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5FA76" w14:textId="77777777" w:rsidR="00B51AAE" w:rsidRDefault="009352DA" w:rsidP="009352DA">
      <w:pPr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</w:pP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>Hi Stephen,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</w:r>
      <w:r w:rsidRPr="00B51AAE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val="en-CA"/>
        </w:rPr>
        <w:t>Section 6.5: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 xml:space="preserve"> </w:t>
      </w:r>
    </w:p>
    <w:p w14:paraId="05100E6D" w14:textId="6449CF9D" w:rsidR="00B51AAE" w:rsidRDefault="00B51AAE" w:rsidP="009352DA">
      <w:pPr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>N</w:t>
      </w:r>
      <w:r w:rsidR="009352DA"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 xml:space="preserve">ew </w:t>
      </w:r>
      <w:proofErr w:type="spellStart"/>
      <w:r w:rsidR="009352DA"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>enum</w:t>
      </w:r>
      <w:proofErr w:type="spellEnd"/>
      <w:r w:rsidR="009352DA"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 xml:space="preserve"> section looks good. Not sure if the</w:t>
      </w:r>
      <w:r w:rsidR="009352DA"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`</w:t>
      </w:r>
      <w:proofErr w:type="spellStart"/>
      <w:proofErr w:type="gramStart"/>
      <w:r w:rsidR="009352DA"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>enum.unique</w:t>
      </w:r>
      <w:proofErr w:type="spellEnd"/>
      <w:proofErr w:type="gramEnd"/>
      <w:r w:rsidR="009352DA"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>` class decorator might be worth mentioning when</w:t>
      </w:r>
      <w:r w:rsidR="009352DA"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discussing the perils of aliasing (it informs the runtime that the</w:t>
      </w:r>
      <w:r w:rsidR="009352DA"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class isn't supposed to contain any value aliases, so duplicate values</w:t>
      </w:r>
      <w:r w:rsidR="009352DA"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become an error)</w:t>
      </w:r>
      <w:r w:rsidR="009352DA"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</w:r>
      <w:r w:rsidR="009352DA"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</w:r>
      <w:r w:rsidR="009352DA" w:rsidRPr="00B51AAE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val="en-CA"/>
        </w:rPr>
        <w:t xml:space="preserve">Section 6.41: </w:t>
      </w:r>
    </w:p>
    <w:p w14:paraId="0B0B0042" w14:textId="77777777" w:rsidR="00B51AAE" w:rsidRDefault="009352DA" w:rsidP="009352DA">
      <w:pPr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</w:pP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>I don't think you can realistically cover the degree to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 xml:space="preserve">which </w:t>
      </w:r>
      <w:proofErr w:type="spellStart"/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>metaclass</w:t>
      </w:r>
      <w:proofErr w:type="spellEnd"/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 xml:space="preserve"> programming can make the runtime behaviour of a class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hierarchy incomprehensible, so the current stopping point and the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general recommendation to use a static type checker makes a lot of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sense.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For ease of understanding, it may worth mentioning the formal name of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 xml:space="preserve">the MRO algorithm, which is C3 </w:t>
      </w:r>
      <w:proofErr w:type="spellStart"/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>linearisation</w:t>
      </w:r>
      <w:proofErr w:type="spellEnd"/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>: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</w:r>
      <w:hyperlink r:id="rId4" w:history="1">
        <w:r w:rsidRPr="009352DA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  <w:lang w:val="en-CA"/>
          </w:rPr>
          <w:t>https://en.wikipedia.org/wiki/C3_linearization</w:t>
        </w:r>
      </w:hyperlink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Name mangling (the `__name` anti-collision feature) has a unique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vulnerability all its own: if a subclass (or peer class in a multiple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inheritance scenario) uses the same class name (e.g. in a different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module), even their mangled names will collide at runtime. So even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though the feature isn't going anywhere, actually using it trades a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relatively obvious namespace collision risk for a far more obscure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one, so a lot of folks (including me) think it isn't worth using.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</w:r>
      <w:r w:rsidRPr="00B51AAE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val="en-CA"/>
        </w:rPr>
        <w:t xml:space="preserve">Section 6.43: </w:t>
      </w:r>
    </w:p>
    <w:p w14:paraId="16EFF3DC" w14:textId="411601C7" w:rsidR="00B51AAE" w:rsidRDefault="00B51AAE" w:rsidP="009352DA">
      <w:pPr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>T</w:t>
      </w:r>
      <w:r w:rsidR="009352DA"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>he guidance to use specific class names for calls to</w:t>
      </w:r>
      <w:r w:rsidR="009352DA"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parent class methods is only correct in the case of fixed single</w:t>
      </w:r>
      <w:r w:rsidR="009352DA"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 xml:space="preserve">inheritance. If using multiple inheritance, only </w:t>
      </w:r>
      <w:proofErr w:type="gramStart"/>
      <w:r w:rsidR="009352DA"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>super(</w:t>
      </w:r>
      <w:proofErr w:type="gramEnd"/>
      <w:r w:rsidR="009352DA"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>) will</w:t>
      </w:r>
      <w:r w:rsidR="009352DA"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correctly traverse the MRO to the end.</w:t>
      </w:r>
      <w:r w:rsidR="009352DA"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</w:r>
      <w:r w:rsidR="009352DA"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</w:r>
      <w:r w:rsidR="009352DA" w:rsidRPr="00B51AAE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val="en-CA"/>
        </w:rPr>
        <w:t xml:space="preserve">Section 6.44: </w:t>
      </w:r>
    </w:p>
    <w:p w14:paraId="38E798F5" w14:textId="240F0DEC" w:rsidR="00B51AAE" w:rsidRDefault="00B51AAE" w:rsidP="009352DA">
      <w:pPr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>T</w:t>
      </w:r>
      <w:r w:rsidR="009352DA"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>he guidance doesn't really seem to follow from the new</w:t>
      </w:r>
      <w:r w:rsidR="009352DA"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text. I was expecting something more along the lines of "only call</w:t>
      </w:r>
      <w:r w:rsidR="009352DA"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unbound methods with instances of the relevant class". While there are</w:t>
      </w:r>
      <w:r w:rsidR="009352DA"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valid reason for breaking that rule (</w:t>
      </w:r>
      <w:proofErr w:type="gramStart"/>
      <w:r w:rsidR="009352DA"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>e.g.</w:t>
      </w:r>
      <w:proofErr w:type="gramEnd"/>
      <w:r w:rsidR="009352DA"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 xml:space="preserve"> mock interfaces for testing,</w:t>
      </w:r>
      <w:r w:rsidR="009352DA"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runtime API proxy injection for app behaviour monitoring), in the vast</w:t>
      </w:r>
      <w:r w:rsidR="009352DA"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majority of cases, unbound methods should be used to adapt OO APIs to</w:t>
      </w:r>
      <w:r w:rsidR="009352DA"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functional implementations, not to play games with the type of the</w:t>
      </w:r>
      <w:r w:rsidR="009352DA"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first argument.</w:t>
      </w:r>
      <w:r w:rsidR="009352DA"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</w:r>
      <w:r w:rsidR="009352DA"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</w:r>
      <w:r w:rsidR="009352DA" w:rsidRPr="00B51AAE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val="en-CA"/>
        </w:rPr>
        <w:t xml:space="preserve">Section 6.56: </w:t>
      </w:r>
    </w:p>
    <w:p w14:paraId="69D62A0B" w14:textId="77777777" w:rsidR="00B51AAE" w:rsidRDefault="009352DA" w:rsidP="009352DA">
      <w:pPr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</w:pP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 xml:space="preserve">I believe mutating the result of </w:t>
      </w:r>
      <w:proofErr w:type="gramStart"/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>locals(</w:t>
      </w:r>
      <w:proofErr w:type="gramEnd"/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>) at function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scope (and equivalently, the result of vars() when it returns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locals()) would currently qualify as undefined behaviour (see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</w:r>
      <w:hyperlink r:id="rId5" w:history="1">
        <w:r w:rsidRPr="009352DA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  <w:lang w:val="en-CA"/>
          </w:rPr>
          <w:t>https://www.python.org/dev/peps/pep-0558/</w:t>
        </w:r>
      </w:hyperlink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> for more background on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that). This isn't the case for vars(obj), though. That always returns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obj.__</w:t>
      </w:r>
      <w:proofErr w:type="spellStart"/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>dict</w:t>
      </w:r>
      <w:proofErr w:type="spellEnd"/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>__, and the object itself controls whether or not mutation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is permitted. That makes the behaviour *variable*, since it is type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dependent, but it's not undefined.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</w:r>
      <w:r w:rsidRPr="00B51AAE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val="en-CA"/>
        </w:rPr>
        <w:t>Section 6.58: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 xml:space="preserve"> </w:t>
      </w:r>
    </w:p>
    <w:p w14:paraId="6928D80F" w14:textId="27E3D103" w:rsidR="009352DA" w:rsidRPr="00B51AAE" w:rsidRDefault="009352DA" w:rsidP="009352DA">
      <w:pPr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</w:pP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>This section on deprecated features caught my eye while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reviewing the preceding section on implementation dependent features: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 xml:space="preserve">one Python specific trap is that </w:t>
      </w:r>
      <w:proofErr w:type="spellStart"/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>DeprecationWarning</w:t>
      </w:r>
      <w:proofErr w:type="spellEnd"/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 xml:space="preserve"> is silent by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default outside __main__ modules. See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</w:r>
      <w:hyperlink r:id="rId6" w:anchor="limitations-on-pep-scope" w:history="1">
        <w:r w:rsidRPr="009352DA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  <w:lang w:val="en-CA"/>
          </w:rPr>
          <w:t>https://www.python.org/dev/peps/pep-0565/#limitations-on-pep-scope</w:t>
        </w:r>
      </w:hyperlink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> for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a discussion of several known problems with these warnings (written as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of Python 3.7, but still current as of 3.10).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Cheers,</w:t>
      </w:r>
      <w:r w:rsidRPr="009352DA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br/>
        <w:t>Nick.</w:t>
      </w:r>
    </w:p>
    <w:p w14:paraId="43B7EC70" w14:textId="77777777" w:rsidR="005314A7" w:rsidRDefault="005314A7"/>
    <w:sectPr w:rsidR="005314A7" w:rsidSect="00B510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DA"/>
    <w:rsid w:val="002A5114"/>
    <w:rsid w:val="005314A7"/>
    <w:rsid w:val="008E3583"/>
    <w:rsid w:val="009352DA"/>
    <w:rsid w:val="00B15E4F"/>
    <w:rsid w:val="00B510EF"/>
    <w:rsid w:val="00B5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E55812"/>
  <w15:chartTrackingRefBased/>
  <w15:docId w15:val="{E9A1F203-E23B-1D44-9368-08A89F60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52D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3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ython.org/dev/peps/pep-0565/" TargetMode="External"/><Relationship Id="rId5" Type="http://schemas.openxmlformats.org/officeDocument/2006/relationships/hyperlink" Target="https://www.python.org/dev/peps/pep-0558/" TargetMode="External"/><Relationship Id="rId4" Type="http://schemas.openxmlformats.org/officeDocument/2006/relationships/hyperlink" Target="https://en.wikipedia.org/wiki/C3_lineariz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2643</Characters>
  <Application>Microsoft Office Word</Application>
  <DocSecurity>0</DocSecurity>
  <Lines>22</Lines>
  <Paragraphs>6</Paragraphs>
  <ScaleCrop>false</ScaleCrop>
  <Company>Maurya Software Inc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Michell</dc:creator>
  <cp:keywords/>
  <dc:description/>
  <cp:lastModifiedBy>Stephen Michell</cp:lastModifiedBy>
  <cp:revision>2</cp:revision>
  <dcterms:created xsi:type="dcterms:W3CDTF">2021-06-03T15:17:00Z</dcterms:created>
  <dcterms:modified xsi:type="dcterms:W3CDTF">2021-06-09T03:04:00Z</dcterms:modified>
</cp:coreProperties>
</file>