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190936" w:rsidRPr="00162E49">
        <w:rPr>
          <w:lang w:val="pt-BR"/>
        </w:rPr>
        <w:t>5</w:t>
      </w:r>
      <w:r w:rsidR="00332DE6" w:rsidRPr="00162E49">
        <w:rPr>
          <w:lang w:val="pt-BR"/>
        </w:rPr>
        <w:t>8</w:t>
      </w:r>
      <w:r w:rsidR="00162E49" w:rsidRPr="00162E49">
        <w:rPr>
          <w:lang w:val="pt-BR"/>
        </w:rPr>
        <w:t>8</w:t>
      </w:r>
    </w:p>
    <w:p w:rsidR="00F97AB2" w:rsidRDefault="00F97AB2">
      <w:pPr>
        <w:pStyle w:val="HTMLPreformatted"/>
        <w:rPr>
          <w:lang w:val="pt-BR"/>
        </w:rPr>
      </w:pPr>
    </w:p>
    <w:p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:rsidR="00F97AB2" w:rsidRDefault="00190936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Meeting #7</w:t>
      </w:r>
      <w:r w:rsidR="00BD39A0">
        <w:t>4</w:t>
      </w:r>
      <w:r w:rsidR="00F97AB2">
        <w:t xml:space="preserve"> of ISO/IEC JTC</w:t>
      </w:r>
      <w:r w:rsidR="006B7572">
        <w:t xml:space="preserve"> </w:t>
      </w:r>
      <w:r w:rsidR="00F97AB2">
        <w:t>1/SC</w:t>
      </w:r>
      <w:r w:rsidR="006B7572">
        <w:t xml:space="preserve"> </w:t>
      </w:r>
      <w:r w:rsidR="00F97AB2">
        <w:t>22/WG</w:t>
      </w:r>
      <w:r w:rsidR="006B7572">
        <w:t xml:space="preserve"> 9</w:t>
      </w:r>
    </w:p>
    <w:p w:rsidR="00F97AB2" w:rsidRPr="000A5C3A" w:rsidRDefault="00BD39A0">
      <w:pPr>
        <w:pStyle w:val="HTMLPreformatte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Friday 22 June</w:t>
      </w:r>
      <w:r w:rsidRPr="005D76DA">
        <w:rPr>
          <w:rFonts w:ascii="Arial" w:hAnsi="Arial" w:cs="Arial"/>
          <w:b/>
          <w:sz w:val="26"/>
          <w:szCs w:val="26"/>
        </w:rPr>
        <w:t xml:space="preserve"> 201</w:t>
      </w:r>
      <w:r>
        <w:rPr>
          <w:rFonts w:ascii="Arial" w:hAnsi="Arial" w:cs="Arial"/>
          <w:b/>
          <w:sz w:val="26"/>
          <w:szCs w:val="26"/>
        </w:rPr>
        <w:t xml:space="preserve">8 </w:t>
      </w:r>
      <w:r w:rsidRPr="000A5C3A">
        <w:rPr>
          <w:rFonts w:ascii="Arial" w:hAnsi="Arial" w:cs="Arial"/>
          <w:b/>
          <w:sz w:val="26"/>
          <w:szCs w:val="26"/>
        </w:rPr>
        <w:t xml:space="preserve">in </w:t>
      </w:r>
      <w:r>
        <w:rPr>
          <w:rFonts w:ascii="Arial" w:hAnsi="Arial" w:cs="Arial"/>
          <w:b/>
          <w:sz w:val="26"/>
          <w:szCs w:val="26"/>
        </w:rPr>
        <w:t>Lisbon, Portugal</w:t>
      </w:r>
    </w:p>
    <w:p w:rsidR="000A5C3A" w:rsidRDefault="000A5C3A" w:rsidP="000A5C3A"/>
    <w:p w:rsidR="00BD39A0" w:rsidRDefault="00BD39A0" w:rsidP="00BD39A0">
      <w:r>
        <w:rPr>
          <w:rFonts w:cs="Arial"/>
          <w:szCs w:val="20"/>
        </w:rPr>
        <w:t xml:space="preserve">The next meeting of WG </w:t>
      </w:r>
      <w:r w:rsidRPr="00D04E3D">
        <w:rPr>
          <w:rFonts w:cs="Arial"/>
          <w:szCs w:val="20"/>
        </w:rPr>
        <w:t>9</w:t>
      </w:r>
      <w:r>
        <w:rPr>
          <w:rFonts w:cs="Arial"/>
          <w:szCs w:val="20"/>
        </w:rPr>
        <w:t>,</w:t>
      </w:r>
      <w:r w:rsidRPr="00765C6E">
        <w:rPr>
          <w:rFonts w:cs="Arial"/>
          <w:szCs w:val="20"/>
        </w:rPr>
        <w:t xml:space="preserve"> </w:t>
      </w:r>
      <w:r w:rsidRPr="000A5C3A">
        <w:rPr>
          <w:rFonts w:cs="Arial"/>
          <w:szCs w:val="20"/>
        </w:rPr>
        <w:t>meeting #</w:t>
      </w:r>
      <w:r>
        <w:rPr>
          <w:rFonts w:cs="Arial"/>
          <w:szCs w:val="20"/>
        </w:rPr>
        <w:t xml:space="preserve">74, </w:t>
      </w:r>
      <w:r w:rsidRPr="00D04E3D">
        <w:rPr>
          <w:rFonts w:cs="Arial"/>
          <w:szCs w:val="20"/>
        </w:rPr>
        <w:t xml:space="preserve">will be held </w:t>
      </w:r>
      <w:r>
        <w:rPr>
          <w:rFonts w:cs="Arial"/>
          <w:szCs w:val="20"/>
        </w:rPr>
        <w:t xml:space="preserve">the morning of </w:t>
      </w:r>
      <w:r w:rsidRPr="00B312B5">
        <w:rPr>
          <w:rFonts w:cs="Arial"/>
          <w:szCs w:val="20"/>
        </w:rPr>
        <w:t xml:space="preserve">Friday, </w:t>
      </w:r>
      <w:r>
        <w:rPr>
          <w:rFonts w:cs="Arial"/>
          <w:szCs w:val="20"/>
        </w:rPr>
        <w:t>22</w:t>
      </w:r>
      <w:r w:rsidRPr="00B312B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June </w:t>
      </w:r>
      <w:r w:rsidRPr="00B312B5">
        <w:rPr>
          <w:rFonts w:cs="Arial"/>
          <w:szCs w:val="20"/>
        </w:rPr>
        <w:t>201</w:t>
      </w:r>
      <w:r>
        <w:rPr>
          <w:rFonts w:cs="Arial"/>
          <w:szCs w:val="20"/>
        </w:rPr>
        <w:t xml:space="preserve">8 in Lisbon, Portugal, in conjunction </w:t>
      </w:r>
      <w:r>
        <w:t xml:space="preserve">with </w:t>
      </w:r>
      <w:hyperlink r:id="rId8" w:history="1">
        <w:r w:rsidRPr="00DE750A">
          <w:rPr>
            <w:rStyle w:val="Hyperlink"/>
            <w:rFonts w:cs="Arial"/>
            <w:szCs w:val="20"/>
          </w:rPr>
          <w:t>Ada Europe 2018</w:t>
        </w:r>
      </w:hyperlink>
      <w:r w:rsidR="00D67D4E">
        <w:rPr>
          <w:rStyle w:val="Hyperlink"/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D67D4E">
        <w:rPr>
          <w:rFonts w:cs="Arial"/>
          <w:szCs w:val="20"/>
        </w:rPr>
        <w:t xml:space="preserve">The meeting will be held </w:t>
      </w:r>
      <w:r>
        <w:t>in the Diamante 1 Room</w:t>
      </w:r>
      <w:r w:rsidR="00D67D4E">
        <w:t xml:space="preserve"> at the conference venue (</w:t>
      </w:r>
      <w:hyperlink r:id="rId9" w:history="1">
        <w:r w:rsidR="00D67D4E">
          <w:rPr>
            <w:rStyle w:val="Hyperlink"/>
          </w:rPr>
          <w:t>VIP Executive Art's Hotel</w:t>
        </w:r>
      </w:hyperlink>
      <w:r w:rsidR="00D67D4E">
        <w:t>)</w:t>
      </w:r>
      <w:r>
        <w:t>.</w:t>
      </w:r>
      <w:r w:rsidR="002E6A0B">
        <w:t xml:space="preserve"> </w:t>
      </w:r>
      <w:r>
        <w:rPr>
          <w:rFonts w:cs="Arial"/>
          <w:szCs w:val="20"/>
        </w:rPr>
        <w:t xml:space="preserve">The meeting is scheduled for </w:t>
      </w:r>
      <w:r>
        <w:t>09:00 to 12:00</w:t>
      </w:r>
      <w:r w:rsidR="002E6A0B">
        <w:t xml:space="preserve"> local time</w:t>
      </w:r>
      <w:r w:rsidR="00116FA5">
        <w:t xml:space="preserve"> (WEST)</w:t>
      </w:r>
      <w:r>
        <w:t>.</w:t>
      </w:r>
    </w:p>
    <w:p w:rsidR="00FA6ECF" w:rsidRDefault="00FA6ECF" w:rsidP="00633233"/>
    <w:p w:rsidR="00AE5EC3" w:rsidRP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Remote access to the conference is available via the following WebEx link and dial-in numbers:</w:t>
      </w:r>
    </w:p>
    <w:p w:rsidR="00AE5EC3" w:rsidRPr="00AE5EC3" w:rsidRDefault="00AE5EC3" w:rsidP="00AE5EC3">
      <w:pPr>
        <w:pStyle w:val="HTMLPreformatted"/>
        <w:rPr>
          <w:rFonts w:ascii="Arial" w:hAnsi="Arial" w:cs="Arial"/>
        </w:rPr>
      </w:pPr>
    </w:p>
    <w:p w:rsidR="00AC6670" w:rsidRPr="00790EEF" w:rsidRDefault="00AC6670" w:rsidP="00AC6670">
      <w:pPr>
        <w:pStyle w:val="HTMLPreformatted"/>
        <w:rPr>
          <w:rFonts w:ascii="Arial" w:hAnsi="Arial" w:cs="Arial"/>
        </w:rPr>
      </w:pPr>
      <w:r w:rsidRPr="00790EEF">
        <w:rPr>
          <w:rFonts w:ascii="Arial" w:hAnsi="Arial" w:cs="Arial"/>
        </w:rPr>
        <w:t xml:space="preserve">Meeting number (access code): </w:t>
      </w:r>
      <w:r w:rsidR="00790EEF" w:rsidRPr="00790EEF">
        <w:rPr>
          <w:rFonts w:ascii="Arial" w:hAnsi="Arial" w:cs="Arial"/>
        </w:rPr>
        <w:t>711 620 720</w:t>
      </w:r>
    </w:p>
    <w:p w:rsidR="00AC6670" w:rsidRPr="00AC6670" w:rsidRDefault="00AC6670" w:rsidP="00AC6670">
      <w:pPr>
        <w:pStyle w:val="HTMLPreformatted"/>
        <w:rPr>
          <w:rFonts w:ascii="Arial" w:hAnsi="Arial" w:cs="Arial"/>
        </w:rPr>
      </w:pPr>
      <w:r w:rsidRPr="00790EEF">
        <w:rPr>
          <w:rFonts w:ascii="Arial" w:hAnsi="Arial" w:cs="Arial"/>
        </w:rPr>
        <w:t>Meeting password: WG9</w:t>
      </w:r>
    </w:p>
    <w:p w:rsidR="00AC6670" w:rsidRPr="00AC6670" w:rsidRDefault="00AC6670" w:rsidP="00AC6670">
      <w:pPr>
        <w:pStyle w:val="HTMLPreformatted"/>
        <w:rPr>
          <w:rFonts w:ascii="Arial" w:hAnsi="Arial" w:cs="Arial"/>
        </w:rPr>
      </w:pPr>
    </w:p>
    <w:p w:rsidR="00AC6670" w:rsidRPr="00AC6670" w:rsidRDefault="00AC6670" w:rsidP="00AC6670">
      <w:pPr>
        <w:pStyle w:val="HTMLPreformatted"/>
        <w:rPr>
          <w:rFonts w:ascii="Arial" w:hAnsi="Arial" w:cs="Arial"/>
        </w:rPr>
      </w:pPr>
      <w:r w:rsidRPr="00AC6670">
        <w:rPr>
          <w:rFonts w:ascii="Arial" w:hAnsi="Arial" w:cs="Arial"/>
        </w:rPr>
        <w:t>When it's time, join the meeting</w:t>
      </w:r>
      <w:r w:rsidR="008B0A53">
        <w:rPr>
          <w:rFonts w:ascii="Arial" w:hAnsi="Arial" w:cs="Arial"/>
        </w:rPr>
        <w:t>:</w:t>
      </w:r>
    </w:p>
    <w:p w:rsidR="00790EEF" w:rsidRPr="00AC6670" w:rsidRDefault="003372FA" w:rsidP="00790EEF">
      <w:pPr>
        <w:pStyle w:val="HTMLPreformatted"/>
        <w:rPr>
          <w:rFonts w:ascii="Arial" w:hAnsi="Arial" w:cs="Arial"/>
        </w:rPr>
      </w:pPr>
      <w:hyperlink r:id="rId10" w:history="1">
        <w:r w:rsidR="00790EEF" w:rsidRPr="00790EEF">
          <w:rPr>
            <w:rStyle w:val="Hyperlink"/>
            <w:rFonts w:ascii="Arial" w:hAnsi="Arial" w:cs="Arial"/>
          </w:rPr>
          <w:t>https://adacore.webex.com/adacore/j.php?MTID=ma730d704dc0beb291fb0b37141a729e2</w:t>
        </w:r>
      </w:hyperlink>
    </w:p>
    <w:p w:rsidR="00AC6670" w:rsidRPr="00AC6670" w:rsidRDefault="00AC6670" w:rsidP="00AC6670">
      <w:pPr>
        <w:pStyle w:val="HTMLPreformatted"/>
        <w:rPr>
          <w:rFonts w:ascii="Arial" w:hAnsi="Arial" w:cs="Arial"/>
        </w:rPr>
      </w:pPr>
    </w:p>
    <w:p w:rsidR="00AC6670" w:rsidRPr="00AC6670" w:rsidRDefault="00AC6670" w:rsidP="00AC6670">
      <w:pPr>
        <w:pStyle w:val="HTMLPreformatted"/>
        <w:rPr>
          <w:rFonts w:ascii="Arial" w:hAnsi="Arial" w:cs="Arial"/>
        </w:rPr>
      </w:pPr>
      <w:r w:rsidRPr="00AC6670">
        <w:rPr>
          <w:rFonts w:ascii="Arial" w:hAnsi="Arial" w:cs="Arial"/>
        </w:rPr>
        <w:t>Global call-in numbers:</w:t>
      </w:r>
    </w:p>
    <w:p w:rsidR="00794DE6" w:rsidRDefault="003372FA" w:rsidP="00633233">
      <w:hyperlink r:id="rId11" w:history="1">
        <w:r w:rsidR="00790EEF" w:rsidRPr="00790EEF">
          <w:rPr>
            <w:rStyle w:val="Hyperlink"/>
            <w:rFonts w:cs="Arial"/>
            <w:szCs w:val="20"/>
          </w:rPr>
          <w:t>https://adacore.webex.com/cmp3200/webcomponents/widget/globalcallin/globalcallin.do?siteurl=adacore&amp;serviceType=MC&amp;eventID=589364932&amp;tollFree=1</w:t>
        </w:r>
      </w:hyperlink>
      <w:r>
        <w:pict>
          <v:rect id="_x0000_i1025" style="width:6in;height:1.5pt" o:hrstd="t" o:hr="t" fillcolor="#aca899" stroked="f"/>
        </w:pict>
      </w:r>
    </w:p>
    <w:p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:rsidR="00F97AB2" w:rsidRDefault="003372FA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2" w:name="A1"/>
    <w:bookmarkEnd w:id="2"/>
    <w:p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3" w:name="A2"/>
    <w:bookmarkEnd w:id="3"/>
    <w:p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:rsidR="00F97AB2" w:rsidRDefault="003372FA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007673">
        <w:t>Dirk Craeynest</w:t>
      </w:r>
    </w:p>
    <w:p w:rsidR="00F97AB2" w:rsidRDefault="003372FA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="00F97AB2" w:rsidRPr="002979ED">
          <w:rPr>
            <w:rStyle w:val="Hyperlink"/>
          </w:rPr>
          <w:t>SIGAda</w:t>
        </w:r>
      </w:hyperlink>
      <w:r w:rsidR="00007673">
        <w:t xml:space="preserve">: </w:t>
      </w:r>
      <w:r w:rsidR="00DA360D">
        <w:tab/>
        <w:t>Drew Hamilton</w:t>
      </w:r>
    </w:p>
    <w:p w:rsidR="00F97AB2" w:rsidRDefault="003372FA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F97AB2">
        <w:t>Erhard Ploedereder</w:t>
      </w:r>
    </w:p>
    <w:p w:rsidR="00633233" w:rsidRDefault="003372FA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 xml:space="preserve">: </w:t>
      </w:r>
      <w:r w:rsidR="00DA360D">
        <w:tab/>
      </w:r>
      <w:r w:rsidR="00633233">
        <w:t>Van Snyder</w:t>
      </w:r>
    </w:p>
    <w:bookmarkStart w:id="4" w:name="A3"/>
    <w:bookmarkEnd w:id="4"/>
    <w:p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5" w:name="A4"/>
    <w:bookmarkStart w:id="6" w:name="A6"/>
    <w:bookmarkEnd w:id="5"/>
    <w:bookmarkEnd w:id="6"/>
    <w:p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:rsidR="00F97AB2" w:rsidRDefault="003372FA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>:</w:t>
      </w:r>
      <w:r w:rsidR="007E603E">
        <w:tab/>
      </w:r>
      <w:r w:rsidR="00AA3985" w:rsidRPr="00116FA5">
        <w:t>Jeff Cousins</w:t>
      </w:r>
      <w:r w:rsidR="00AA3985">
        <w:t xml:space="preserve">, </w:t>
      </w:r>
      <w:r w:rsidR="00F97AB2">
        <w:t>Ed Schonberg</w:t>
      </w:r>
      <w:r w:rsidR="00AA3985">
        <w:t>,</w:t>
      </w:r>
      <w:r w:rsidR="00F97AB2">
        <w:t xml:space="preserve"> and Randy Brukardt </w:t>
      </w:r>
    </w:p>
    <w:p w:rsidR="00F97AB2" w:rsidRDefault="003372FA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 w:rsidR="00F97AB2">
        <w:t xml:space="preserve">Bill Thomas and Greg Gicca </w:t>
      </w:r>
    </w:p>
    <w:p w:rsidR="00F97AB2" w:rsidRDefault="003372FA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FA6ECF">
        <w:t>Ben Brosgol</w:t>
      </w:r>
      <w:r w:rsidR="00F97AB2">
        <w:t xml:space="preserve"> </w:t>
      </w:r>
    </w:p>
    <w:p w:rsidR="00F97AB2" w:rsidRDefault="003372FA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="00AA3985" w:rsidRPr="00A16D1F">
          <w:rPr>
            <w:rStyle w:val="Hyperlink"/>
          </w:rPr>
          <w:t>IS 18009</w:t>
        </w:r>
      </w:hyperlink>
      <w:r w:rsidR="007E603E">
        <w:t>:</w:t>
      </w:r>
      <w:r w:rsidR="007E603E">
        <w:tab/>
      </w:r>
      <w:r w:rsidR="00F97AB2">
        <w:t>Erhard Ploedereder</w:t>
      </w:r>
    </w:p>
    <w:p w:rsidR="00FA6ECF" w:rsidRPr="00FA6ECF" w:rsidRDefault="003372FA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="00FA6ECF" w:rsidRPr="00A16D1F">
          <w:rPr>
            <w:rStyle w:val="Hyperlink"/>
          </w:rPr>
          <w:t>TR 24772-2</w:t>
        </w:r>
      </w:hyperlink>
      <w:r w:rsidR="007E603E">
        <w:t>:</w:t>
      </w:r>
      <w:r w:rsidR="007E603E">
        <w:tab/>
      </w:r>
      <w:r w:rsidR="00FA6ECF">
        <w:t>Joyce Tokar</w:t>
      </w:r>
    </w:p>
    <w:bookmarkStart w:id="7" w:name="A7"/>
    <w:bookmarkStart w:id="8" w:name="A5"/>
    <w:bookmarkEnd w:id="7"/>
    <w:bookmarkEnd w:id="8"/>
    <w:p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:rsidR="00F97AB2" w:rsidRDefault="003372FA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007673">
        <w:t>Jeff Cousins</w:t>
      </w:r>
      <w:r w:rsidR="00AC6670">
        <w:t>/Steve Baird</w:t>
      </w:r>
      <w:r w:rsidR="00F97AB2">
        <w:t xml:space="preserve">, Chair </w:t>
      </w:r>
    </w:p>
    <w:p w:rsidR="00B25DD4" w:rsidRDefault="003372FA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 xml:space="preserve">: </w:t>
      </w:r>
      <w:r w:rsidR="00AC6670">
        <w:t>Joyce Tokar</w:t>
      </w:r>
      <w:r w:rsidR="00F97AB2">
        <w:t>, Chair</w:t>
      </w:r>
    </w:p>
    <w:bookmarkStart w:id="9" w:name="A8"/>
    <w:bookmarkEnd w:id="9"/>
    <w:p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0" w:name="A9"/>
    <w:bookmarkEnd w:id="10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bookmarkStart w:id="11" w:name="AA"/>
    <w:bookmarkEnd w:id="11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2" w:name="AB"/>
    <w:bookmarkEnd w:id="12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3" w:name="AC"/>
    <w:bookmarkEnd w:id="13"/>
    <w:p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:rsidR="00F97AB2" w:rsidRDefault="003372FA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4" w:name="AD"/>
    <w:bookmarkEnd w:id="14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Start w:id="16" w:name="Rec"/>
      <w:bookmarkEnd w:id="15"/>
      <w:r>
        <w:t>Recess</w:t>
      </w:r>
      <w:bookmarkEnd w:id="16"/>
    </w:p>
    <w:p w:rsidR="003F7610" w:rsidRDefault="003372FA" w:rsidP="003F7610">
      <w:pPr>
        <w:pStyle w:val="Heading3"/>
      </w:pPr>
      <w:r>
        <w:pict>
          <v:rect id="_x0000_i1026" style="width:6in;height:1.5pt" o:hrstd="t" o:hr="t" fillcolor="#aca899" stroked="f"/>
        </w:pict>
      </w:r>
      <w:bookmarkStart w:id="17" w:name="OO"/>
      <w:bookmarkEnd w:id="17"/>
      <w:r w:rsidR="003F7610" w:rsidRPr="00AA3985">
        <w:t>Opening Orders</w:t>
      </w:r>
      <w:r w:rsidR="003F7610">
        <w:t xml:space="preserve"> </w:t>
      </w:r>
    </w:p>
    <w:p w:rsidR="003F7610" w:rsidRDefault="003F7610" w:rsidP="003F7610">
      <w:pPr>
        <w:pStyle w:val="StyleNormalWebLatinArialComplexArial10pt"/>
      </w:pPr>
      <w:r>
        <w:t xml:space="preserve">Call to Order </w:t>
      </w:r>
    </w:p>
    <w:p w:rsidR="003F7610" w:rsidRPr="002C1302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:rsidR="003F7610" w:rsidRDefault="003F7610" w:rsidP="003F7610">
      <w:pPr>
        <w:pStyle w:val="StyleNormalWebLatinArialComplexArial10pt"/>
      </w:pPr>
      <w:r>
        <w:t>Welcome and Administrative Arrangements</w:t>
      </w:r>
    </w:p>
    <w:p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:rsidR="003F7610" w:rsidRDefault="003F7610" w:rsidP="003F7610">
      <w:pPr>
        <w:pStyle w:val="StyleNormalWebLatinArialComplexArial10pt"/>
      </w:pPr>
      <w:r w:rsidRPr="00DE14BA">
        <w:t xml:space="preserve">Approval of </w:t>
      </w:r>
      <w:hyperlink r:id="rId12" w:history="1">
        <w:r w:rsidRPr="00DE14BA">
          <w:rPr>
            <w:rStyle w:val="Hyperlink"/>
          </w:rPr>
          <w:t>N5</w:t>
        </w:r>
        <w:r w:rsidR="008B0A53" w:rsidRPr="00DE14BA">
          <w:rPr>
            <w:rStyle w:val="Hyperlink"/>
          </w:rPr>
          <w:t>85</w:t>
        </w:r>
      </w:hyperlink>
      <w:r w:rsidRPr="00DE14BA">
        <w:t xml:space="preserve">: </w:t>
      </w:r>
      <w:r w:rsidR="008B0A53" w:rsidRPr="00DE14BA">
        <w:t>Meeting #73</w:t>
      </w:r>
      <w:r w:rsidRPr="00DE14BA">
        <w:t xml:space="preserve"> Minutes.</w:t>
      </w:r>
      <w:r>
        <w:t xml:space="preserve">  </w:t>
      </w:r>
    </w:p>
    <w:p w:rsidR="003F7610" w:rsidRDefault="003372FA" w:rsidP="003F7610">
      <w:pPr>
        <w:pStyle w:val="StyleNormalWebLatinArialComplexArial10pt"/>
      </w:pPr>
      <w:r>
        <w:pict>
          <v:rect id="_x0000_i1027" style="width:6in;height:1.5pt" o:hrstd="t" o:hr="t" fillcolor="#aca899" stroked="f"/>
        </w:pict>
      </w:r>
    </w:p>
    <w:p w:rsidR="003F7610" w:rsidRDefault="003F7610" w:rsidP="003F7610">
      <w:pPr>
        <w:pStyle w:val="Heading3"/>
      </w:pPr>
      <w:bookmarkStart w:id="18" w:name="RnI"/>
      <w:bookmarkEnd w:id="18"/>
      <w:r w:rsidRPr="00AA3985">
        <w:t>Reports and Introductions</w:t>
      </w:r>
      <w:r>
        <w:t xml:space="preserve"> </w:t>
      </w:r>
    </w:p>
    <w:p w:rsidR="003F7610" w:rsidRDefault="003F7610" w:rsidP="003F7610">
      <w:pPr>
        <w:pStyle w:val="Heading3"/>
        <w:rPr>
          <w:sz w:val="20"/>
          <w:szCs w:val="20"/>
        </w:rPr>
      </w:pPr>
      <w:bookmarkStart w:id="19" w:name="Canada"/>
      <w:bookmarkEnd w:id="19"/>
      <w:r w:rsidRPr="002979ED">
        <w:rPr>
          <w:sz w:val="20"/>
          <w:szCs w:val="20"/>
        </w:rPr>
        <w:t>Canada – Brad Moore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0" w:name="Italy"/>
      <w:bookmarkEnd w:id="20"/>
      <w:r w:rsidRPr="002979ED">
        <w:rPr>
          <w:sz w:val="20"/>
          <w:szCs w:val="20"/>
        </w:rPr>
        <w:t xml:space="preserve">Italy – Tullio Vardanega (HOD)  </w:t>
      </w: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1" w:name="Portugal"/>
      <w:bookmarkEnd w:id="21"/>
      <w:r w:rsidRPr="002979ED">
        <w:rPr>
          <w:sz w:val="20"/>
          <w:szCs w:val="20"/>
        </w:rPr>
        <w:t>Portugal – Luis Miguel Pinho (HOD)</w:t>
      </w: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2" w:name="Spain"/>
      <w:bookmarkEnd w:id="22"/>
      <w:r w:rsidRPr="002979ED">
        <w:rPr>
          <w:sz w:val="20"/>
          <w:szCs w:val="20"/>
        </w:rPr>
        <w:t>Spain – Juan Antonio de la Puente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3" w:name="Switzerland"/>
      <w:bookmarkEnd w:id="23"/>
      <w:r w:rsidRPr="002979ED">
        <w:rPr>
          <w:sz w:val="20"/>
          <w:szCs w:val="20"/>
        </w:rPr>
        <w:t>Switzerland – Nicholas Kaethner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4" w:name="UK"/>
      <w:bookmarkEnd w:id="24"/>
      <w:r w:rsidRPr="002979ED">
        <w:rPr>
          <w:sz w:val="20"/>
          <w:szCs w:val="20"/>
        </w:rPr>
        <w:t>UK – Jeff Cousins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5" w:name="USA"/>
      <w:bookmarkEnd w:id="25"/>
      <w:r w:rsidRPr="002979ED">
        <w:rPr>
          <w:sz w:val="20"/>
          <w:szCs w:val="20"/>
        </w:rPr>
        <w:t>USA – ? (HOD)</w:t>
      </w:r>
    </w:p>
    <w:p w:rsidR="003F7610" w:rsidRDefault="003F7610" w:rsidP="003F7610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 xml:space="preserve">Guests – </w:t>
      </w:r>
      <w:r w:rsidR="002979ED">
        <w:rPr>
          <w:sz w:val="20"/>
          <w:szCs w:val="20"/>
        </w:rPr>
        <w:t>?</w:t>
      </w:r>
    </w:p>
    <w:p w:rsidR="004F4626" w:rsidRDefault="004F4626" w:rsidP="004F4626"/>
    <w:p w:rsidR="004F4626" w:rsidRPr="004F4626" w:rsidRDefault="003372F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3F7610" w:rsidRDefault="003372FA" w:rsidP="003F7610">
      <w:pPr>
        <w:pStyle w:val="Heading3"/>
      </w:pPr>
      <w:r>
        <w:pict>
          <v:rect id="_x0000_i1028" style="width:6in;height:1.5pt" o:hrstd="t" o:hr="t" fillcolor="#aca899" stroked="f"/>
        </w:pict>
      </w:r>
      <w:bookmarkStart w:id="26" w:name="Liaisons"/>
      <w:bookmarkEnd w:id="26"/>
      <w:r w:rsidR="003F7610" w:rsidRPr="00AA3985">
        <w:t>Liaison Reports and Introductions</w:t>
      </w:r>
    </w:p>
    <w:p w:rsidR="003F7610" w:rsidRDefault="003F7610" w:rsidP="003F7610">
      <w:pPr>
        <w:rPr>
          <w:rFonts w:eastAsiaTheme="minorHAnsi"/>
        </w:rPr>
      </w:pPr>
    </w:p>
    <w:p w:rsidR="003F7610" w:rsidRDefault="003F7610" w:rsidP="003F7610">
      <w:pPr>
        <w:rPr>
          <w:bCs/>
          <w:lang w:val="fr-FR"/>
        </w:rPr>
      </w:pPr>
      <w:bookmarkStart w:id="27" w:name="AdaEurope"/>
      <w:bookmarkEnd w:id="27"/>
      <w:r>
        <w:rPr>
          <w:rFonts w:eastAsiaTheme="minorHAnsi"/>
          <w:b/>
        </w:rPr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:rsidR="003F7610" w:rsidRDefault="003F7610" w:rsidP="003F7610">
      <w:pPr>
        <w:rPr>
          <w:rFonts w:eastAsiaTheme="minorHAnsi"/>
        </w:rPr>
      </w:pPr>
      <w:bookmarkStart w:id="28" w:name="SIGAda"/>
      <w:bookmarkEnd w:id="28"/>
      <w:r>
        <w:rPr>
          <w:rFonts w:eastAsiaTheme="minorHAnsi"/>
          <w:b/>
        </w:rPr>
        <w:t xml:space="preserve">SIGAda – </w:t>
      </w:r>
      <w:r w:rsidR="0039724D">
        <w:rPr>
          <w:rFonts w:eastAsiaTheme="minorHAnsi"/>
        </w:rPr>
        <w:t xml:space="preserve">Drew </w:t>
      </w:r>
      <w:r w:rsidR="00D402C1">
        <w:rPr>
          <w:rFonts w:eastAsiaTheme="minorHAnsi"/>
        </w:rPr>
        <w:t>H</w:t>
      </w:r>
      <w:r w:rsidR="0039724D">
        <w:rPr>
          <w:rFonts w:eastAsiaTheme="minorHAnsi"/>
        </w:rPr>
        <w:t>amilton</w:t>
      </w:r>
    </w:p>
    <w:p w:rsidR="003F7610" w:rsidRDefault="003F7610" w:rsidP="003F7610">
      <w:pPr>
        <w:rPr>
          <w:rFonts w:eastAsiaTheme="minorHAnsi"/>
        </w:rPr>
      </w:pPr>
      <w:bookmarkStart w:id="29" w:name="WG23"/>
      <w:bookmarkEnd w:id="29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>Erhard Plo</w:t>
      </w:r>
      <w:r>
        <w:rPr>
          <w:rFonts w:eastAsiaTheme="minorHAnsi"/>
        </w:rPr>
        <w:t>edereder</w:t>
      </w:r>
    </w:p>
    <w:p w:rsidR="003F7610" w:rsidRDefault="003F7610" w:rsidP="003F7610">
      <w:pPr>
        <w:rPr>
          <w:rFonts w:eastAsiaTheme="minorHAnsi"/>
        </w:rPr>
      </w:pPr>
      <w:bookmarkStart w:id="30" w:name="FORTRAN"/>
      <w:bookmarkEnd w:id="30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:rsidR="004D67EE" w:rsidRDefault="004D67EE" w:rsidP="004F4626"/>
    <w:p w:rsidR="004F4626" w:rsidRPr="004F4626" w:rsidRDefault="003372F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3F7610" w:rsidRDefault="003372FA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29" style="width:6in;height:1.5pt" o:hrstd="t" o:hr="t" fillcolor="#aca899" stroked="f"/>
        </w:pict>
      </w:r>
    </w:p>
    <w:p w:rsidR="002979ED" w:rsidRDefault="002979ED" w:rsidP="002979ED">
      <w:pPr>
        <w:pStyle w:val="Heading3"/>
      </w:pPr>
      <w:bookmarkStart w:id="31" w:name="Convenor"/>
      <w:bookmarkEnd w:id="31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:rsidR="00726BD6" w:rsidRDefault="00726BD6" w:rsidP="00726BD6"/>
    <w:p w:rsidR="00726BD6" w:rsidRPr="00726BD6" w:rsidRDefault="00726BD6" w:rsidP="00726BD6">
      <w:r>
        <w:t xml:space="preserve">In response to </w:t>
      </w:r>
      <w:r>
        <w:t>pl22-2017-00027-000 ballot for Systematic Review of Ada Standard</w:t>
      </w:r>
      <w:r>
        <w:t xml:space="preserve"> (</w:t>
      </w:r>
      <w:hyperlink r:id="rId13" w:history="1">
        <w:r w:rsidRPr="00726BD6">
          <w:rPr>
            <w:rStyle w:val="Hyperlink"/>
          </w:rPr>
          <w:t>N583</w:t>
        </w:r>
      </w:hyperlink>
      <w:r>
        <w:t xml:space="preserve">), the </w:t>
      </w:r>
      <w:r w:rsidRPr="005A7743">
        <w:t>Convenor voted to confirm the ISO/IEC 8652:2012 (Ed 3) standard.</w:t>
      </w:r>
    </w:p>
    <w:p w:rsidR="002E7013" w:rsidRDefault="006B1E25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Meeting Objectives</w:t>
      </w:r>
    </w:p>
    <w:p w:rsidR="002E7013" w:rsidRPr="002E7013" w:rsidRDefault="002E7013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D8383A">
        <w:t xml:space="preserve">The major objectives for this meeting are: </w:t>
      </w:r>
    </w:p>
    <w:p w:rsidR="00116FA5" w:rsidRPr="00116FA5" w:rsidRDefault="00116FA5" w:rsidP="002E7013">
      <w:pPr>
        <w:numPr>
          <w:ilvl w:val="0"/>
          <w:numId w:val="11"/>
        </w:numPr>
        <w:rPr>
          <w:rFonts w:cs="Arial"/>
          <w:szCs w:val="20"/>
        </w:rPr>
      </w:pPr>
      <w:bookmarkStart w:id="32" w:name="_GoBack"/>
      <w:bookmarkEnd w:id="32"/>
      <w:r w:rsidRPr="00116FA5">
        <w:rPr>
          <w:rFonts w:cs="Arial"/>
          <w:szCs w:val="20"/>
        </w:rPr>
        <w:t xml:space="preserve">Status of </w:t>
      </w:r>
      <w:r w:rsidRPr="00116FA5">
        <w:rPr>
          <w:szCs w:val="20"/>
        </w:rPr>
        <w:t xml:space="preserve">TR 24718 </w:t>
      </w:r>
    </w:p>
    <w:p w:rsidR="002E7013" w:rsidRPr="00116FA5" w:rsidRDefault="002E7013" w:rsidP="002E7013">
      <w:pPr>
        <w:numPr>
          <w:ilvl w:val="0"/>
          <w:numId w:val="11"/>
        </w:numPr>
        <w:rPr>
          <w:rFonts w:cs="Arial"/>
          <w:szCs w:val="20"/>
        </w:rPr>
      </w:pPr>
      <w:r w:rsidRPr="00116FA5">
        <w:rPr>
          <w:rFonts w:cs="Arial"/>
          <w:szCs w:val="20"/>
        </w:rPr>
        <w:t>WG 9 Meetings</w:t>
      </w:r>
    </w:p>
    <w:p w:rsidR="002E7013" w:rsidRPr="00116FA5" w:rsidRDefault="002E7013" w:rsidP="002E7013">
      <w:pPr>
        <w:numPr>
          <w:ilvl w:val="0"/>
          <w:numId w:val="11"/>
        </w:numPr>
        <w:rPr>
          <w:rFonts w:cs="Arial"/>
          <w:szCs w:val="20"/>
        </w:rPr>
      </w:pPr>
      <w:r w:rsidRPr="00116FA5">
        <w:rPr>
          <w:rFonts w:cs="Arial"/>
          <w:szCs w:val="20"/>
        </w:rPr>
        <w:t>IRTAW Results</w:t>
      </w:r>
    </w:p>
    <w:p w:rsidR="002E7013" w:rsidRPr="00116FA5" w:rsidRDefault="002E7013" w:rsidP="002E7013">
      <w:pPr>
        <w:numPr>
          <w:ilvl w:val="0"/>
          <w:numId w:val="11"/>
        </w:numPr>
        <w:rPr>
          <w:rFonts w:cs="Arial"/>
          <w:szCs w:val="20"/>
        </w:rPr>
      </w:pPr>
      <w:r w:rsidRPr="00116FA5">
        <w:rPr>
          <w:rFonts w:cs="Arial"/>
          <w:szCs w:val="20"/>
        </w:rPr>
        <w:t>Ada Issues and Ada 202x</w:t>
      </w:r>
    </w:p>
    <w:p w:rsidR="002E7013" w:rsidRPr="00116FA5" w:rsidRDefault="002E7013" w:rsidP="002E7013">
      <w:pPr>
        <w:numPr>
          <w:ilvl w:val="0"/>
          <w:numId w:val="11"/>
        </w:numPr>
        <w:spacing w:before="100" w:beforeAutospacing="1" w:after="100" w:afterAutospacing="1"/>
      </w:pPr>
      <w:r w:rsidRPr="00116FA5">
        <w:rPr>
          <w:rFonts w:cs="Arial"/>
          <w:szCs w:val="20"/>
        </w:rPr>
        <w:t>Develop Technical Reports or Standards improving the Ada libraries</w:t>
      </w:r>
    </w:p>
    <w:p w:rsidR="002E7013" w:rsidRPr="00116FA5" w:rsidRDefault="002E7013" w:rsidP="00535137">
      <w:pPr>
        <w:numPr>
          <w:ilvl w:val="0"/>
          <w:numId w:val="11"/>
        </w:numPr>
        <w:spacing w:before="100" w:beforeAutospacing="1" w:after="100" w:afterAutospacing="1"/>
      </w:pPr>
      <w:r w:rsidRPr="00116FA5">
        <w:rPr>
          <w:rFonts w:cs="Arial"/>
          <w:szCs w:val="20"/>
        </w:rPr>
        <w:t>Consider proposals for extending the language</w:t>
      </w:r>
    </w:p>
    <w:p w:rsidR="004F4626" w:rsidRPr="004F4626" w:rsidRDefault="003372F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6B1E25" w:rsidRDefault="003372FA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0" style="width:6in;height:1.5pt" o:hrstd="t" o:hr="t" fillcolor="#aca899" stroked="f"/>
        </w:pict>
      </w:r>
    </w:p>
    <w:p w:rsidR="006B1E25" w:rsidRDefault="006B1E25" w:rsidP="006B1E25">
      <w:pPr>
        <w:pStyle w:val="Heading3"/>
      </w:pPr>
      <w:bookmarkStart w:id="33" w:name="ProjectEd"/>
      <w:bookmarkEnd w:id="33"/>
      <w:r w:rsidRPr="00CB17F5">
        <w:t>Project Editor Reports (as needed)</w:t>
      </w:r>
    </w:p>
    <w:p w:rsidR="006B1E25" w:rsidRPr="00A16D1F" w:rsidRDefault="006B1E25" w:rsidP="00A16D1F">
      <w:pPr>
        <w:spacing w:before="120" w:after="120"/>
        <w:rPr>
          <w:szCs w:val="20"/>
        </w:rPr>
      </w:pPr>
      <w:bookmarkStart w:id="34" w:name="IS8652"/>
      <w:bookmarkEnd w:id="34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(Jeff Cousins, Randy Brukardt)</w:t>
      </w:r>
    </w:p>
    <w:p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5" w:name="ISO15291"/>
      <w:bookmarkEnd w:id="35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:rsidR="006B1E25" w:rsidRPr="00A16D1F" w:rsidRDefault="006B1E25" w:rsidP="00A16D1F">
      <w:pPr>
        <w:spacing w:before="120" w:after="120"/>
        <w:rPr>
          <w:szCs w:val="20"/>
        </w:rPr>
      </w:pPr>
      <w:bookmarkStart w:id="36" w:name="TR15942"/>
      <w:bookmarkEnd w:id="36"/>
      <w:r w:rsidRPr="00A16D1F">
        <w:rPr>
          <w:b/>
          <w:szCs w:val="20"/>
        </w:rPr>
        <w:t xml:space="preserve">TR 15942 (Guidance for the Use of Ada in High Integrity Systems) </w:t>
      </w:r>
      <w:r w:rsidRPr="00A16D1F">
        <w:rPr>
          <w:szCs w:val="20"/>
        </w:rPr>
        <w:t>(Ben Brosgol)</w:t>
      </w:r>
    </w:p>
    <w:p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7" w:name="ISO18009"/>
      <w:bookmarkEnd w:id="37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>(Erhard Ploedereder)</w:t>
      </w:r>
    </w:p>
    <w:p w:rsidR="006B1E25" w:rsidRPr="00A16D1F" w:rsidRDefault="006B1E25" w:rsidP="00A16D1F">
      <w:pPr>
        <w:spacing w:before="120" w:after="120"/>
        <w:rPr>
          <w:szCs w:val="20"/>
        </w:rPr>
      </w:pPr>
      <w:bookmarkStart w:id="38" w:name="TR24718"/>
      <w:bookmarkEnd w:id="38"/>
      <w:r w:rsidRPr="00A16D1F">
        <w:rPr>
          <w:b/>
          <w:szCs w:val="20"/>
        </w:rPr>
        <w:t xml:space="preserve">TR 24718 (Guide for the Use of the Ravenscar Profile in High Integrity Systems) </w:t>
      </w:r>
      <w:r w:rsidRPr="00A16D1F">
        <w:rPr>
          <w:szCs w:val="20"/>
        </w:rPr>
        <w:t>(Alan Burns)</w:t>
      </w:r>
    </w:p>
    <w:p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bookmarkStart w:id="39" w:name="TR24772"/>
      <w:bookmarkEnd w:id="39"/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TR 24772-2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:rsidR="004F4626" w:rsidRPr="004F4626" w:rsidRDefault="003372F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A16D1F" w:rsidRDefault="003372FA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>
          <v:rect id="_x0000_i1031" style="width:6in;height:1.5pt" o:hrstd="t" o:hr="t" fillcolor="#aca899" stroked="f"/>
        </w:pict>
      </w:r>
    </w:p>
    <w:p w:rsidR="00A16D1F" w:rsidRDefault="00A16D1F" w:rsidP="00A16D1F">
      <w:pPr>
        <w:pStyle w:val="Heading3"/>
      </w:pPr>
      <w:bookmarkStart w:id="40" w:name="Rapporteurs"/>
      <w:bookmarkEnd w:id="40"/>
      <w:r w:rsidRPr="00CB17F5">
        <w:lastRenderedPageBreak/>
        <w:t>Rapporteur Group Reports (as needed)</w:t>
      </w:r>
    </w:p>
    <w:p w:rsidR="00A16D1F" w:rsidRPr="00A16D1F" w:rsidRDefault="00A16D1F" w:rsidP="00A16D1F">
      <w:pPr>
        <w:rPr>
          <w:b/>
          <w:szCs w:val="20"/>
        </w:rPr>
      </w:pPr>
      <w:bookmarkStart w:id="41" w:name="ARG"/>
      <w:bookmarkEnd w:id="41"/>
      <w:r w:rsidRPr="00A16D1F">
        <w:rPr>
          <w:b/>
          <w:szCs w:val="20"/>
        </w:rPr>
        <w:t>Rapporteur Report ARG</w:t>
      </w:r>
    </w:p>
    <w:p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2" w:name="HRG"/>
      <w:bookmarkEnd w:id="42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:rsidR="004F4626" w:rsidRPr="004F4626" w:rsidRDefault="003372F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6B1E25" w:rsidRDefault="003372FA" w:rsidP="006B1E25">
      <w:r>
        <w:pict>
          <v:rect id="_x0000_i1032" style="width:6in;height:1.5pt" o:hrstd="t" o:hr="t" fillcolor="#aca899" stroked="f"/>
        </w:pict>
      </w:r>
    </w:p>
    <w:p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3" w:name="AIs"/>
      <w:bookmarkEnd w:id="43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:rsidR="00982C11" w:rsidRDefault="00982C11" w:rsidP="00982C11">
      <w:pPr>
        <w:rPr>
          <w:szCs w:val="20"/>
        </w:rPr>
      </w:pPr>
      <w:r w:rsidRPr="004C6827">
        <w:rPr>
          <w:b/>
          <w:sz w:val="22"/>
        </w:rPr>
        <w:t xml:space="preserve">AI-73-1: </w:t>
      </w:r>
      <w:r>
        <w:t>Tullio to contact the Switzerland HOD (</w:t>
      </w:r>
      <w:r w:rsidRPr="002979ED">
        <w:rPr>
          <w:szCs w:val="20"/>
        </w:rPr>
        <w:t>Nicholas Kaethner</w:t>
      </w:r>
      <w:r>
        <w:rPr>
          <w:szCs w:val="20"/>
        </w:rPr>
        <w:t>) to verify active role</w:t>
      </w:r>
      <w:r w:rsidR="00AB1BCA">
        <w:rPr>
          <w:szCs w:val="20"/>
        </w:rPr>
        <w:t>.</w:t>
      </w:r>
    </w:p>
    <w:p w:rsidR="00982C11" w:rsidRDefault="00982C11" w:rsidP="00982C11">
      <w:pPr>
        <w:rPr>
          <w:szCs w:val="20"/>
        </w:rPr>
      </w:pPr>
    </w:p>
    <w:p w:rsidR="00982C11" w:rsidRDefault="00982C11" w:rsidP="00982C11">
      <w:pPr>
        <w:rPr>
          <w:szCs w:val="20"/>
        </w:rPr>
      </w:pPr>
      <w:r w:rsidRPr="00526EF3">
        <w:rPr>
          <w:i/>
          <w:szCs w:val="20"/>
        </w:rPr>
        <w:t>Status</w:t>
      </w:r>
      <w:r>
        <w:rPr>
          <w:szCs w:val="20"/>
        </w:rPr>
        <w:t>:</w:t>
      </w:r>
      <w:r w:rsidR="004C6827">
        <w:rPr>
          <w:szCs w:val="20"/>
        </w:rPr>
        <w:t xml:space="preserve"> Open</w:t>
      </w:r>
    </w:p>
    <w:p w:rsidR="00982C11" w:rsidRDefault="00982C11" w:rsidP="00982C11">
      <w:pPr>
        <w:rPr>
          <w:b/>
        </w:rPr>
      </w:pPr>
    </w:p>
    <w:p w:rsidR="00982C11" w:rsidRDefault="00982C11" w:rsidP="00982C11">
      <w:r w:rsidRPr="004C6827">
        <w:rPr>
          <w:b/>
          <w:sz w:val="22"/>
        </w:rPr>
        <w:t>AI-73-2</w:t>
      </w:r>
      <w:r w:rsidRPr="00526EF3">
        <w:rPr>
          <w:b/>
          <w:sz w:val="22"/>
        </w:rPr>
        <w:t>:</w:t>
      </w:r>
      <w:r>
        <w:rPr>
          <w:b/>
        </w:rPr>
        <w:t xml:space="preserve"> </w:t>
      </w:r>
      <w:r>
        <w:t>Pat to contact Drew Hamilton, new head of SIGAda, as replacement for David Cook</w:t>
      </w:r>
      <w:r w:rsidR="00AB1BCA">
        <w:t>.</w:t>
      </w:r>
    </w:p>
    <w:p w:rsidR="00982C11" w:rsidRDefault="00982C11" w:rsidP="00982C11">
      <w:pPr>
        <w:rPr>
          <w:szCs w:val="20"/>
        </w:rPr>
      </w:pPr>
    </w:p>
    <w:p w:rsidR="00982C11" w:rsidRDefault="00982C11" w:rsidP="00982C11">
      <w:pPr>
        <w:rPr>
          <w:szCs w:val="20"/>
        </w:rPr>
      </w:pPr>
      <w:r w:rsidRPr="00526EF3">
        <w:rPr>
          <w:i/>
          <w:szCs w:val="20"/>
        </w:rPr>
        <w:t>Status</w:t>
      </w:r>
      <w:r>
        <w:rPr>
          <w:szCs w:val="20"/>
        </w:rPr>
        <w:t>:</w:t>
      </w:r>
      <w:r w:rsidR="00822B89">
        <w:rPr>
          <w:szCs w:val="20"/>
        </w:rPr>
        <w:t xml:space="preserve"> Closed</w:t>
      </w:r>
    </w:p>
    <w:p w:rsidR="00822B89" w:rsidRDefault="00822B89" w:rsidP="00982C11">
      <w:pPr>
        <w:rPr>
          <w:szCs w:val="20"/>
        </w:rPr>
      </w:pPr>
    </w:p>
    <w:p w:rsidR="00822B89" w:rsidRDefault="00822B89" w:rsidP="00982C11">
      <w:pPr>
        <w:rPr>
          <w:szCs w:val="20"/>
        </w:rPr>
      </w:pPr>
      <w:r w:rsidRPr="00822B89">
        <w:rPr>
          <w:i/>
          <w:szCs w:val="20"/>
        </w:rPr>
        <w:t>Discussion</w:t>
      </w:r>
      <w:r>
        <w:rPr>
          <w:szCs w:val="20"/>
        </w:rPr>
        <w:t>: Drew is happy to serve.</w:t>
      </w:r>
    </w:p>
    <w:p w:rsidR="00982C11" w:rsidRDefault="00982C11" w:rsidP="00982C11">
      <w:pPr>
        <w:rPr>
          <w:b/>
        </w:rPr>
      </w:pPr>
    </w:p>
    <w:p w:rsidR="00982C11" w:rsidRDefault="00982C11" w:rsidP="00982C11">
      <w:r w:rsidRPr="004C6827">
        <w:rPr>
          <w:b/>
          <w:sz w:val="22"/>
        </w:rPr>
        <w:t>AI-73-3</w:t>
      </w:r>
      <w:r w:rsidRPr="00526EF3">
        <w:rPr>
          <w:b/>
          <w:sz w:val="22"/>
        </w:rPr>
        <w:t>:</w:t>
      </w:r>
      <w:r>
        <w:rPr>
          <w:b/>
        </w:rPr>
        <w:t xml:space="preserve"> </w:t>
      </w:r>
      <w:r w:rsidRPr="0092302A">
        <w:t>Tucker to check wh</w:t>
      </w:r>
      <w:r>
        <w:t>e</w:t>
      </w:r>
      <w:r w:rsidRPr="0092302A">
        <w:t>ther 6.65</w:t>
      </w:r>
      <w:r>
        <w:t xml:space="preserve"> of</w:t>
      </w:r>
      <w:r w:rsidRPr="0092302A">
        <w:t xml:space="preserve"> </w:t>
      </w:r>
      <w:r>
        <w:t xml:space="preserve">TR </w:t>
      </w:r>
      <w:r w:rsidRPr="002544B3">
        <w:t>24772-2</w:t>
      </w:r>
      <w:r>
        <w:t xml:space="preserve"> </w:t>
      </w:r>
      <w:r w:rsidRPr="0092302A">
        <w:t>requires a modification to the document</w:t>
      </w:r>
      <w:r w:rsidR="00AB1BCA">
        <w:t>.</w:t>
      </w:r>
    </w:p>
    <w:p w:rsidR="00982C11" w:rsidRDefault="00982C11" w:rsidP="00982C11">
      <w:pPr>
        <w:rPr>
          <w:szCs w:val="20"/>
        </w:rPr>
      </w:pPr>
    </w:p>
    <w:p w:rsidR="00982C11" w:rsidRDefault="00982C11" w:rsidP="00982C11">
      <w:pPr>
        <w:rPr>
          <w:szCs w:val="20"/>
        </w:rPr>
      </w:pPr>
      <w:r w:rsidRPr="00526EF3">
        <w:rPr>
          <w:i/>
          <w:szCs w:val="20"/>
        </w:rPr>
        <w:t>Status</w:t>
      </w:r>
      <w:r>
        <w:rPr>
          <w:szCs w:val="20"/>
        </w:rPr>
        <w:t>:</w:t>
      </w:r>
      <w:r w:rsidR="004C6827">
        <w:rPr>
          <w:szCs w:val="20"/>
        </w:rPr>
        <w:t xml:space="preserve"> Open</w:t>
      </w:r>
    </w:p>
    <w:p w:rsidR="004C6827" w:rsidRDefault="004C6827" w:rsidP="00982C11">
      <w:pPr>
        <w:rPr>
          <w:szCs w:val="20"/>
        </w:rPr>
      </w:pPr>
    </w:p>
    <w:p w:rsidR="004C6827" w:rsidRPr="004C6827" w:rsidRDefault="004C6827" w:rsidP="004C6827">
      <w:pPr>
        <w:pStyle w:val="HTMLPreformatted"/>
        <w:rPr>
          <w:rFonts w:ascii="Arial" w:hAnsi="Arial" w:cs="Times New Roman"/>
          <w:szCs w:val="24"/>
        </w:rPr>
      </w:pPr>
      <w:r w:rsidRPr="00526EF3">
        <w:rPr>
          <w:rFonts w:ascii="Arial" w:hAnsi="Arial" w:cs="Times New Roman"/>
          <w:i/>
        </w:rPr>
        <w:t>Discussion</w:t>
      </w:r>
      <w:r>
        <w:t xml:space="preserve">: </w:t>
      </w:r>
      <w:r w:rsidRPr="004C6827">
        <w:rPr>
          <w:rFonts w:ascii="Arial" w:hAnsi="Arial" w:cs="Times New Roman"/>
          <w:szCs w:val="24"/>
        </w:rPr>
        <w:t>The WG resolved by email ballot (</w:t>
      </w:r>
      <w:hyperlink r:id="rId14" w:history="1">
        <w:r w:rsidRPr="004C6827">
          <w:rPr>
            <w:rStyle w:val="Hyperlink"/>
            <w:rFonts w:ascii="Arial" w:hAnsi="Arial" w:cs="Times New Roman"/>
            <w:szCs w:val="24"/>
          </w:rPr>
          <w:t>N586</w:t>
        </w:r>
      </w:hyperlink>
      <w:r w:rsidRPr="004C6827">
        <w:rPr>
          <w:rFonts w:ascii="Arial" w:hAnsi="Arial" w:cs="Times New Roman"/>
          <w:szCs w:val="24"/>
        </w:rPr>
        <w:t xml:space="preserve">) that Technical Report 24772-2 will be forwarded to WG 23 for acceptance and publication. </w:t>
      </w:r>
    </w:p>
    <w:p w:rsidR="00982C11" w:rsidRDefault="00982C11" w:rsidP="00982C11">
      <w:pPr>
        <w:rPr>
          <w:b/>
        </w:rPr>
      </w:pPr>
    </w:p>
    <w:p w:rsidR="00982C11" w:rsidRDefault="00982C11" w:rsidP="00982C11">
      <w:r w:rsidRPr="004C6827">
        <w:rPr>
          <w:b/>
          <w:sz w:val="22"/>
        </w:rPr>
        <w:t>AI-73-4:</w:t>
      </w:r>
      <w:r>
        <w:rPr>
          <w:b/>
        </w:rPr>
        <w:t xml:space="preserve"> </w:t>
      </w:r>
      <w:r>
        <w:t>Joyce to revise the HRG charter, by the June 2018 meeting</w:t>
      </w:r>
      <w:r w:rsidR="00AB1BCA">
        <w:t>.</w:t>
      </w:r>
    </w:p>
    <w:p w:rsidR="00982C11" w:rsidRDefault="00982C11" w:rsidP="00982C11">
      <w:pPr>
        <w:rPr>
          <w:szCs w:val="20"/>
        </w:rPr>
      </w:pPr>
    </w:p>
    <w:p w:rsidR="00982C11" w:rsidRDefault="00982C11" w:rsidP="00982C11">
      <w:pPr>
        <w:rPr>
          <w:szCs w:val="20"/>
        </w:rPr>
      </w:pPr>
      <w:r w:rsidRPr="00526EF3">
        <w:rPr>
          <w:i/>
          <w:szCs w:val="20"/>
        </w:rPr>
        <w:t>Status</w:t>
      </w:r>
      <w:r>
        <w:rPr>
          <w:szCs w:val="20"/>
        </w:rPr>
        <w:t>:</w:t>
      </w:r>
      <w:r w:rsidR="004C6827">
        <w:rPr>
          <w:szCs w:val="20"/>
        </w:rPr>
        <w:t xml:space="preserve"> Open</w:t>
      </w:r>
    </w:p>
    <w:p w:rsidR="00B737CC" w:rsidRDefault="00B737CC" w:rsidP="00982C11">
      <w:pPr>
        <w:rPr>
          <w:szCs w:val="20"/>
        </w:rPr>
      </w:pPr>
    </w:p>
    <w:p w:rsidR="0033680B" w:rsidRPr="004C6827" w:rsidRDefault="0033680B" w:rsidP="0033680B">
      <w:pPr>
        <w:pStyle w:val="HTMLPreformatted"/>
        <w:rPr>
          <w:rFonts w:ascii="Arial" w:hAnsi="Arial" w:cs="Times New Roman"/>
          <w:szCs w:val="24"/>
        </w:rPr>
      </w:pPr>
      <w:r w:rsidRPr="00526EF3">
        <w:rPr>
          <w:rFonts w:ascii="Arial" w:hAnsi="Arial" w:cs="Times New Roman"/>
          <w:i/>
        </w:rPr>
        <w:t>Discussion</w:t>
      </w:r>
      <w:r>
        <w:t xml:space="preserve">: </w:t>
      </w:r>
      <w:r>
        <w:rPr>
          <w:rFonts w:ascii="Arial" w:hAnsi="Arial" w:cs="Times New Roman"/>
          <w:szCs w:val="24"/>
        </w:rPr>
        <w:t xml:space="preserve">The WG </w:t>
      </w:r>
      <w:r w:rsidRPr="004C6827">
        <w:rPr>
          <w:rFonts w:ascii="Arial" w:hAnsi="Arial" w:cs="Times New Roman"/>
          <w:szCs w:val="24"/>
        </w:rPr>
        <w:t>resolved by email ballot (</w:t>
      </w:r>
      <w:hyperlink r:id="rId15" w:history="1">
        <w:r w:rsidRPr="0033680B">
          <w:rPr>
            <w:rStyle w:val="Hyperlink"/>
            <w:rFonts w:ascii="Arial" w:hAnsi="Arial" w:cs="Times New Roman"/>
            <w:szCs w:val="24"/>
          </w:rPr>
          <w:t>N581</w:t>
        </w:r>
      </w:hyperlink>
      <w:r w:rsidRPr="004C6827">
        <w:rPr>
          <w:rFonts w:ascii="Arial" w:hAnsi="Arial" w:cs="Times New Roman"/>
          <w:szCs w:val="24"/>
        </w:rPr>
        <w:t xml:space="preserve">) that </w:t>
      </w:r>
      <w:r>
        <w:rPr>
          <w:rFonts w:ascii="Arial" w:hAnsi="Arial" w:cs="Times New Roman"/>
          <w:szCs w:val="24"/>
        </w:rPr>
        <w:t>the HRG charter would remain unchanged pending general discussion and content development</w:t>
      </w:r>
      <w:r w:rsidRPr="004C6827">
        <w:rPr>
          <w:rFonts w:ascii="Arial" w:hAnsi="Arial" w:cs="Times New Roman"/>
          <w:szCs w:val="24"/>
        </w:rPr>
        <w:t xml:space="preserve">. </w:t>
      </w:r>
    </w:p>
    <w:p w:rsidR="00B737CC" w:rsidRDefault="00B737CC" w:rsidP="00982C11">
      <w:pPr>
        <w:rPr>
          <w:szCs w:val="20"/>
        </w:rPr>
      </w:pPr>
    </w:p>
    <w:p w:rsidR="00982C11" w:rsidRDefault="00982C11" w:rsidP="00982C11">
      <w:pPr>
        <w:rPr>
          <w:b/>
        </w:rPr>
      </w:pPr>
    </w:p>
    <w:p w:rsidR="00982C11" w:rsidRDefault="00982C11" w:rsidP="00982C11">
      <w:r w:rsidRPr="004C6827">
        <w:rPr>
          <w:b/>
          <w:sz w:val="22"/>
        </w:rPr>
        <w:t>AI-73-5:</w:t>
      </w:r>
      <w:r>
        <w:rPr>
          <w:b/>
        </w:rPr>
        <w:t xml:space="preserve"> </w:t>
      </w:r>
      <w:r w:rsidRPr="0092302A">
        <w:t>The ARG will consider revising the ARG charter</w:t>
      </w:r>
      <w:r w:rsidR="00AB1BCA">
        <w:t>.</w:t>
      </w:r>
    </w:p>
    <w:p w:rsidR="00982C11" w:rsidRDefault="00982C11" w:rsidP="00982C11">
      <w:pPr>
        <w:rPr>
          <w:szCs w:val="20"/>
        </w:rPr>
      </w:pPr>
    </w:p>
    <w:p w:rsidR="00982C11" w:rsidRDefault="00982C11" w:rsidP="00982C11">
      <w:pPr>
        <w:rPr>
          <w:szCs w:val="20"/>
        </w:rPr>
      </w:pPr>
      <w:r w:rsidRPr="00526EF3">
        <w:rPr>
          <w:i/>
          <w:szCs w:val="20"/>
        </w:rPr>
        <w:t>Status</w:t>
      </w:r>
      <w:r>
        <w:rPr>
          <w:szCs w:val="20"/>
        </w:rPr>
        <w:t>:</w:t>
      </w:r>
      <w:r w:rsidR="004C6827">
        <w:rPr>
          <w:szCs w:val="20"/>
        </w:rPr>
        <w:t xml:space="preserve"> Open</w:t>
      </w:r>
      <w:r w:rsidR="00822B89">
        <w:rPr>
          <w:szCs w:val="20"/>
        </w:rPr>
        <w:t xml:space="preserve"> (ready to close)</w:t>
      </w:r>
    </w:p>
    <w:p w:rsidR="00B737CC" w:rsidRDefault="00B737CC" w:rsidP="00982C11">
      <w:pPr>
        <w:rPr>
          <w:szCs w:val="20"/>
        </w:rPr>
      </w:pPr>
    </w:p>
    <w:p w:rsidR="00B737CC" w:rsidRDefault="00B737CC" w:rsidP="00982C11">
      <w:pPr>
        <w:rPr>
          <w:szCs w:val="20"/>
        </w:rPr>
      </w:pPr>
      <w:r w:rsidRPr="00526EF3">
        <w:rPr>
          <w:i/>
          <w:szCs w:val="20"/>
        </w:rPr>
        <w:t>Discussion</w:t>
      </w:r>
      <w:r>
        <w:rPr>
          <w:szCs w:val="20"/>
        </w:rPr>
        <w:t>:</w:t>
      </w:r>
      <w:r>
        <w:rPr>
          <w:szCs w:val="20"/>
        </w:rPr>
        <w:t xml:space="preserve"> The </w:t>
      </w:r>
      <w:r w:rsidR="00EE14C2">
        <w:rPr>
          <w:szCs w:val="20"/>
        </w:rPr>
        <w:t>revised</w:t>
      </w:r>
      <w:r>
        <w:rPr>
          <w:szCs w:val="20"/>
        </w:rPr>
        <w:t xml:space="preserve"> ARG charter is available as document </w:t>
      </w:r>
      <w:hyperlink r:id="rId16" w:history="1">
        <w:r w:rsidRPr="00B737CC">
          <w:rPr>
            <w:rStyle w:val="Hyperlink"/>
            <w:szCs w:val="20"/>
          </w:rPr>
          <w:t>N584</w:t>
        </w:r>
      </w:hyperlink>
      <w:r>
        <w:rPr>
          <w:szCs w:val="20"/>
        </w:rPr>
        <w:t>.</w:t>
      </w:r>
    </w:p>
    <w:p w:rsidR="00982C11" w:rsidRDefault="00982C11" w:rsidP="00982C11">
      <w:pPr>
        <w:rPr>
          <w:b/>
        </w:rPr>
      </w:pPr>
    </w:p>
    <w:p w:rsidR="00982C11" w:rsidRDefault="00982C11" w:rsidP="00982C11">
      <w:r w:rsidRPr="004C6827">
        <w:rPr>
          <w:b/>
          <w:sz w:val="22"/>
        </w:rPr>
        <w:t>AI-73-6</w:t>
      </w:r>
      <w:r>
        <w:t>: Randy to ensure Steve Baird and Joyce are on the WG9 list, and verify Joyce rejoined</w:t>
      </w:r>
      <w:r w:rsidR="00AB1BCA">
        <w:t>.</w:t>
      </w:r>
    </w:p>
    <w:p w:rsidR="00982C11" w:rsidRDefault="00982C11" w:rsidP="00982C11">
      <w:pPr>
        <w:rPr>
          <w:szCs w:val="20"/>
        </w:rPr>
      </w:pPr>
    </w:p>
    <w:p w:rsidR="00982C11" w:rsidRDefault="00982C11" w:rsidP="00982C11">
      <w:pPr>
        <w:rPr>
          <w:szCs w:val="20"/>
        </w:rPr>
      </w:pPr>
      <w:r w:rsidRPr="00526EF3">
        <w:rPr>
          <w:i/>
          <w:szCs w:val="20"/>
        </w:rPr>
        <w:t>Status</w:t>
      </w:r>
      <w:r>
        <w:rPr>
          <w:szCs w:val="20"/>
        </w:rPr>
        <w:t>:</w:t>
      </w:r>
      <w:r w:rsidR="004C6827">
        <w:rPr>
          <w:szCs w:val="20"/>
        </w:rPr>
        <w:t xml:space="preserve"> Open</w:t>
      </w:r>
    </w:p>
    <w:p w:rsidR="00982C11" w:rsidRDefault="00982C11" w:rsidP="00982C11">
      <w:pPr>
        <w:rPr>
          <w:b/>
        </w:rPr>
      </w:pPr>
    </w:p>
    <w:p w:rsidR="00982C11" w:rsidRPr="0092302A" w:rsidRDefault="00982C11" w:rsidP="00982C11">
      <w:r w:rsidRPr="004C6827">
        <w:rPr>
          <w:b/>
          <w:sz w:val="22"/>
        </w:rPr>
        <w:t>AI-73-7:</w:t>
      </w:r>
      <w:r>
        <w:rPr>
          <w:b/>
        </w:rPr>
        <w:t xml:space="preserve"> </w:t>
      </w:r>
      <w:r w:rsidRPr="0092302A">
        <w:t xml:space="preserve">Tucker will </w:t>
      </w:r>
      <w:r>
        <w:t xml:space="preserve">encourage </w:t>
      </w:r>
      <w:r w:rsidRPr="0092302A">
        <w:t xml:space="preserve">Florian </w:t>
      </w:r>
      <w:r>
        <w:t>to make</w:t>
      </w:r>
      <w:r w:rsidRPr="0092302A">
        <w:t xml:space="preserve"> progress on AI-71-1</w:t>
      </w:r>
      <w:r w:rsidR="00AB1BCA">
        <w:t>.</w:t>
      </w:r>
    </w:p>
    <w:p w:rsidR="00982C11" w:rsidRDefault="00982C11" w:rsidP="00982C11">
      <w:pPr>
        <w:rPr>
          <w:szCs w:val="20"/>
        </w:rPr>
      </w:pPr>
    </w:p>
    <w:p w:rsidR="00982C11" w:rsidRDefault="00982C11" w:rsidP="00982C11">
      <w:pPr>
        <w:rPr>
          <w:szCs w:val="20"/>
        </w:rPr>
      </w:pPr>
      <w:r w:rsidRPr="00526EF3">
        <w:rPr>
          <w:i/>
          <w:szCs w:val="20"/>
        </w:rPr>
        <w:t>Status</w:t>
      </w:r>
      <w:r>
        <w:rPr>
          <w:szCs w:val="20"/>
        </w:rPr>
        <w:t>:</w:t>
      </w:r>
      <w:r w:rsidR="004C6827">
        <w:rPr>
          <w:szCs w:val="20"/>
        </w:rPr>
        <w:t xml:space="preserve"> Open</w:t>
      </w:r>
    </w:p>
    <w:p w:rsidR="00982C11" w:rsidRDefault="00982C11" w:rsidP="00982C11">
      <w:pPr>
        <w:rPr>
          <w:b/>
        </w:rPr>
      </w:pPr>
    </w:p>
    <w:p w:rsidR="00982C11" w:rsidRPr="0092302A" w:rsidRDefault="00982C11" w:rsidP="00982C11">
      <w:pPr>
        <w:rPr>
          <w:szCs w:val="20"/>
        </w:rPr>
      </w:pPr>
      <w:r w:rsidRPr="00526EF3">
        <w:rPr>
          <w:b/>
          <w:sz w:val="22"/>
        </w:rPr>
        <w:t>AI-73-8:</w:t>
      </w:r>
      <w:r>
        <w:rPr>
          <w:b/>
        </w:rPr>
        <w:t xml:space="preserve"> </w:t>
      </w:r>
      <w:r w:rsidRPr="0092302A">
        <w:t xml:space="preserve">Tullio will move </w:t>
      </w:r>
      <w:r w:rsidRPr="0092302A">
        <w:rPr>
          <w:szCs w:val="20"/>
        </w:rPr>
        <w:t>TR 24718 forward with the required changes per ISO</w:t>
      </w:r>
      <w:r>
        <w:rPr>
          <w:szCs w:val="20"/>
        </w:rPr>
        <w:t>, and ask for help if needed</w:t>
      </w:r>
      <w:r w:rsidR="00AB1BCA">
        <w:rPr>
          <w:szCs w:val="20"/>
        </w:rPr>
        <w:t>.</w:t>
      </w:r>
    </w:p>
    <w:p w:rsidR="00982C11" w:rsidRDefault="00982C11" w:rsidP="00982C11">
      <w:pPr>
        <w:rPr>
          <w:szCs w:val="20"/>
        </w:rPr>
      </w:pPr>
    </w:p>
    <w:p w:rsidR="00982C11" w:rsidRDefault="00982C11" w:rsidP="00982C11">
      <w:pPr>
        <w:rPr>
          <w:szCs w:val="20"/>
        </w:rPr>
      </w:pPr>
      <w:r w:rsidRPr="00526EF3">
        <w:rPr>
          <w:i/>
          <w:szCs w:val="20"/>
        </w:rPr>
        <w:lastRenderedPageBreak/>
        <w:t>Status</w:t>
      </w:r>
      <w:r>
        <w:rPr>
          <w:szCs w:val="20"/>
        </w:rPr>
        <w:t>:</w:t>
      </w:r>
      <w:r w:rsidR="004C6827">
        <w:rPr>
          <w:szCs w:val="20"/>
        </w:rPr>
        <w:t xml:space="preserve"> Open</w:t>
      </w:r>
    </w:p>
    <w:p w:rsidR="00982C11" w:rsidRDefault="00982C11" w:rsidP="00982C11">
      <w:pPr>
        <w:rPr>
          <w:b/>
          <w:szCs w:val="20"/>
        </w:rPr>
      </w:pPr>
    </w:p>
    <w:p w:rsidR="00982C11" w:rsidRDefault="00982C11" w:rsidP="00982C11">
      <w:pPr>
        <w:rPr>
          <w:szCs w:val="20"/>
        </w:rPr>
      </w:pPr>
      <w:r w:rsidRPr="00526EF3">
        <w:rPr>
          <w:b/>
          <w:sz w:val="22"/>
        </w:rPr>
        <w:t>AI-73-9:</w:t>
      </w:r>
      <w:r>
        <w:rPr>
          <w:b/>
          <w:szCs w:val="20"/>
        </w:rPr>
        <w:t xml:space="preserve"> </w:t>
      </w:r>
      <w:r w:rsidRPr="0092302A">
        <w:rPr>
          <w:szCs w:val="20"/>
        </w:rPr>
        <w:t>Tucker will get the final dates for the Bos</w:t>
      </w:r>
      <w:r>
        <w:rPr>
          <w:szCs w:val="20"/>
        </w:rPr>
        <w:t>t</w:t>
      </w:r>
      <w:r w:rsidRPr="0092302A">
        <w:rPr>
          <w:szCs w:val="20"/>
        </w:rPr>
        <w:t>on meeting in 2018</w:t>
      </w:r>
      <w:r w:rsidR="00AB1BCA">
        <w:rPr>
          <w:szCs w:val="20"/>
        </w:rPr>
        <w:t>.</w:t>
      </w:r>
    </w:p>
    <w:p w:rsidR="00982C11" w:rsidRDefault="00982C11" w:rsidP="00982C11">
      <w:pPr>
        <w:rPr>
          <w:szCs w:val="20"/>
        </w:rPr>
      </w:pPr>
    </w:p>
    <w:p w:rsidR="00982C11" w:rsidRDefault="00982C11" w:rsidP="00982C11">
      <w:pPr>
        <w:rPr>
          <w:szCs w:val="20"/>
        </w:rPr>
      </w:pPr>
      <w:r w:rsidRPr="00526EF3">
        <w:rPr>
          <w:i/>
          <w:szCs w:val="20"/>
        </w:rPr>
        <w:t>Status</w:t>
      </w:r>
      <w:r>
        <w:rPr>
          <w:szCs w:val="20"/>
        </w:rPr>
        <w:t>:</w:t>
      </w:r>
      <w:r w:rsidR="004C6827">
        <w:rPr>
          <w:szCs w:val="20"/>
        </w:rPr>
        <w:t xml:space="preserve"> Open</w:t>
      </w:r>
    </w:p>
    <w:p w:rsidR="00982C11" w:rsidRPr="0092302A" w:rsidRDefault="00982C11" w:rsidP="00982C11"/>
    <w:p w:rsidR="0013693E" w:rsidRPr="00495A93" w:rsidRDefault="0013693E" w:rsidP="004F4626">
      <w:pPr>
        <w:rPr>
          <w:color w:val="000000" w:themeColor="text1"/>
        </w:rPr>
      </w:pPr>
    </w:p>
    <w:p w:rsidR="004F4626" w:rsidRDefault="004F4626" w:rsidP="004F4626"/>
    <w:p w:rsidR="004F4626" w:rsidRDefault="003372F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4F4626" w:rsidP="004F4626"/>
    <w:p w:rsidR="00A16D1F" w:rsidRDefault="003372FA" w:rsidP="004F4626">
      <w:r>
        <w:pict>
          <v:rect id="_x0000_i1033" style="width:6in;height:1.5pt" o:hrstd="t" o:hr="t" fillcolor="#aca899" stroked="f"/>
        </w:pict>
      </w:r>
    </w:p>
    <w:p w:rsidR="004F4626" w:rsidRDefault="004F4626" w:rsidP="004F4626">
      <w:pPr>
        <w:pStyle w:val="Heading3"/>
        <w:spacing w:before="0" w:after="0"/>
      </w:pPr>
      <w:bookmarkStart w:id="44" w:name="COW"/>
      <w:bookmarkEnd w:id="44"/>
      <w:r w:rsidRPr="00CB17F5">
        <w:t>Committee as a Whole</w:t>
      </w:r>
    </w:p>
    <w:p w:rsidR="004F4626" w:rsidRDefault="004F4626" w:rsidP="004F4626"/>
    <w:p w:rsidR="004F4626" w:rsidRDefault="004F4626" w:rsidP="004F4626"/>
    <w:p w:rsidR="004F4626" w:rsidRDefault="003372F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6B1E25" w:rsidRDefault="003372FA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>
          <v:rect id="_x0000_i1040" style="width:6in;height:1.5pt" o:hrstd="t" o:hr="t" fillcolor="#aca899" stroked="f"/>
        </w:pict>
      </w:r>
    </w:p>
    <w:p w:rsidR="004F4626" w:rsidRDefault="004F4626" w:rsidP="004F4626">
      <w:pPr>
        <w:pStyle w:val="Heading3"/>
        <w:spacing w:before="0" w:after="0"/>
      </w:pPr>
      <w:bookmarkStart w:id="45" w:name="UnBiz"/>
      <w:bookmarkEnd w:id="45"/>
      <w:r w:rsidRPr="00CB17F5">
        <w:t>Unfinished Business</w:t>
      </w:r>
      <w:r>
        <w:t xml:space="preserve"> </w:t>
      </w:r>
    </w:p>
    <w:p w:rsidR="004F4626" w:rsidRDefault="004F4626" w:rsidP="004F4626"/>
    <w:p w:rsidR="004F4626" w:rsidRDefault="003372F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4F4626" w:rsidP="004F4626"/>
    <w:p w:rsidR="004F4626" w:rsidRDefault="003372FA" w:rsidP="004F4626">
      <w:pPr>
        <w:pStyle w:val="Heading3"/>
        <w:spacing w:before="0" w:after="0"/>
      </w:pPr>
      <w:r>
        <w:pict>
          <v:rect id="_x0000_i1039" style="width:6in;height:1.5pt" o:hrstd="t" o:hr="t" fillcolor="#aca899" stroked="f"/>
        </w:pict>
      </w:r>
      <w:bookmarkStart w:id="46" w:name="NewBiz"/>
      <w:bookmarkEnd w:id="46"/>
      <w:r w:rsidR="004F4626" w:rsidRPr="00CB17F5">
        <w:t>New Business</w:t>
      </w:r>
    </w:p>
    <w:p w:rsidR="004F4626" w:rsidRDefault="004F4626" w:rsidP="004F4626"/>
    <w:p w:rsidR="004F4626" w:rsidRDefault="003372F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4F4626" w:rsidP="004F4626"/>
    <w:p w:rsidR="004F4626" w:rsidRDefault="003372FA" w:rsidP="004F4626">
      <w:pPr>
        <w:pStyle w:val="Heading3"/>
        <w:spacing w:before="0" w:after="0"/>
      </w:pPr>
      <w:r>
        <w:pict>
          <v:rect id="_x0000_i1038" style="width:6in;height:1.5pt" o:hrstd="t" o:hr="t" fillcolor="#aca899" stroked="f"/>
        </w:pict>
      </w:r>
      <w:bookmarkStart w:id="47" w:name="NextMtg"/>
      <w:bookmarkEnd w:id="47"/>
      <w:r w:rsidR="004F4626" w:rsidRPr="00CB17F5">
        <w:t>Scheduling of Future Meetings</w:t>
      </w:r>
    </w:p>
    <w:p w:rsidR="004F4626" w:rsidRDefault="004F4626" w:rsidP="004F4626"/>
    <w:p w:rsidR="004F4626" w:rsidRDefault="003372F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3372FA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7" style="width:6in;height:1.5pt" o:hrstd="t" o:hr="t" fillcolor="#aca899" stroked="f"/>
        </w:pict>
      </w:r>
    </w:p>
    <w:p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8" w:name="RvwAIs"/>
      <w:bookmarkEnd w:id="48"/>
      <w:r w:rsidRPr="004F4626">
        <w:rPr>
          <w:b/>
          <w:sz w:val="26"/>
          <w:szCs w:val="26"/>
        </w:rPr>
        <w:t>Review of New Action Items</w:t>
      </w:r>
    </w:p>
    <w:p w:rsidR="004F4626" w:rsidRDefault="003372F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3372FA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6" style="width:6in;height:1.5pt" o:hrstd="t" o:hr="t" fillcolor="#aca899" stroked="f"/>
        </w:pict>
      </w:r>
    </w:p>
    <w:p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9" w:name="Res"/>
      <w:bookmarkEnd w:id="49"/>
      <w:r w:rsidRPr="004F4626">
        <w:rPr>
          <w:b/>
          <w:sz w:val="26"/>
          <w:szCs w:val="26"/>
        </w:rPr>
        <w:t>Final Consideration of Resolutions</w:t>
      </w:r>
    </w:p>
    <w:p w:rsidR="007E603E" w:rsidRDefault="003372FA" w:rsidP="004F4626">
      <w:pPr>
        <w:rPr>
          <w:rStyle w:val="Hyperlink"/>
        </w:rPr>
      </w:pPr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3372FA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5" style="width:6in;height:1.5pt" o:hrstd="t" o:hr="t" fillcolor="#aca899" stroked="f"/>
        </w:pict>
      </w:r>
    </w:p>
    <w:p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:rsidR="004F4626" w:rsidRPr="004F4626" w:rsidRDefault="003372F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3372FA" w:rsidP="004F4626">
      <w:r>
        <w:pict>
          <v:rect id="_x0000_i1034" style="width:6in;height:1.5pt" o:hrstd="t" o:hr="t" fillcolor="#aca899" stroked="f"/>
        </w:pict>
      </w:r>
    </w:p>
    <w:p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:rsidR="00FB0AC1" w:rsidRDefault="00FB0AC1" w:rsidP="00FB0AC1">
      <w:r>
        <w:lastRenderedPageBreak/>
        <w:t xml:space="preserve">See </w:t>
      </w:r>
      <w:hyperlink r:id="rId17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FA" w:rsidRDefault="003372FA" w:rsidP="00B03322">
      <w:r>
        <w:separator/>
      </w:r>
    </w:p>
  </w:endnote>
  <w:endnote w:type="continuationSeparator" w:id="0">
    <w:p w:rsidR="003372FA" w:rsidRDefault="003372FA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FA" w:rsidRDefault="003372FA" w:rsidP="00B03322">
      <w:r>
        <w:separator/>
      </w:r>
    </w:p>
  </w:footnote>
  <w:footnote w:type="continuationSeparator" w:id="0">
    <w:p w:rsidR="003372FA" w:rsidRDefault="003372FA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E09"/>
    <w:rsid w:val="00007673"/>
    <w:rsid w:val="000614CB"/>
    <w:rsid w:val="000858C5"/>
    <w:rsid w:val="000A0780"/>
    <w:rsid w:val="000A400A"/>
    <w:rsid w:val="000A5C3A"/>
    <w:rsid w:val="000B0A66"/>
    <w:rsid w:val="00116FA5"/>
    <w:rsid w:val="00134CAA"/>
    <w:rsid w:val="0013693E"/>
    <w:rsid w:val="00162E49"/>
    <w:rsid w:val="001738D9"/>
    <w:rsid w:val="00180EF4"/>
    <w:rsid w:val="001862A8"/>
    <w:rsid w:val="00190936"/>
    <w:rsid w:val="00197759"/>
    <w:rsid w:val="001A4284"/>
    <w:rsid w:val="001C3469"/>
    <w:rsid w:val="00217F2D"/>
    <w:rsid w:val="002271AA"/>
    <w:rsid w:val="00260248"/>
    <w:rsid w:val="002979ED"/>
    <w:rsid w:val="002D2B68"/>
    <w:rsid w:val="002E6A0B"/>
    <w:rsid w:val="002E7013"/>
    <w:rsid w:val="003214B0"/>
    <w:rsid w:val="00332DE6"/>
    <w:rsid w:val="0033680B"/>
    <w:rsid w:val="003372FA"/>
    <w:rsid w:val="00341509"/>
    <w:rsid w:val="00390987"/>
    <w:rsid w:val="0039724D"/>
    <w:rsid w:val="003F15AD"/>
    <w:rsid w:val="003F7610"/>
    <w:rsid w:val="00424FFD"/>
    <w:rsid w:val="00460FC2"/>
    <w:rsid w:val="004772B2"/>
    <w:rsid w:val="00480C2C"/>
    <w:rsid w:val="00494BB7"/>
    <w:rsid w:val="00495199"/>
    <w:rsid w:val="00495A93"/>
    <w:rsid w:val="004B0604"/>
    <w:rsid w:val="004C6827"/>
    <w:rsid w:val="004D67EE"/>
    <w:rsid w:val="004D6DF1"/>
    <w:rsid w:val="004F4626"/>
    <w:rsid w:val="00501974"/>
    <w:rsid w:val="00526EF3"/>
    <w:rsid w:val="00535137"/>
    <w:rsid w:val="00547759"/>
    <w:rsid w:val="00564617"/>
    <w:rsid w:val="005829B8"/>
    <w:rsid w:val="00586688"/>
    <w:rsid w:val="005A7743"/>
    <w:rsid w:val="005C48D0"/>
    <w:rsid w:val="005F0180"/>
    <w:rsid w:val="00615BEC"/>
    <w:rsid w:val="00633233"/>
    <w:rsid w:val="006B1E25"/>
    <w:rsid w:val="006B7572"/>
    <w:rsid w:val="006C077C"/>
    <w:rsid w:val="006E72F3"/>
    <w:rsid w:val="00726BD6"/>
    <w:rsid w:val="00732C1E"/>
    <w:rsid w:val="00790EEF"/>
    <w:rsid w:val="00794DE6"/>
    <w:rsid w:val="007A227D"/>
    <w:rsid w:val="007B475B"/>
    <w:rsid w:val="007E603E"/>
    <w:rsid w:val="008177EA"/>
    <w:rsid w:val="00822B89"/>
    <w:rsid w:val="0083662F"/>
    <w:rsid w:val="0089232D"/>
    <w:rsid w:val="008A332A"/>
    <w:rsid w:val="008B0A53"/>
    <w:rsid w:val="008F0B8B"/>
    <w:rsid w:val="0093782E"/>
    <w:rsid w:val="00964BDB"/>
    <w:rsid w:val="00982C11"/>
    <w:rsid w:val="00987CB0"/>
    <w:rsid w:val="009A70B8"/>
    <w:rsid w:val="009B0804"/>
    <w:rsid w:val="009B3784"/>
    <w:rsid w:val="009C71DD"/>
    <w:rsid w:val="00A16D1F"/>
    <w:rsid w:val="00A24CA3"/>
    <w:rsid w:val="00A41056"/>
    <w:rsid w:val="00A43F8A"/>
    <w:rsid w:val="00A60FF4"/>
    <w:rsid w:val="00A62BB5"/>
    <w:rsid w:val="00A96AD0"/>
    <w:rsid w:val="00AA3985"/>
    <w:rsid w:val="00AB1BCA"/>
    <w:rsid w:val="00AC6670"/>
    <w:rsid w:val="00AE5EC3"/>
    <w:rsid w:val="00B03322"/>
    <w:rsid w:val="00B25DD4"/>
    <w:rsid w:val="00B50764"/>
    <w:rsid w:val="00B737CC"/>
    <w:rsid w:val="00BD39A0"/>
    <w:rsid w:val="00BD4682"/>
    <w:rsid w:val="00BE2F99"/>
    <w:rsid w:val="00C2118E"/>
    <w:rsid w:val="00C33DD4"/>
    <w:rsid w:val="00C359DF"/>
    <w:rsid w:val="00C466C4"/>
    <w:rsid w:val="00C92E09"/>
    <w:rsid w:val="00C94ECD"/>
    <w:rsid w:val="00CB17F5"/>
    <w:rsid w:val="00CB60B6"/>
    <w:rsid w:val="00D03300"/>
    <w:rsid w:val="00D04FB8"/>
    <w:rsid w:val="00D402C1"/>
    <w:rsid w:val="00D42B07"/>
    <w:rsid w:val="00D45B75"/>
    <w:rsid w:val="00D62148"/>
    <w:rsid w:val="00D67D4E"/>
    <w:rsid w:val="00DA360D"/>
    <w:rsid w:val="00DB4227"/>
    <w:rsid w:val="00DE14BA"/>
    <w:rsid w:val="00E124A2"/>
    <w:rsid w:val="00E37F8D"/>
    <w:rsid w:val="00EB753B"/>
    <w:rsid w:val="00EE14C2"/>
    <w:rsid w:val="00F97AB2"/>
    <w:rsid w:val="00FA0ACC"/>
    <w:rsid w:val="00FA6ECF"/>
    <w:rsid w:val="00FB0AC1"/>
    <w:rsid w:val="00FC31E5"/>
    <w:rsid w:val="00FC466E"/>
    <w:rsid w:val="00FD0713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2018.di.fc.ul.pt/index.html" TargetMode="External"/><Relationship Id="rId13" Type="http://schemas.openxmlformats.org/officeDocument/2006/relationships/hyperlink" Target="http://www.open-std.org/jtc1/sc22/wg9/n58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-std.org/jtc1/sc22/wg9/n585.docx" TargetMode="External"/><Relationship Id="rId17" Type="http://schemas.openxmlformats.org/officeDocument/2006/relationships/hyperlink" Target="http://www.open-std.org/jtc1/sc22/wg9/document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-std.org/jtc1/sc22/wg9/n584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acore.webex.com/cmp3200/webcomponents/widget/globalcallin/globalcallin.do?siteurl=adacore&amp;serviceType=MC&amp;eventID=589364932&amp;tollFre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-std.org/jtc1/sc22/wg9/n581.txt" TargetMode="External"/><Relationship Id="rId10" Type="http://schemas.openxmlformats.org/officeDocument/2006/relationships/hyperlink" Target="https://adacore.webex.com/adacore/j.php?MTID=ma730d704dc0beb291fb0b37141a729e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photels.com/en/Hotels/VIP-Executive-Arts/About-Hotel.aspx" TargetMode="External"/><Relationship Id="rId14" Type="http://schemas.openxmlformats.org/officeDocument/2006/relationships/hyperlink" Target="http://www.open-std.org/jtc1/sc22/wg9/n586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E56F-8016-495D-A269-0DF21B48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7126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rogers</cp:lastModifiedBy>
  <cp:revision>48</cp:revision>
  <dcterms:created xsi:type="dcterms:W3CDTF">2016-09-09T20:36:00Z</dcterms:created>
  <dcterms:modified xsi:type="dcterms:W3CDTF">2018-04-16T20:36:00Z</dcterms:modified>
</cp:coreProperties>
</file>