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0B769" w14:textId="24881BFB" w:rsidR="002405CE" w:rsidRDefault="002405CE" w:rsidP="0055249B">
      <w:pPr>
        <w:spacing w:after="0" w:line="240" w:lineRule="auto"/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Use static analysis tools, including Fortran compiler</w:t>
      </w:r>
      <w:r w:rsidR="00575531">
        <w:rPr>
          <w:rFonts w:cstheme="minorHAnsi"/>
          <w:iCs/>
          <w:color w:val="000000" w:themeColor="text1"/>
        </w:rPr>
        <w:t xml:space="preserve">s, to detect </w:t>
      </w:r>
      <w:r>
        <w:rPr>
          <w:rFonts w:cstheme="minorHAnsi"/>
          <w:iCs/>
          <w:color w:val="000000" w:themeColor="text1"/>
        </w:rPr>
        <w:t>problematic code, such as</w:t>
      </w:r>
    </w:p>
    <w:p w14:paraId="779666DD" w14:textId="76C32030" w:rsidR="00CE0714" w:rsidRDefault="00575531" w:rsidP="002405C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Language features that are o</w:t>
      </w:r>
      <w:r w:rsidR="00CE0714" w:rsidRPr="00190EA1">
        <w:rPr>
          <w:rFonts w:cstheme="minorHAnsi"/>
          <w:iCs/>
          <w:color w:val="000000" w:themeColor="text1"/>
        </w:rPr>
        <w:t>bsolescent</w:t>
      </w:r>
      <w:r>
        <w:rPr>
          <w:rFonts w:cstheme="minorHAnsi"/>
          <w:iCs/>
          <w:color w:val="000000" w:themeColor="text1"/>
        </w:rPr>
        <w:t>, non-conforming,</w:t>
      </w:r>
      <w:r w:rsidR="00CE0714">
        <w:rPr>
          <w:rFonts w:cstheme="minorHAnsi"/>
          <w:iCs/>
          <w:color w:val="000000" w:themeColor="text1"/>
        </w:rPr>
        <w:t xml:space="preserve"> </w:t>
      </w:r>
      <w:r>
        <w:rPr>
          <w:rFonts w:cstheme="minorHAnsi"/>
          <w:iCs/>
          <w:color w:val="000000" w:themeColor="text1"/>
        </w:rPr>
        <w:t>or</w:t>
      </w:r>
      <w:r w:rsidR="00CE0714">
        <w:rPr>
          <w:rFonts w:cstheme="minorHAnsi"/>
          <w:iCs/>
          <w:color w:val="000000" w:themeColor="text1"/>
        </w:rPr>
        <w:t xml:space="preserve"> deleted </w:t>
      </w:r>
    </w:p>
    <w:p w14:paraId="245B0730" w14:textId="2CCA685B" w:rsidR="002405CE" w:rsidRPr="00CE0714" w:rsidRDefault="002405CE" w:rsidP="00CE071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Uninitialized variables</w:t>
      </w:r>
    </w:p>
    <w:p w14:paraId="0B3629C0" w14:textId="0FE4FB36" w:rsidR="002405CE" w:rsidRPr="002405CE" w:rsidRDefault="002405CE" w:rsidP="002405C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Integer overflows</w:t>
      </w:r>
    </w:p>
    <w:p w14:paraId="0CF16740" w14:textId="176F317B" w:rsidR="0055249B" w:rsidRPr="002405CE" w:rsidRDefault="00B84B9A" w:rsidP="002405CE">
      <w:pPr>
        <w:spacing w:after="0" w:line="240" w:lineRule="auto"/>
        <w:rPr>
          <w:rFonts w:cstheme="minorHAnsi"/>
          <w:iCs/>
          <w:color w:val="000000" w:themeColor="text1"/>
        </w:rPr>
      </w:pPr>
      <w:r w:rsidRPr="002405CE">
        <w:rPr>
          <w:rFonts w:cstheme="minorHAnsi"/>
          <w:iCs/>
          <w:color w:val="000000" w:themeColor="text1"/>
        </w:rPr>
        <w:t xml:space="preserve">Enable the compiler’s detection of </w:t>
      </w:r>
      <w:r w:rsidR="002405CE" w:rsidRPr="002405CE">
        <w:rPr>
          <w:rFonts w:cstheme="minorHAnsi"/>
          <w:iCs/>
          <w:color w:val="000000" w:themeColor="text1"/>
        </w:rPr>
        <w:t>such</w:t>
      </w:r>
      <w:r w:rsidRPr="002405CE">
        <w:rPr>
          <w:rFonts w:cstheme="minorHAnsi"/>
          <w:iCs/>
          <w:color w:val="000000" w:themeColor="text1"/>
        </w:rPr>
        <w:t xml:space="preserve"> code. </w:t>
      </w:r>
      <w:r w:rsidR="002405CE">
        <w:rPr>
          <w:rFonts w:cstheme="minorHAnsi"/>
          <w:iCs/>
          <w:color w:val="000000" w:themeColor="text1"/>
        </w:rPr>
        <w:t xml:space="preserve">6.22, </w:t>
      </w:r>
      <w:r w:rsidRPr="002405CE">
        <w:rPr>
          <w:rFonts w:cstheme="minorHAnsi"/>
          <w:iCs/>
          <w:color w:val="000000" w:themeColor="text1"/>
        </w:rPr>
        <w:t>6.25</w:t>
      </w:r>
      <w:r w:rsidR="0055249B" w:rsidRPr="002405CE">
        <w:rPr>
          <w:rFonts w:cstheme="minorHAnsi"/>
          <w:iCs/>
          <w:color w:val="000000" w:themeColor="text1"/>
        </w:rPr>
        <w:t>,</w:t>
      </w:r>
      <w:r w:rsidR="00575531">
        <w:rPr>
          <w:rFonts w:cstheme="minorHAnsi"/>
          <w:iCs/>
          <w:color w:val="000000" w:themeColor="text1"/>
        </w:rPr>
        <w:t xml:space="preserve"> 6.53,</w:t>
      </w:r>
      <w:r w:rsidR="0055249B" w:rsidRPr="002405CE">
        <w:rPr>
          <w:rFonts w:cstheme="minorHAnsi"/>
          <w:iCs/>
          <w:color w:val="000000" w:themeColor="text1"/>
        </w:rPr>
        <w:t xml:space="preserve"> 6.56, 6.57</w:t>
      </w:r>
      <w:r w:rsidR="002405CE">
        <w:rPr>
          <w:rFonts w:cstheme="minorHAnsi"/>
          <w:iCs/>
          <w:color w:val="000000" w:themeColor="text1"/>
        </w:rPr>
        <w:t>, 6.54, 6.58</w:t>
      </w:r>
    </w:p>
    <w:p w14:paraId="4B213602" w14:textId="77777777" w:rsidR="00B84B9A" w:rsidRDefault="00B84B9A" w:rsidP="00B84B9A">
      <w:pPr>
        <w:spacing w:after="0" w:line="240" w:lineRule="auto"/>
        <w:rPr>
          <w:rFonts w:cstheme="minorHAnsi"/>
          <w:iCs/>
          <w:color w:val="000000" w:themeColor="text1"/>
        </w:rPr>
      </w:pPr>
    </w:p>
    <w:p w14:paraId="1CA8FD25" w14:textId="20A3707A" w:rsidR="00170AFE" w:rsidRDefault="00170AFE" w:rsidP="00170AFE">
      <w:pPr>
        <w:spacing w:after="0" w:line="240" w:lineRule="auto"/>
        <w:rPr>
          <w:rFonts w:ascii="Calibri" w:eastAsia="Times New Roman" w:hAnsi="Calibri" w:cs="Calibri"/>
          <w:lang w:val="en-GB" w:eastAsia="en-GB"/>
        </w:rPr>
      </w:pPr>
      <w:r w:rsidRPr="0042656E">
        <w:rPr>
          <w:rFonts w:ascii="Calibri" w:eastAsia="Times New Roman" w:hAnsi="Calibri" w:cs="Calibri"/>
          <w:lang w:val="en-GB" w:eastAsia="en-GB"/>
        </w:rPr>
        <w:t xml:space="preserve">Enable bounds checking </w:t>
      </w:r>
      <w:r w:rsidR="002405CE">
        <w:rPr>
          <w:rFonts w:ascii="Calibri" w:eastAsia="Times New Roman" w:hAnsi="Calibri" w:cs="Calibri"/>
          <w:lang w:val="en-GB" w:eastAsia="en-GB"/>
        </w:rPr>
        <w:t xml:space="preserve">and pointer checking </w:t>
      </w:r>
      <w:r w:rsidRPr="0042656E">
        <w:rPr>
          <w:rFonts w:ascii="Calibri" w:eastAsia="Times New Roman" w:hAnsi="Calibri" w:cs="Calibri"/>
          <w:lang w:val="en-GB" w:eastAsia="en-GB"/>
        </w:rPr>
        <w:t>throughout development of a code</w:t>
      </w:r>
      <w:r w:rsidR="002405CE">
        <w:rPr>
          <w:rFonts w:ascii="Calibri" w:eastAsia="Times New Roman" w:hAnsi="Calibri" w:cs="Calibri"/>
          <w:lang w:val="en-GB" w:eastAsia="en-GB"/>
        </w:rPr>
        <w:t xml:space="preserve"> and only d</w:t>
      </w:r>
      <w:r w:rsidRPr="0042656E">
        <w:rPr>
          <w:rFonts w:ascii="Calibri" w:eastAsia="Times New Roman" w:hAnsi="Calibri" w:cs="Calibri"/>
          <w:lang w:val="en-GB" w:eastAsia="en-GB"/>
        </w:rPr>
        <w:t xml:space="preserve">isable </w:t>
      </w:r>
      <w:r w:rsidR="002405CE">
        <w:rPr>
          <w:rFonts w:ascii="Calibri" w:eastAsia="Times New Roman" w:hAnsi="Calibri" w:cs="Calibri"/>
          <w:lang w:val="en-GB" w:eastAsia="en-GB"/>
        </w:rPr>
        <w:t>such</w:t>
      </w:r>
      <w:r w:rsidRPr="0042656E">
        <w:rPr>
          <w:rFonts w:ascii="Calibri" w:eastAsia="Times New Roman" w:hAnsi="Calibri" w:cs="Calibri"/>
          <w:lang w:val="en-GB" w:eastAsia="en-GB"/>
        </w:rPr>
        <w:t xml:space="preserve"> checking</w:t>
      </w:r>
      <w:r w:rsidR="002405CE">
        <w:rPr>
          <w:rFonts w:ascii="Calibri" w:eastAsia="Times New Roman" w:hAnsi="Calibri" w:cs="Calibri"/>
          <w:lang w:val="en-GB" w:eastAsia="en-GB"/>
        </w:rPr>
        <w:t xml:space="preserve"> </w:t>
      </w:r>
      <w:r w:rsidRPr="0042656E">
        <w:rPr>
          <w:rFonts w:ascii="Calibri" w:eastAsia="Times New Roman" w:hAnsi="Calibri" w:cs="Calibri"/>
          <w:lang w:val="en-GB" w:eastAsia="en-GB"/>
        </w:rPr>
        <w:t xml:space="preserve">during production runs </w:t>
      </w:r>
      <w:r w:rsidR="002405CE">
        <w:rPr>
          <w:rFonts w:ascii="Calibri" w:eastAsia="Times New Roman" w:hAnsi="Calibri" w:cs="Calibri"/>
          <w:lang w:val="en-GB" w:eastAsia="en-GB"/>
        </w:rPr>
        <w:t xml:space="preserve">when </w:t>
      </w:r>
      <w:r w:rsidRPr="0042656E">
        <w:rPr>
          <w:rFonts w:ascii="Calibri" w:eastAsia="Times New Roman" w:hAnsi="Calibri" w:cs="Calibri"/>
          <w:lang w:val="en-GB" w:eastAsia="en-GB"/>
        </w:rPr>
        <w:t>performance</w:t>
      </w:r>
      <w:r w:rsidR="002405CE">
        <w:rPr>
          <w:rFonts w:ascii="Calibri" w:eastAsia="Times New Roman" w:hAnsi="Calibri" w:cs="Calibri"/>
          <w:lang w:val="en-GB" w:eastAsia="en-GB"/>
        </w:rPr>
        <w:t xml:space="preserve"> requirements cannot be met otherwise</w:t>
      </w:r>
      <w:r w:rsidRPr="0042656E">
        <w:rPr>
          <w:rFonts w:ascii="Calibri" w:eastAsia="Times New Roman" w:hAnsi="Calibri" w:cs="Calibri"/>
          <w:lang w:val="en-GB" w:eastAsia="en-GB"/>
        </w:rPr>
        <w:t>.</w:t>
      </w:r>
      <w:r>
        <w:rPr>
          <w:rFonts w:ascii="Calibri" w:eastAsia="Times New Roman" w:hAnsi="Calibri" w:cs="Calibri"/>
          <w:lang w:val="en-GB" w:eastAsia="en-GB"/>
        </w:rPr>
        <w:t xml:space="preserve"> 6.8</w:t>
      </w:r>
      <w:proofErr w:type="gramStart"/>
      <w:r w:rsidR="002405CE">
        <w:rPr>
          <w:rFonts w:ascii="Calibri" w:eastAsia="Times New Roman" w:hAnsi="Calibri" w:cs="Calibri"/>
          <w:lang w:val="en-GB" w:eastAsia="en-GB"/>
        </w:rPr>
        <w:t>,  6.14</w:t>
      </w:r>
      <w:proofErr w:type="gramEnd"/>
    </w:p>
    <w:p w14:paraId="391EC6D9" w14:textId="6CBF3418" w:rsidR="002405CE" w:rsidRDefault="002405CE" w:rsidP="00170AFE">
      <w:pPr>
        <w:spacing w:after="0" w:line="240" w:lineRule="auto"/>
        <w:rPr>
          <w:rFonts w:ascii="Calibri" w:eastAsia="Times New Roman" w:hAnsi="Calibri" w:cs="Calibri"/>
          <w:lang w:val="en-GB" w:eastAsia="en-GB"/>
        </w:rPr>
      </w:pPr>
    </w:p>
    <w:p w14:paraId="73EE31E3" w14:textId="77777777" w:rsidR="002405CE" w:rsidRDefault="00B84B9A" w:rsidP="00B84B9A">
      <w:pPr>
        <w:spacing w:after="0" w:line="240" w:lineRule="auto"/>
        <w:rPr>
          <w:rFonts w:cstheme="minorHAnsi"/>
          <w:iCs/>
          <w:color w:val="000000" w:themeColor="text1"/>
        </w:rPr>
      </w:pPr>
      <w:r w:rsidRPr="005D452A">
        <w:rPr>
          <w:rFonts w:cstheme="minorHAnsi"/>
          <w:iCs/>
          <w:color w:val="000000" w:themeColor="text1"/>
        </w:rPr>
        <w:t>Use all run-time checks that are available during development</w:t>
      </w:r>
      <w:r w:rsidR="002405CE">
        <w:rPr>
          <w:rFonts w:cstheme="minorHAnsi"/>
          <w:iCs/>
          <w:color w:val="000000" w:themeColor="text1"/>
        </w:rPr>
        <w:t xml:space="preserve"> to detect:</w:t>
      </w:r>
    </w:p>
    <w:p w14:paraId="20817331" w14:textId="77777777" w:rsidR="00CE0714" w:rsidRDefault="00CE0714" w:rsidP="002405C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 xml:space="preserve">Uninitialized variables </w:t>
      </w:r>
    </w:p>
    <w:p w14:paraId="48273FB6" w14:textId="212CF425" w:rsidR="002405CE" w:rsidRDefault="002405CE" w:rsidP="002405C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Real value exceptions</w:t>
      </w:r>
    </w:p>
    <w:p w14:paraId="0D4DD2B7" w14:textId="5FE45E19" w:rsidR="002405CE" w:rsidRDefault="002405CE" w:rsidP="002405C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Integer overflows</w:t>
      </w:r>
    </w:p>
    <w:p w14:paraId="2D4169D4" w14:textId="427B4875" w:rsidR="00D14D84" w:rsidRDefault="00D14D84" w:rsidP="002405C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Null pointer checks</w:t>
      </w:r>
    </w:p>
    <w:p w14:paraId="7EAB807D" w14:textId="22E187A5" w:rsidR="00D14D84" w:rsidRDefault="00D14D84" w:rsidP="002405C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Dangling pointer checks</w:t>
      </w:r>
    </w:p>
    <w:p w14:paraId="56FAD71F" w14:textId="146D3D1D" w:rsidR="002405CE" w:rsidRDefault="002405CE" w:rsidP="002405C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 xml:space="preserve">Recursion </w:t>
      </w:r>
      <w:proofErr w:type="gramStart"/>
      <w:r>
        <w:rPr>
          <w:rFonts w:cstheme="minorHAnsi"/>
          <w:iCs/>
          <w:color w:val="000000" w:themeColor="text1"/>
        </w:rPr>
        <w:t>depth ???</w:t>
      </w:r>
      <w:proofErr w:type="gramEnd"/>
    </w:p>
    <w:p w14:paraId="2CD096FF" w14:textId="6A372070" w:rsidR="00B84B9A" w:rsidRPr="00722800" w:rsidRDefault="002405CE" w:rsidP="00722800">
      <w:pPr>
        <w:spacing w:after="0" w:line="240" w:lineRule="auto"/>
        <w:rPr>
          <w:rFonts w:cstheme="minorHAnsi"/>
          <w:iCs/>
          <w:color w:val="000000" w:themeColor="text1"/>
        </w:rPr>
      </w:pPr>
      <w:r w:rsidRPr="00722800">
        <w:rPr>
          <w:rFonts w:cstheme="minorHAnsi"/>
          <w:iCs/>
          <w:color w:val="000000" w:themeColor="text1"/>
        </w:rPr>
        <w:t>6.2,</w:t>
      </w:r>
      <w:r w:rsidR="00B84B9A" w:rsidRPr="00722800">
        <w:rPr>
          <w:rFonts w:cstheme="minorHAnsi"/>
          <w:iCs/>
          <w:color w:val="000000" w:themeColor="text1"/>
        </w:rPr>
        <w:t xml:space="preserve"> 6.52</w:t>
      </w:r>
    </w:p>
    <w:p w14:paraId="2D890568" w14:textId="77777777" w:rsidR="0055249B" w:rsidRDefault="0055249B" w:rsidP="00B84B9A">
      <w:pPr>
        <w:spacing w:after="0" w:line="240" w:lineRule="auto"/>
        <w:rPr>
          <w:rFonts w:cstheme="minorHAnsi"/>
          <w:iCs/>
          <w:color w:val="000000" w:themeColor="text1"/>
        </w:rPr>
      </w:pPr>
    </w:p>
    <w:p w14:paraId="3911222A" w14:textId="405D1621" w:rsidR="0055249B" w:rsidRDefault="0055249B" w:rsidP="0055249B">
      <w:pPr>
        <w:spacing w:after="0" w:line="240" w:lineRule="auto"/>
        <w:rPr>
          <w:rFonts w:cstheme="minorHAnsi"/>
          <w:iCs/>
          <w:color w:val="000000" w:themeColor="text1"/>
        </w:rPr>
      </w:pPr>
      <w:r w:rsidRPr="008C406D">
        <w:rPr>
          <w:rFonts w:cstheme="minorHAnsi"/>
          <w:iCs/>
          <w:color w:val="000000" w:themeColor="text1"/>
        </w:rPr>
        <w:t xml:space="preserve">Declare all variables and use </w:t>
      </w:r>
      <w:r w:rsidRPr="0071178F">
        <w:rPr>
          <w:rFonts w:ascii="Courier New" w:hAnsi="Courier New" w:cs="Courier New"/>
          <w:iCs/>
          <w:color w:val="000000" w:themeColor="text1"/>
        </w:rPr>
        <w:t>implicit none</w:t>
      </w:r>
      <w:r w:rsidRPr="008C406D">
        <w:rPr>
          <w:rFonts w:cstheme="minorHAnsi"/>
          <w:iCs/>
          <w:color w:val="000000" w:themeColor="text1"/>
        </w:rPr>
        <w:t xml:space="preserve"> to enforce this.</w:t>
      </w:r>
      <w:r>
        <w:rPr>
          <w:rFonts w:cstheme="minorHAnsi"/>
          <w:iCs/>
          <w:color w:val="000000" w:themeColor="text1"/>
        </w:rPr>
        <w:t xml:space="preserve"> 6.17, </w:t>
      </w:r>
      <w:r w:rsidR="007C3D3A">
        <w:rPr>
          <w:rFonts w:cstheme="minorHAnsi"/>
          <w:iCs/>
          <w:color w:val="000000" w:themeColor="text1"/>
        </w:rPr>
        <w:t xml:space="preserve">6.21, </w:t>
      </w:r>
      <w:r>
        <w:rPr>
          <w:rFonts w:cstheme="minorHAnsi"/>
          <w:iCs/>
          <w:color w:val="000000" w:themeColor="text1"/>
        </w:rPr>
        <w:t>6.54</w:t>
      </w:r>
      <w:r w:rsidR="008C27AB">
        <w:rPr>
          <w:rFonts w:cstheme="minorHAnsi"/>
          <w:iCs/>
          <w:color w:val="000000" w:themeColor="text1"/>
        </w:rPr>
        <w:t>, 7.1</w:t>
      </w:r>
    </w:p>
    <w:p w14:paraId="0F19F0CF" w14:textId="101DEAA6" w:rsidR="00E75EAB" w:rsidRDefault="00E75EAB" w:rsidP="00E75EAB">
      <w:pPr>
        <w:spacing w:after="0" w:line="240" w:lineRule="auto"/>
        <w:rPr>
          <w:rFonts w:cstheme="minorHAnsi"/>
          <w:b/>
          <w:bCs/>
          <w:i/>
          <w:color w:val="FF0000"/>
        </w:rPr>
      </w:pPr>
    </w:p>
    <w:p w14:paraId="30999CB2" w14:textId="63A66EC8" w:rsidR="0042656E" w:rsidRDefault="0042656E" w:rsidP="00E75EAB">
      <w:pPr>
        <w:spacing w:after="0" w:line="240" w:lineRule="auto"/>
        <w:rPr>
          <w:rFonts w:cstheme="minorHAnsi"/>
          <w:iCs/>
          <w:color w:val="000000" w:themeColor="text1"/>
        </w:rPr>
      </w:pPr>
      <w:r w:rsidRPr="0042656E">
        <w:rPr>
          <w:rFonts w:cstheme="minorHAnsi"/>
          <w:iCs/>
          <w:color w:val="000000" w:themeColor="text1"/>
        </w:rPr>
        <w:t xml:space="preserve">Use </w:t>
      </w:r>
      <w:r w:rsidR="0088545D">
        <w:rPr>
          <w:rFonts w:cstheme="minorHAnsi"/>
          <w:iCs/>
          <w:color w:val="000000" w:themeColor="text1"/>
        </w:rPr>
        <w:t xml:space="preserve">an </w:t>
      </w:r>
      <w:r w:rsidRPr="0042656E">
        <w:rPr>
          <w:rFonts w:cstheme="minorHAnsi"/>
          <w:iCs/>
          <w:color w:val="000000" w:themeColor="text1"/>
        </w:rPr>
        <w:t xml:space="preserve">allocatable </w:t>
      </w:r>
      <w:r w:rsidR="008C2BF1">
        <w:rPr>
          <w:rFonts w:cstheme="minorHAnsi"/>
          <w:iCs/>
          <w:color w:val="000000" w:themeColor="text1"/>
        </w:rPr>
        <w:t>object</w:t>
      </w:r>
      <w:r w:rsidR="00DA5D00">
        <w:rPr>
          <w:rFonts w:cstheme="minorHAnsi"/>
          <w:iCs/>
          <w:color w:val="000000" w:themeColor="text1"/>
        </w:rPr>
        <w:t xml:space="preserve"> in </w:t>
      </w:r>
      <w:r w:rsidR="0088545D">
        <w:rPr>
          <w:rFonts w:cstheme="minorHAnsi"/>
          <w:iCs/>
          <w:color w:val="000000" w:themeColor="text1"/>
        </w:rPr>
        <w:t xml:space="preserve">an </w:t>
      </w:r>
      <w:r w:rsidR="00DA5D00">
        <w:rPr>
          <w:rFonts w:cstheme="minorHAnsi"/>
          <w:iCs/>
          <w:color w:val="000000" w:themeColor="text1"/>
        </w:rPr>
        <w:t>assignment</w:t>
      </w:r>
      <w:r w:rsidR="002405CE">
        <w:rPr>
          <w:rFonts w:cstheme="minorHAnsi"/>
          <w:iCs/>
          <w:color w:val="000000" w:themeColor="text1"/>
        </w:rPr>
        <w:t xml:space="preserve"> </w:t>
      </w:r>
      <w:r w:rsidRPr="0042656E">
        <w:rPr>
          <w:rFonts w:cstheme="minorHAnsi"/>
          <w:iCs/>
          <w:color w:val="000000" w:themeColor="text1"/>
        </w:rPr>
        <w:t xml:space="preserve">where differently-sized </w:t>
      </w:r>
      <w:r w:rsidR="005B217D">
        <w:rPr>
          <w:rFonts w:cstheme="minorHAnsi"/>
          <w:iCs/>
          <w:color w:val="000000" w:themeColor="text1"/>
        </w:rPr>
        <w:t xml:space="preserve">objects </w:t>
      </w:r>
      <w:r w:rsidRPr="0042656E">
        <w:rPr>
          <w:rFonts w:cstheme="minorHAnsi"/>
          <w:iCs/>
          <w:color w:val="000000" w:themeColor="text1"/>
        </w:rPr>
        <w:t xml:space="preserve">might occur so the left-hand side </w:t>
      </w:r>
      <w:r w:rsidR="0088545D">
        <w:rPr>
          <w:rFonts w:cstheme="minorHAnsi"/>
          <w:iCs/>
          <w:color w:val="000000" w:themeColor="text1"/>
        </w:rPr>
        <w:t xml:space="preserve">object </w:t>
      </w:r>
      <w:r w:rsidRPr="0042656E">
        <w:rPr>
          <w:rFonts w:cstheme="minorHAnsi"/>
          <w:iCs/>
          <w:color w:val="000000" w:themeColor="text1"/>
        </w:rPr>
        <w:t>is reallocated as needed.</w:t>
      </w:r>
      <w:r>
        <w:rPr>
          <w:rFonts w:cstheme="minorHAnsi"/>
          <w:iCs/>
          <w:color w:val="000000" w:themeColor="text1"/>
        </w:rPr>
        <w:t xml:space="preserve"> 6.8</w:t>
      </w:r>
      <w:r w:rsidR="0064371C">
        <w:rPr>
          <w:rFonts w:cstheme="minorHAnsi"/>
          <w:iCs/>
          <w:color w:val="000000" w:themeColor="text1"/>
        </w:rPr>
        <w:t>, 6.9</w:t>
      </w:r>
    </w:p>
    <w:p w14:paraId="42092511" w14:textId="77777777" w:rsidR="00B84B9A" w:rsidRDefault="00B84B9A" w:rsidP="00E75EAB">
      <w:pPr>
        <w:spacing w:after="0" w:line="240" w:lineRule="auto"/>
        <w:rPr>
          <w:rFonts w:cstheme="minorHAnsi"/>
          <w:iCs/>
          <w:color w:val="000000" w:themeColor="text1"/>
        </w:rPr>
      </w:pPr>
    </w:p>
    <w:p w14:paraId="7533265A" w14:textId="373F437A" w:rsidR="0042656E" w:rsidRDefault="0042656E" w:rsidP="00E75EAB">
      <w:pPr>
        <w:spacing w:after="0" w:line="240" w:lineRule="auto"/>
        <w:rPr>
          <w:rFonts w:cstheme="minorHAnsi"/>
          <w:iCs/>
          <w:color w:val="000000" w:themeColor="text1"/>
        </w:rPr>
      </w:pPr>
      <w:r w:rsidRPr="0042656E">
        <w:rPr>
          <w:rFonts w:cstheme="minorHAnsi"/>
          <w:iCs/>
          <w:color w:val="000000" w:themeColor="text1"/>
        </w:rPr>
        <w:t xml:space="preserve">Use allocatable objects in preference to pointer objects </w:t>
      </w:r>
      <w:r w:rsidR="005F1F53">
        <w:rPr>
          <w:rFonts w:cstheme="minorHAnsi"/>
          <w:iCs/>
          <w:color w:val="000000" w:themeColor="text1"/>
        </w:rPr>
        <w:t xml:space="preserve">unless pointer assignment is required. </w:t>
      </w:r>
      <w:r w:rsidR="00A559B4">
        <w:rPr>
          <w:rFonts w:cstheme="minorHAnsi"/>
          <w:iCs/>
          <w:color w:val="000000" w:themeColor="text1"/>
        </w:rPr>
        <w:t xml:space="preserve">6.13, </w:t>
      </w:r>
      <w:r>
        <w:rPr>
          <w:rFonts w:cstheme="minorHAnsi"/>
          <w:iCs/>
          <w:color w:val="000000" w:themeColor="text1"/>
        </w:rPr>
        <w:t>6.14</w:t>
      </w:r>
      <w:r w:rsidR="005D452A">
        <w:rPr>
          <w:rFonts w:cstheme="minorHAnsi"/>
          <w:iCs/>
          <w:color w:val="000000" w:themeColor="text1"/>
        </w:rPr>
        <w:t xml:space="preserve">, 6.33, </w:t>
      </w:r>
      <w:r w:rsidR="00F350CF">
        <w:rPr>
          <w:rFonts w:cstheme="minorHAnsi"/>
          <w:iCs/>
          <w:color w:val="000000" w:themeColor="text1"/>
        </w:rPr>
        <w:t xml:space="preserve">6.38, </w:t>
      </w:r>
      <w:r w:rsidR="005D452A">
        <w:rPr>
          <w:rFonts w:cstheme="minorHAnsi"/>
          <w:iCs/>
          <w:color w:val="000000" w:themeColor="text1"/>
        </w:rPr>
        <w:t>6.39</w:t>
      </w:r>
    </w:p>
    <w:p w14:paraId="2BB747F4" w14:textId="77777777" w:rsidR="00B84B9A" w:rsidRDefault="00B84B9A" w:rsidP="00B84B9A">
      <w:pPr>
        <w:spacing w:after="0" w:line="240" w:lineRule="auto"/>
        <w:rPr>
          <w:rFonts w:cstheme="minorHAnsi"/>
          <w:iCs/>
          <w:color w:val="000000" w:themeColor="text1"/>
        </w:rPr>
      </w:pPr>
    </w:p>
    <w:p w14:paraId="315019AF" w14:textId="7E18ACF5" w:rsidR="00B84B9A" w:rsidRDefault="00305993" w:rsidP="00B84B9A">
      <w:pPr>
        <w:spacing w:after="0" w:line="240" w:lineRule="auto"/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Use</w:t>
      </w:r>
      <w:r w:rsidR="00B84B9A" w:rsidRPr="005D452A">
        <w:rPr>
          <w:rFonts w:cstheme="minorHAnsi"/>
          <w:iCs/>
          <w:color w:val="000000" w:themeColor="text1"/>
        </w:rPr>
        <w:t xml:space="preserve"> explicit interfaces</w:t>
      </w:r>
      <w:r w:rsidR="009E27E2">
        <w:rPr>
          <w:rFonts w:cstheme="minorHAnsi"/>
          <w:iCs/>
          <w:color w:val="000000" w:themeColor="text1"/>
        </w:rPr>
        <w:t xml:space="preserve">. </w:t>
      </w:r>
      <w:r w:rsidR="00D14D84">
        <w:rPr>
          <w:rFonts w:cstheme="minorHAnsi"/>
          <w:iCs/>
          <w:color w:val="000000" w:themeColor="text1"/>
        </w:rPr>
        <w:t xml:space="preserve">6.11, </w:t>
      </w:r>
      <w:r w:rsidR="00B84B9A">
        <w:rPr>
          <w:rFonts w:cstheme="minorHAnsi"/>
          <w:iCs/>
          <w:color w:val="000000" w:themeColor="text1"/>
        </w:rPr>
        <w:t xml:space="preserve">6.32, </w:t>
      </w:r>
      <w:r w:rsidR="00664ACE">
        <w:rPr>
          <w:rFonts w:cstheme="minorHAnsi"/>
          <w:iCs/>
          <w:color w:val="000000" w:themeColor="text1"/>
        </w:rPr>
        <w:t>6.34</w:t>
      </w:r>
      <w:r w:rsidR="001918C3">
        <w:rPr>
          <w:rFonts w:cstheme="minorHAnsi"/>
          <w:iCs/>
          <w:color w:val="000000" w:themeColor="text1"/>
        </w:rPr>
        <w:t xml:space="preserve">, </w:t>
      </w:r>
      <w:r w:rsidR="00963759">
        <w:rPr>
          <w:rFonts w:cstheme="minorHAnsi"/>
          <w:iCs/>
          <w:color w:val="000000" w:themeColor="text1"/>
        </w:rPr>
        <w:t xml:space="preserve">6.46, </w:t>
      </w:r>
      <w:r w:rsidR="00E81844">
        <w:rPr>
          <w:rFonts w:cstheme="minorHAnsi"/>
          <w:iCs/>
          <w:color w:val="000000" w:themeColor="text1"/>
        </w:rPr>
        <w:t xml:space="preserve">6.49, </w:t>
      </w:r>
      <w:r w:rsidR="00B84B9A">
        <w:rPr>
          <w:rFonts w:cstheme="minorHAnsi"/>
          <w:iCs/>
          <w:color w:val="000000" w:themeColor="text1"/>
        </w:rPr>
        <w:t>6.53</w:t>
      </w:r>
      <w:r w:rsidR="00A15918">
        <w:rPr>
          <w:rFonts w:cstheme="minorHAnsi"/>
          <w:iCs/>
          <w:color w:val="000000" w:themeColor="text1"/>
        </w:rPr>
        <w:t xml:space="preserve">, </w:t>
      </w:r>
      <w:r w:rsidR="00291614">
        <w:rPr>
          <w:rFonts w:cstheme="minorHAnsi"/>
          <w:iCs/>
          <w:color w:val="000000" w:themeColor="text1"/>
        </w:rPr>
        <w:t xml:space="preserve">6.56, </w:t>
      </w:r>
      <w:r w:rsidR="00A15918">
        <w:rPr>
          <w:rFonts w:cstheme="minorHAnsi"/>
          <w:iCs/>
          <w:color w:val="000000" w:themeColor="text1"/>
        </w:rPr>
        <w:t>6.57</w:t>
      </w:r>
    </w:p>
    <w:p w14:paraId="68F61155" w14:textId="77777777" w:rsidR="00B84B9A" w:rsidRDefault="00B84B9A" w:rsidP="00B84B9A">
      <w:pPr>
        <w:spacing w:after="0" w:line="240" w:lineRule="auto"/>
        <w:rPr>
          <w:rFonts w:cstheme="minorHAnsi"/>
          <w:iCs/>
          <w:color w:val="000000" w:themeColor="text1"/>
        </w:rPr>
      </w:pPr>
    </w:p>
    <w:p w14:paraId="720A7B20" w14:textId="26D28866" w:rsidR="008C406D" w:rsidRDefault="008C406D" w:rsidP="00E75EAB">
      <w:pPr>
        <w:spacing w:after="0" w:line="240" w:lineRule="auto"/>
        <w:rPr>
          <w:rFonts w:cstheme="minorHAnsi"/>
          <w:iCs/>
          <w:color w:val="000000" w:themeColor="text1"/>
        </w:rPr>
      </w:pPr>
      <w:r w:rsidRPr="008C406D">
        <w:rPr>
          <w:rFonts w:cstheme="minorHAnsi"/>
          <w:iCs/>
          <w:color w:val="000000" w:themeColor="text1"/>
        </w:rPr>
        <w:t xml:space="preserve">Do not </w:t>
      </w:r>
      <w:r w:rsidR="00A15918">
        <w:rPr>
          <w:rFonts w:cstheme="minorHAnsi"/>
          <w:iCs/>
          <w:color w:val="000000" w:themeColor="text1"/>
        </w:rPr>
        <w:t>use keywords as names</w:t>
      </w:r>
      <w:r w:rsidR="00CE0714">
        <w:rPr>
          <w:rFonts w:cstheme="minorHAnsi"/>
          <w:iCs/>
          <w:color w:val="000000" w:themeColor="text1"/>
        </w:rPr>
        <w:t xml:space="preserve"> and do not reuse names in nested scopes</w:t>
      </w:r>
      <w:r w:rsidRPr="008C406D">
        <w:rPr>
          <w:rFonts w:cstheme="minorHAnsi"/>
          <w:iCs/>
          <w:color w:val="000000" w:themeColor="text1"/>
        </w:rPr>
        <w:t>.</w:t>
      </w:r>
      <w:r>
        <w:rPr>
          <w:rFonts w:cstheme="minorHAnsi"/>
          <w:iCs/>
          <w:color w:val="000000" w:themeColor="text1"/>
        </w:rPr>
        <w:t xml:space="preserve"> 6.17</w:t>
      </w:r>
      <w:r w:rsidR="00CE0714">
        <w:rPr>
          <w:rFonts w:cstheme="minorHAnsi"/>
          <w:iCs/>
          <w:color w:val="000000" w:themeColor="text1"/>
        </w:rPr>
        <w:t>, 6.20</w:t>
      </w:r>
    </w:p>
    <w:p w14:paraId="62F97ADA" w14:textId="77777777" w:rsidR="0071178F" w:rsidRDefault="0071178F" w:rsidP="00E75EAB">
      <w:pPr>
        <w:spacing w:after="0" w:line="240" w:lineRule="auto"/>
        <w:rPr>
          <w:rFonts w:cstheme="minorHAnsi"/>
          <w:iCs/>
          <w:color w:val="000000" w:themeColor="text1"/>
        </w:rPr>
      </w:pPr>
    </w:p>
    <w:p w14:paraId="24676CEB" w14:textId="59A32619" w:rsidR="008C406D" w:rsidRDefault="008C406D" w:rsidP="00E75EAB">
      <w:pPr>
        <w:spacing w:after="0" w:line="240" w:lineRule="auto"/>
        <w:rPr>
          <w:rFonts w:cstheme="minorHAnsi"/>
          <w:iCs/>
          <w:color w:val="000000" w:themeColor="text1"/>
        </w:rPr>
      </w:pPr>
      <w:r w:rsidRPr="008C406D">
        <w:rPr>
          <w:rFonts w:cstheme="minorHAnsi"/>
          <w:iCs/>
          <w:color w:val="000000" w:themeColor="text1"/>
        </w:rPr>
        <w:t>Cover cases that are expected never to occur with a case default clause to ensure that unexpected cases are detected and processed, perhaps emitting an error message.</w:t>
      </w:r>
      <w:r>
        <w:rPr>
          <w:rFonts w:cstheme="minorHAnsi"/>
          <w:iCs/>
          <w:color w:val="000000" w:themeColor="text1"/>
        </w:rPr>
        <w:t xml:space="preserve"> 6.27</w:t>
      </w:r>
    </w:p>
    <w:p w14:paraId="2F4B189B" w14:textId="6EFBC7B9" w:rsidR="005D452A" w:rsidRDefault="005D452A" w:rsidP="00E75EAB">
      <w:pPr>
        <w:spacing w:after="0" w:line="240" w:lineRule="auto"/>
        <w:rPr>
          <w:rFonts w:cstheme="minorHAnsi"/>
          <w:iCs/>
          <w:color w:val="000000" w:themeColor="text1"/>
        </w:rPr>
      </w:pPr>
    </w:p>
    <w:p w14:paraId="3AF11DC3" w14:textId="733D27E6" w:rsidR="005D452A" w:rsidRDefault="005D452A" w:rsidP="00E75EAB">
      <w:pPr>
        <w:spacing w:after="0" w:line="240" w:lineRule="auto"/>
        <w:rPr>
          <w:rFonts w:cstheme="minorHAnsi"/>
          <w:iCs/>
          <w:color w:val="000000" w:themeColor="text1"/>
        </w:rPr>
      </w:pPr>
      <w:r w:rsidRPr="005D452A">
        <w:rPr>
          <w:rFonts w:cstheme="minorHAnsi"/>
          <w:iCs/>
          <w:color w:val="000000" w:themeColor="text1"/>
        </w:rPr>
        <w:t>Perform IO on any given file in one programming language only; consider restricting all IO to one language system only.</w:t>
      </w:r>
      <w:r>
        <w:rPr>
          <w:rFonts w:cstheme="minorHAnsi"/>
          <w:iCs/>
          <w:color w:val="000000" w:themeColor="text1"/>
        </w:rPr>
        <w:t xml:space="preserve"> 6.47</w:t>
      </w:r>
    </w:p>
    <w:p w14:paraId="50B1BA68" w14:textId="77777777" w:rsidR="00B84B9A" w:rsidRDefault="00B84B9A" w:rsidP="00E75EAB">
      <w:pPr>
        <w:spacing w:after="0" w:line="240" w:lineRule="auto"/>
        <w:rPr>
          <w:rFonts w:cstheme="minorHAnsi"/>
          <w:iCs/>
          <w:color w:val="000000" w:themeColor="text1"/>
        </w:rPr>
      </w:pPr>
    </w:p>
    <w:p w14:paraId="5B5CDFD8" w14:textId="6DE8F908" w:rsidR="005D452A" w:rsidRDefault="005D452A" w:rsidP="00E75EAB">
      <w:pPr>
        <w:spacing w:after="0" w:line="240" w:lineRule="auto"/>
        <w:rPr>
          <w:rFonts w:cstheme="minorHAnsi"/>
          <w:iCs/>
          <w:color w:val="000000" w:themeColor="text1"/>
        </w:rPr>
      </w:pPr>
      <w:r w:rsidRPr="005D452A">
        <w:rPr>
          <w:rFonts w:cstheme="minorHAnsi"/>
          <w:iCs/>
          <w:color w:val="000000" w:themeColor="text1"/>
        </w:rPr>
        <w:t>Specify argument intents to allow further checking of argument usage.</w:t>
      </w:r>
      <w:r>
        <w:rPr>
          <w:rFonts w:cstheme="minorHAnsi"/>
          <w:iCs/>
          <w:color w:val="000000" w:themeColor="text1"/>
        </w:rPr>
        <w:t xml:space="preserve"> 6.32</w:t>
      </w:r>
      <w:r w:rsidR="00552CBB">
        <w:rPr>
          <w:rFonts w:cstheme="minorHAnsi"/>
          <w:iCs/>
          <w:color w:val="000000" w:themeColor="text1"/>
        </w:rPr>
        <w:t>, 6.65</w:t>
      </w:r>
    </w:p>
    <w:p w14:paraId="148279DC" w14:textId="6C89AA10" w:rsidR="00190EA1" w:rsidRDefault="00190EA1" w:rsidP="00E75EAB">
      <w:pPr>
        <w:spacing w:after="0" w:line="240" w:lineRule="auto"/>
        <w:rPr>
          <w:rFonts w:cstheme="minorHAnsi"/>
          <w:iCs/>
          <w:color w:val="000000" w:themeColor="text1"/>
        </w:rPr>
      </w:pPr>
    </w:p>
    <w:p w14:paraId="784E0A0A" w14:textId="4F335343" w:rsidR="00190EA1" w:rsidRDefault="00190EA1" w:rsidP="00E75EAB">
      <w:pPr>
        <w:spacing w:after="0" w:line="240" w:lineRule="auto"/>
        <w:rPr>
          <w:rFonts w:cstheme="minorHAnsi"/>
          <w:iCs/>
          <w:color w:val="000000" w:themeColor="text1"/>
        </w:rPr>
      </w:pPr>
      <w:r w:rsidRPr="00190EA1">
        <w:rPr>
          <w:rFonts w:cstheme="minorHAnsi"/>
          <w:iCs/>
          <w:color w:val="000000" w:themeColor="text1"/>
        </w:rPr>
        <w:t xml:space="preserve">Avoid the use of the intrinsic function </w:t>
      </w:r>
      <w:r w:rsidRPr="0071178F">
        <w:rPr>
          <w:rFonts w:ascii="Courier New" w:hAnsi="Courier New" w:cs="Courier New"/>
          <w:iCs/>
          <w:color w:val="000000" w:themeColor="text1"/>
        </w:rPr>
        <w:t>transfer</w:t>
      </w:r>
      <w:r w:rsidRPr="00190EA1">
        <w:rPr>
          <w:rFonts w:cstheme="minorHAnsi"/>
          <w:iCs/>
          <w:color w:val="000000" w:themeColor="text1"/>
        </w:rPr>
        <w:t>.</w:t>
      </w:r>
      <w:r>
        <w:rPr>
          <w:rFonts w:cstheme="minorHAnsi"/>
          <w:iCs/>
          <w:color w:val="000000" w:themeColor="text1"/>
        </w:rPr>
        <w:t xml:space="preserve"> 6.53</w:t>
      </w:r>
    </w:p>
    <w:p w14:paraId="7F0E0029" w14:textId="57292865" w:rsidR="00190EA1" w:rsidRDefault="00190EA1" w:rsidP="00E75EAB">
      <w:pPr>
        <w:spacing w:after="0" w:line="240" w:lineRule="auto"/>
        <w:rPr>
          <w:rFonts w:cstheme="minorHAnsi"/>
          <w:iCs/>
          <w:color w:val="000000" w:themeColor="text1"/>
        </w:rPr>
      </w:pPr>
    </w:p>
    <w:p w14:paraId="5B9FB8B2" w14:textId="04D0AAAD" w:rsidR="00B84B9A" w:rsidRPr="00F20388" w:rsidRDefault="00B84B9A" w:rsidP="00B84B9A">
      <w:pPr>
        <w:spacing w:after="0" w:line="240" w:lineRule="auto"/>
        <w:rPr>
          <w:rFonts w:cstheme="minorHAnsi"/>
          <w:iCs/>
          <w:color w:val="000000" w:themeColor="text1"/>
        </w:rPr>
      </w:pPr>
      <w:r w:rsidRPr="0042656E">
        <w:rPr>
          <w:rFonts w:ascii="Calibri" w:eastAsia="Times New Roman" w:hAnsi="Calibri" w:cs="Calibri"/>
          <w:lang w:val="en-GB" w:eastAsia="en-GB"/>
        </w:rPr>
        <w:t xml:space="preserve">Include an </w:t>
      </w:r>
      <w:proofErr w:type="spellStart"/>
      <w:r w:rsidR="00575531" w:rsidRPr="00575531">
        <w:rPr>
          <w:rFonts w:ascii="Courier New" w:hAnsi="Courier New" w:cs="Courier New"/>
          <w:iCs/>
          <w:color w:val="000000" w:themeColor="text1"/>
          <w:sz w:val="21"/>
          <w:szCs w:val="21"/>
        </w:rPr>
        <w:t>iostat</w:t>
      </w:r>
      <w:proofErr w:type="spellEnd"/>
      <w:r w:rsidR="00575531" w:rsidRPr="00575531">
        <w:rPr>
          <w:rFonts w:ascii="Calibri" w:eastAsia="Times New Roman" w:hAnsi="Calibri" w:cs="Calibri"/>
          <w:lang w:val="en-GB" w:eastAsia="en-GB"/>
        </w:rPr>
        <w:t xml:space="preserve"> </w:t>
      </w:r>
      <w:r w:rsidR="00473C5F">
        <w:rPr>
          <w:rFonts w:ascii="Calibri" w:eastAsia="Times New Roman" w:hAnsi="Calibri" w:cs="Calibri"/>
          <w:lang w:val="en-GB" w:eastAsia="en-GB"/>
        </w:rPr>
        <w:t>or</w:t>
      </w:r>
      <w:r w:rsidR="00164595" w:rsidRPr="000C68E5">
        <w:rPr>
          <w:rFonts w:cstheme="minorHAnsi"/>
          <w:iCs/>
          <w:color w:val="000000" w:themeColor="text1"/>
          <w:sz w:val="21"/>
          <w:szCs w:val="21"/>
        </w:rPr>
        <w:t xml:space="preserve"> </w:t>
      </w:r>
      <w:r w:rsidR="00164595" w:rsidRPr="00575531">
        <w:rPr>
          <w:rFonts w:ascii="Courier New" w:hAnsi="Courier New" w:cs="Courier New"/>
          <w:iCs/>
          <w:color w:val="000000" w:themeColor="text1"/>
          <w:sz w:val="21"/>
          <w:szCs w:val="21"/>
        </w:rPr>
        <w:t>stat</w:t>
      </w:r>
      <w:r w:rsidR="00473C5F">
        <w:rPr>
          <w:rFonts w:ascii="Calibri" w:eastAsia="Times New Roman" w:hAnsi="Calibri" w:cs="Calibri"/>
          <w:lang w:val="en-GB" w:eastAsia="en-GB"/>
        </w:rPr>
        <w:t xml:space="preserve"> </w:t>
      </w:r>
      <w:r w:rsidRPr="0042656E">
        <w:rPr>
          <w:rFonts w:ascii="Calibri" w:eastAsia="Times New Roman" w:hAnsi="Calibri" w:cs="Calibri"/>
          <w:lang w:val="en-GB" w:eastAsia="en-GB"/>
        </w:rPr>
        <w:t xml:space="preserve">variable </w:t>
      </w:r>
      <w:r w:rsidR="00164595">
        <w:rPr>
          <w:rFonts w:ascii="Calibri" w:eastAsia="Times New Roman" w:hAnsi="Calibri" w:cs="Calibri"/>
          <w:lang w:val="en-GB" w:eastAsia="en-GB"/>
        </w:rPr>
        <w:t>when possible</w:t>
      </w:r>
      <w:r w:rsidRPr="0042656E">
        <w:rPr>
          <w:rFonts w:ascii="Calibri" w:eastAsia="Times New Roman" w:hAnsi="Calibri" w:cs="Calibri"/>
          <w:lang w:val="en-GB" w:eastAsia="en-GB"/>
        </w:rPr>
        <w:t xml:space="preserve"> and check its value to ensure no errors occurred.</w:t>
      </w:r>
      <w:r w:rsidR="007775B7">
        <w:rPr>
          <w:rFonts w:ascii="Calibri" w:eastAsia="Times New Roman" w:hAnsi="Calibri" w:cs="Calibri"/>
          <w:lang w:val="en-GB" w:eastAsia="en-GB"/>
        </w:rPr>
        <w:t xml:space="preserve">  </w:t>
      </w:r>
      <w:r w:rsidRPr="00F20388">
        <w:rPr>
          <w:rFonts w:cstheme="minorHAnsi"/>
          <w:iCs/>
          <w:color w:val="000000" w:themeColor="text1"/>
        </w:rPr>
        <w:t>6.6</w:t>
      </w:r>
      <w:r w:rsidR="007775B7" w:rsidRPr="00F20388">
        <w:rPr>
          <w:rFonts w:cstheme="minorHAnsi"/>
          <w:iCs/>
          <w:color w:val="000000" w:themeColor="text1"/>
        </w:rPr>
        <w:t xml:space="preserve">, </w:t>
      </w:r>
      <w:r w:rsidR="00F20388" w:rsidRPr="00F20388">
        <w:rPr>
          <w:rFonts w:cstheme="minorHAnsi"/>
          <w:iCs/>
          <w:color w:val="000000" w:themeColor="text1"/>
        </w:rPr>
        <w:t xml:space="preserve">6.8, </w:t>
      </w:r>
      <w:r w:rsidR="007775B7" w:rsidRPr="00F20388">
        <w:rPr>
          <w:rFonts w:cstheme="minorHAnsi"/>
          <w:iCs/>
          <w:color w:val="000000" w:themeColor="text1"/>
        </w:rPr>
        <w:t>6.14,</w:t>
      </w:r>
      <w:r w:rsidR="00F20388" w:rsidRPr="00F20388">
        <w:rPr>
          <w:rFonts w:cstheme="minorHAnsi"/>
          <w:iCs/>
          <w:color w:val="000000" w:themeColor="text1"/>
        </w:rPr>
        <w:t xml:space="preserve"> 6.59.</w:t>
      </w:r>
    </w:p>
    <w:p w14:paraId="13D680D8" w14:textId="1FC9EE43" w:rsidR="00190EA1" w:rsidRDefault="00190EA1" w:rsidP="00E75EAB">
      <w:pPr>
        <w:spacing w:after="0" w:line="240" w:lineRule="auto"/>
        <w:rPr>
          <w:rFonts w:cstheme="minorHAnsi"/>
          <w:iCs/>
          <w:color w:val="000000" w:themeColor="text1"/>
        </w:rPr>
      </w:pPr>
    </w:p>
    <w:p w14:paraId="119446FD" w14:textId="77777777" w:rsidR="0041065C" w:rsidRDefault="00D23FE6" w:rsidP="00E75EAB">
      <w:pPr>
        <w:spacing w:after="0" w:line="240" w:lineRule="auto"/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For parallel programming</w:t>
      </w:r>
    </w:p>
    <w:p w14:paraId="6E7BB922" w14:textId="531623B0" w:rsidR="00190EA1" w:rsidRPr="0041065C" w:rsidRDefault="00190EA1" w:rsidP="0041065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Cs/>
          <w:color w:val="000000" w:themeColor="text1"/>
        </w:rPr>
      </w:pPr>
      <w:r w:rsidRPr="0041065C">
        <w:rPr>
          <w:rFonts w:cstheme="minorHAnsi"/>
          <w:iCs/>
          <w:color w:val="000000" w:themeColor="text1"/>
        </w:rPr>
        <w:t xml:space="preserve">Use </w:t>
      </w:r>
      <w:proofErr w:type="spellStart"/>
      <w:r w:rsidRPr="0041065C">
        <w:rPr>
          <w:rFonts w:cstheme="minorHAnsi"/>
          <w:iCs/>
          <w:color w:val="000000" w:themeColor="text1"/>
        </w:rPr>
        <w:t>coarrays</w:t>
      </w:r>
      <w:proofErr w:type="spellEnd"/>
      <w:r w:rsidRPr="0041065C">
        <w:rPr>
          <w:rFonts w:cstheme="minorHAnsi"/>
          <w:iCs/>
          <w:color w:val="000000" w:themeColor="text1"/>
        </w:rPr>
        <w:t xml:space="preserve"> only when communication among images is necessary. </w:t>
      </w:r>
    </w:p>
    <w:p w14:paraId="637E12E6" w14:textId="77777777" w:rsidR="00167883" w:rsidRDefault="00170AFE" w:rsidP="0041065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Cs/>
          <w:color w:val="000000" w:themeColor="text1"/>
        </w:rPr>
      </w:pPr>
      <w:r w:rsidRPr="0041065C">
        <w:rPr>
          <w:rFonts w:cstheme="minorHAnsi"/>
          <w:iCs/>
          <w:color w:val="000000" w:themeColor="text1"/>
        </w:rPr>
        <w:t>Use collective subroutines whenever possible.</w:t>
      </w:r>
    </w:p>
    <w:p w14:paraId="24B92FE9" w14:textId="37556E87" w:rsidR="00170AFE" w:rsidRPr="00167883" w:rsidRDefault="00170AFE" w:rsidP="00E0661D">
      <w:pPr>
        <w:spacing w:after="0" w:line="240" w:lineRule="auto"/>
        <w:rPr>
          <w:rFonts w:cstheme="minorHAnsi"/>
          <w:iCs/>
          <w:color w:val="000000" w:themeColor="text1"/>
        </w:rPr>
      </w:pPr>
      <w:r w:rsidRPr="00167883">
        <w:rPr>
          <w:rFonts w:cstheme="minorHAnsi"/>
          <w:iCs/>
          <w:color w:val="000000" w:themeColor="text1"/>
        </w:rPr>
        <w:t xml:space="preserve"> 6.61, 6.63</w:t>
      </w:r>
    </w:p>
    <w:p w14:paraId="5980561F" w14:textId="2B74BDC7" w:rsidR="00170AFE" w:rsidRDefault="00170AFE" w:rsidP="00E75EAB">
      <w:pPr>
        <w:spacing w:after="0" w:line="240" w:lineRule="auto"/>
        <w:rPr>
          <w:rFonts w:cstheme="minorHAnsi"/>
          <w:iCs/>
          <w:color w:val="000000" w:themeColor="text1"/>
        </w:rPr>
      </w:pPr>
    </w:p>
    <w:p w14:paraId="12BB5BC4" w14:textId="3B6CD73A" w:rsidR="00B84B9A" w:rsidRPr="00E75EAB" w:rsidRDefault="00B84B9A" w:rsidP="00B84B9A">
      <w:pPr>
        <w:spacing w:after="0" w:line="240" w:lineRule="auto"/>
        <w:rPr>
          <w:rFonts w:ascii="Calibri" w:eastAsia="Times New Roman" w:hAnsi="Calibri" w:cs="Calibri"/>
          <w:lang w:val="en-GB"/>
        </w:rPr>
      </w:pPr>
      <w:r>
        <w:rPr>
          <w:rFonts w:ascii="Calibri" w:hAnsi="Calibri" w:cs="Calibri"/>
        </w:rPr>
        <w:t xml:space="preserve">Use procedures from a trusted library to perform calculations where floating-point accuracy is needed. </w:t>
      </w:r>
      <w:r w:rsidR="00866ADB">
        <w:rPr>
          <w:rFonts w:ascii="Calibri" w:hAnsi="Calibri" w:cs="Calibri"/>
        </w:rPr>
        <w:t>T</w:t>
      </w:r>
      <w:r>
        <w:rPr>
          <w:rFonts w:ascii="Calibri" w:hAnsi="Calibri" w:cs="Calibri"/>
        </w:rPr>
        <w:t>est the diagnostic status values returned. 6.4</w:t>
      </w:r>
    </w:p>
    <w:sectPr w:rsidR="00B84B9A" w:rsidRPr="00E75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5D1D"/>
    <w:multiLevelType w:val="hybridMultilevel"/>
    <w:tmpl w:val="C2AE3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A39E2"/>
    <w:multiLevelType w:val="hybridMultilevel"/>
    <w:tmpl w:val="82A807B4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5B897075"/>
    <w:multiLevelType w:val="hybridMultilevel"/>
    <w:tmpl w:val="18F03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03900"/>
    <w:multiLevelType w:val="hybridMultilevel"/>
    <w:tmpl w:val="034C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03714">
    <w:abstractNumId w:val="1"/>
  </w:num>
  <w:num w:numId="2" w16cid:durableId="627471211">
    <w:abstractNumId w:val="3"/>
  </w:num>
  <w:num w:numId="3" w16cid:durableId="1456681362">
    <w:abstractNumId w:val="2"/>
  </w:num>
  <w:num w:numId="4" w16cid:durableId="119550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EAB"/>
    <w:rsid w:val="00006040"/>
    <w:rsid w:val="000C68E5"/>
    <w:rsid w:val="00164595"/>
    <w:rsid w:val="00167883"/>
    <w:rsid w:val="00170AFE"/>
    <w:rsid w:val="00190EA1"/>
    <w:rsid w:val="001918C3"/>
    <w:rsid w:val="002405CE"/>
    <w:rsid w:val="00242585"/>
    <w:rsid w:val="00291614"/>
    <w:rsid w:val="002D557F"/>
    <w:rsid w:val="00305993"/>
    <w:rsid w:val="0041065C"/>
    <w:rsid w:val="0042656E"/>
    <w:rsid w:val="00473C5F"/>
    <w:rsid w:val="004C400D"/>
    <w:rsid w:val="0055249B"/>
    <w:rsid w:val="00552CBB"/>
    <w:rsid w:val="00575531"/>
    <w:rsid w:val="005B217D"/>
    <w:rsid w:val="005D452A"/>
    <w:rsid w:val="005F1F53"/>
    <w:rsid w:val="0064371C"/>
    <w:rsid w:val="00664ACE"/>
    <w:rsid w:val="006A3D5D"/>
    <w:rsid w:val="006B6EDE"/>
    <w:rsid w:val="0071178F"/>
    <w:rsid w:val="00722800"/>
    <w:rsid w:val="00751438"/>
    <w:rsid w:val="007775B7"/>
    <w:rsid w:val="007C3D3A"/>
    <w:rsid w:val="00865CE9"/>
    <w:rsid w:val="00866ADB"/>
    <w:rsid w:val="00872F21"/>
    <w:rsid w:val="0088545D"/>
    <w:rsid w:val="008C27AB"/>
    <w:rsid w:val="008C2BF1"/>
    <w:rsid w:val="008C406D"/>
    <w:rsid w:val="009000D4"/>
    <w:rsid w:val="00963759"/>
    <w:rsid w:val="009E27E2"/>
    <w:rsid w:val="00A15918"/>
    <w:rsid w:val="00A559B4"/>
    <w:rsid w:val="00B47E77"/>
    <w:rsid w:val="00B810FA"/>
    <w:rsid w:val="00B84B9A"/>
    <w:rsid w:val="00CE0714"/>
    <w:rsid w:val="00D14D84"/>
    <w:rsid w:val="00D23FE6"/>
    <w:rsid w:val="00D40B80"/>
    <w:rsid w:val="00DA5D00"/>
    <w:rsid w:val="00E0661D"/>
    <w:rsid w:val="00E75EAB"/>
    <w:rsid w:val="00E81844"/>
    <w:rsid w:val="00F20388"/>
    <w:rsid w:val="00F3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3E6AE"/>
  <w15:docId w15:val="{FE011260-938E-4204-B2AC-2C9F9F10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56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E75EAB"/>
    <w:rPr>
      <w:sz w:val="16"/>
      <w:szCs w:val="16"/>
    </w:rPr>
  </w:style>
  <w:style w:type="table" w:styleId="TableGrid">
    <w:name w:val="Table Grid"/>
    <w:basedOn w:val="TableNormal"/>
    <w:rsid w:val="00E75EA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40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Reid</dc:creator>
  <cp:lastModifiedBy>Stephen Michell</cp:lastModifiedBy>
  <cp:revision>3</cp:revision>
  <dcterms:created xsi:type="dcterms:W3CDTF">2023-02-11T09:28:00Z</dcterms:created>
  <dcterms:modified xsi:type="dcterms:W3CDTF">2023-02-13T05:34:00Z</dcterms:modified>
</cp:coreProperties>
</file>