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FB1B" w14:textId="00D02AD8" w:rsidR="00030731" w:rsidRPr="00BC7D38" w:rsidRDefault="00030731" w:rsidP="006965A1">
      <w:pPr>
        <w:pStyle w:val="p2"/>
        <w:spacing w:after="240" w:line="276" w:lineRule="auto"/>
        <w:rPr>
          <w:rFonts w:ascii="Times New Roman" w:eastAsiaTheme="majorEastAsia" w:hAnsi="Times New Roman"/>
          <w:b/>
          <w:bCs/>
          <w:color w:val="000000" w:themeColor="text1"/>
          <w:kern w:val="2"/>
          <w:sz w:val="30"/>
          <w:szCs w:val="30"/>
          <w14:ligatures w14:val="standardContextual"/>
        </w:rPr>
      </w:pPr>
      <w:bookmarkStart w:id="0" w:name="OLE_LINK6"/>
      <w:r w:rsidRPr="00BC7D38">
        <w:rPr>
          <w:rFonts w:ascii="Times New Roman" w:eastAsiaTheme="majorEastAsia" w:hAnsi="Times New Roman"/>
          <w:b/>
          <w:bCs/>
          <w:color w:val="000000" w:themeColor="text1"/>
          <w:kern w:val="2"/>
          <w:sz w:val="30"/>
          <w:szCs w:val="30"/>
          <w14:ligatures w14:val="standardContextual"/>
        </w:rPr>
        <w:t>Remove undefined behavior for invalid multibyte characters and non-initial shift states in preprocessing tokens and header names</w:t>
      </w:r>
    </w:p>
    <w:p w14:paraId="40CD586C" w14:textId="5FEA211C" w:rsidR="006965A1" w:rsidRPr="0006205F" w:rsidRDefault="006965A1" w:rsidP="006965A1">
      <w:pPr>
        <w:pStyle w:val="p2"/>
        <w:spacing w:after="240" w:line="276" w:lineRule="auto"/>
        <w:rPr>
          <w:rFonts w:ascii="Times New Roman" w:hAnsi="Times New Roman"/>
          <w:sz w:val="22"/>
          <w:szCs w:val="22"/>
        </w:rPr>
      </w:pPr>
      <w:r w:rsidRPr="0006205F">
        <w:rPr>
          <w:rFonts w:ascii="Times New Roman" w:hAnsi="Times New Roman"/>
          <w:b/>
          <w:bCs/>
          <w:sz w:val="22"/>
          <w:szCs w:val="22"/>
        </w:rPr>
        <w:t>Document:</w:t>
      </w:r>
      <w:r w:rsidRPr="0006205F">
        <w:rPr>
          <w:rFonts w:ascii="Times New Roman" w:hAnsi="Times New Roman"/>
          <w:sz w:val="22"/>
          <w:szCs w:val="22"/>
        </w:rPr>
        <w:t xml:space="preserve"> n3</w:t>
      </w:r>
      <w:r w:rsidR="004D3931">
        <w:rPr>
          <w:rFonts w:ascii="Times New Roman" w:hAnsi="Times New Roman"/>
          <w:sz w:val="22"/>
          <w:szCs w:val="22"/>
        </w:rPr>
        <w:t>808</w:t>
      </w:r>
    </w:p>
    <w:p w14:paraId="20C5F4CA" w14:textId="77777777" w:rsidR="006965A1" w:rsidRPr="0006205F" w:rsidRDefault="006965A1" w:rsidP="006965A1">
      <w:pPr>
        <w:pStyle w:val="p2"/>
        <w:spacing w:after="240" w:line="276" w:lineRule="auto"/>
        <w:rPr>
          <w:rFonts w:ascii="Times New Roman" w:hAnsi="Times New Roman"/>
          <w:sz w:val="22"/>
          <w:szCs w:val="22"/>
        </w:rPr>
      </w:pPr>
      <w:r w:rsidRPr="0006205F">
        <w:rPr>
          <w:rFonts w:ascii="Times New Roman" w:hAnsi="Times New Roman"/>
          <w:b/>
          <w:bCs/>
          <w:sz w:val="22"/>
          <w:szCs w:val="22"/>
        </w:rPr>
        <w:t>Author:</w:t>
      </w:r>
      <w:r w:rsidRPr="0006205F">
        <w:rPr>
          <w:rFonts w:ascii="Times New Roman" w:hAnsi="Times New Roman"/>
          <w:sz w:val="22"/>
          <w:szCs w:val="22"/>
        </w:rPr>
        <w:t xml:space="preserve"> Ryan Karl</w:t>
      </w:r>
    </w:p>
    <w:p w14:paraId="654C9CC8" w14:textId="00B9253C" w:rsidR="006965A1" w:rsidRPr="0006205F" w:rsidRDefault="006965A1" w:rsidP="006965A1">
      <w:pPr>
        <w:pStyle w:val="p2"/>
        <w:spacing w:after="240" w:line="276" w:lineRule="auto"/>
        <w:rPr>
          <w:rFonts w:ascii="Times New Roman" w:hAnsi="Times New Roman"/>
          <w:sz w:val="22"/>
          <w:szCs w:val="22"/>
        </w:rPr>
      </w:pPr>
      <w:r w:rsidRPr="0006205F">
        <w:rPr>
          <w:rFonts w:ascii="Times New Roman" w:hAnsi="Times New Roman"/>
          <w:b/>
          <w:bCs/>
          <w:sz w:val="22"/>
          <w:szCs w:val="22"/>
        </w:rPr>
        <w:t>Date:</w:t>
      </w:r>
      <w:r w:rsidRPr="0006205F">
        <w:rPr>
          <w:rFonts w:ascii="Times New Roman" w:hAnsi="Times New Roman"/>
          <w:sz w:val="22"/>
          <w:szCs w:val="22"/>
        </w:rPr>
        <w:t xml:space="preserve"> </w:t>
      </w:r>
      <w:r w:rsidR="00826C44" w:rsidRPr="00826C44">
        <w:rPr>
          <w:rFonts w:ascii="Times New Roman" w:hAnsi="Times New Roman"/>
          <w:sz w:val="22"/>
          <w:szCs w:val="22"/>
        </w:rPr>
        <w:t>2026-02-20</w:t>
      </w:r>
    </w:p>
    <w:p w14:paraId="472795B9" w14:textId="77777777" w:rsidR="006965A1" w:rsidRPr="0087678D" w:rsidRDefault="006965A1" w:rsidP="006965A1">
      <w:pPr>
        <w:pStyle w:val="p2"/>
        <w:spacing w:after="240" w:line="276" w:lineRule="auto"/>
        <w:rPr>
          <w:rFonts w:ascii="Times New Roman" w:hAnsi="Times New Roman"/>
          <w:sz w:val="22"/>
          <w:szCs w:val="22"/>
        </w:rPr>
      </w:pPr>
      <w:r w:rsidRPr="0006205F">
        <w:rPr>
          <w:rFonts w:ascii="Times New Roman" w:hAnsi="Times New Roman"/>
          <w:b/>
          <w:bCs/>
          <w:sz w:val="22"/>
          <w:szCs w:val="22"/>
        </w:rPr>
        <w:t>Changes:</w:t>
      </w:r>
      <w:r w:rsidRPr="0006205F">
        <w:rPr>
          <w:rFonts w:ascii="Times New Roman" w:hAnsi="Times New Roman"/>
          <w:sz w:val="22"/>
          <w:szCs w:val="22"/>
        </w:rPr>
        <w:t xml:space="preserve"> Identifiers, comments, string literals, character constants, and header names must form valid </w:t>
      </w:r>
      <w:r w:rsidRPr="0087678D">
        <w:rPr>
          <w:rFonts w:ascii="Times New Roman" w:hAnsi="Times New Roman"/>
          <w:sz w:val="22"/>
          <w:szCs w:val="22"/>
        </w:rPr>
        <w:t xml:space="preserve">multibyte characters and begin and end in the initial shift state. Currently, encountering an invalid multibyte sequence or mis-aligned shift state in any of these contexts is “undefined behavior”. We propose making such occurrences constraint violations so compilers must diagnose them. </w:t>
      </w:r>
    </w:p>
    <w:p w14:paraId="54A7B7B7" w14:textId="77777777" w:rsidR="006965A1" w:rsidRPr="0087678D" w:rsidRDefault="006965A1" w:rsidP="006965A1">
      <w:pPr>
        <w:pStyle w:val="p1"/>
        <w:rPr>
          <w:rFonts w:ascii="Times New Roman" w:hAnsi="Times New Roman"/>
          <w:sz w:val="22"/>
          <w:szCs w:val="22"/>
        </w:rPr>
      </w:pPr>
      <w:r w:rsidRPr="0087678D">
        <w:rPr>
          <w:rFonts w:ascii="Times New Roman" w:hAnsi="Times New Roman"/>
          <w:b/>
          <w:bCs/>
          <w:sz w:val="22"/>
          <w:szCs w:val="22"/>
        </w:rPr>
        <w:t>Undefined Behavior:</w:t>
      </w:r>
      <w:r w:rsidRPr="0087678D">
        <w:rPr>
          <w:rFonts w:ascii="Times New Roman" w:hAnsi="Times New Roman"/>
          <w:sz w:val="22"/>
          <w:szCs w:val="22"/>
        </w:rPr>
        <w:t xml:space="preserve"> (7) An identifier, comment, string literal, character constant, or header name contains an invalid multibyte character or does not begin and end in the initial shift state (J.2 (7), N3301). The editor should remove this from the Annex J.2 table.</w:t>
      </w:r>
    </w:p>
    <w:p w14:paraId="413FDBB2" w14:textId="77777777" w:rsidR="006965A1" w:rsidRPr="0087678D" w:rsidRDefault="006965A1" w:rsidP="006965A1">
      <w:pPr>
        <w:spacing w:after="0" w:line="240" w:lineRule="auto"/>
        <w:rPr>
          <w:rFonts w:ascii="Times New Roman" w:eastAsia="Times New Roman" w:hAnsi="Times New Roman" w:cs="Times New Roman"/>
          <w:color w:val="000000"/>
          <w:kern w:val="0"/>
          <w:sz w:val="22"/>
          <w:szCs w:val="22"/>
          <w14:ligatures w14:val="none"/>
        </w:rPr>
      </w:pPr>
    </w:p>
    <w:p w14:paraId="49DC0AF0" w14:textId="77777777" w:rsidR="006965A1" w:rsidRPr="0087678D" w:rsidRDefault="006965A1" w:rsidP="006965A1">
      <w:pPr>
        <w:pStyle w:val="p2"/>
        <w:spacing w:after="240" w:line="276" w:lineRule="auto"/>
        <w:rPr>
          <w:rFonts w:ascii="Times New Roman" w:hAnsi="Times New Roman"/>
          <w:b/>
          <w:bCs/>
          <w:sz w:val="22"/>
          <w:szCs w:val="22"/>
        </w:rPr>
      </w:pPr>
      <w:r w:rsidRPr="0087678D">
        <w:rPr>
          <w:rFonts w:ascii="Times New Roman" w:hAnsi="Times New Roman"/>
          <w:b/>
          <w:bCs/>
          <w:sz w:val="22"/>
          <w:szCs w:val="22"/>
        </w:rPr>
        <w:t xml:space="preserve">Analysis: </w:t>
      </w:r>
    </w:p>
    <w:p w14:paraId="199C79C6" w14:textId="77777777" w:rsidR="006965A1" w:rsidRPr="0087678D" w:rsidRDefault="006965A1" w:rsidP="006965A1">
      <w:pPr>
        <w:pStyle w:val="p2"/>
        <w:spacing w:after="240" w:line="276" w:lineRule="auto"/>
        <w:rPr>
          <w:rFonts w:ascii="Times New Roman" w:hAnsi="Times New Roman"/>
          <w:sz w:val="22"/>
          <w:szCs w:val="22"/>
        </w:rPr>
      </w:pPr>
      <w:r w:rsidRPr="0087678D">
        <w:rPr>
          <w:rFonts w:ascii="Times New Roman" w:hAnsi="Times New Roman"/>
          <w:sz w:val="22"/>
          <w:szCs w:val="22"/>
        </w:rPr>
        <w:t>Section 5.2.2 currently treats invalid multibyte sequences and shift-state mismatches in identifiers, comments, string literals, character constants, and header names as undefined behavior. This could lead to inconsistent diagnostics and could lead to inconsistent warnings between some toolchains (e.g. pre-ANSI or legacy toolchains vs. modern toolchains).</w:t>
      </w:r>
    </w:p>
    <w:p w14:paraId="22F85994" w14:textId="77777777" w:rsidR="006965A1" w:rsidRPr="0087678D" w:rsidRDefault="006965A1" w:rsidP="006965A1">
      <w:pPr>
        <w:pStyle w:val="p2"/>
        <w:spacing w:after="240" w:line="276" w:lineRule="auto"/>
        <w:rPr>
          <w:rFonts w:ascii="Times New Roman" w:hAnsi="Times New Roman"/>
          <w:sz w:val="22"/>
          <w:szCs w:val="22"/>
        </w:rPr>
      </w:pPr>
      <w:r w:rsidRPr="0087678D">
        <w:rPr>
          <w:rFonts w:ascii="Times New Roman" w:hAnsi="Times New Roman"/>
          <w:b/>
          <w:bCs/>
          <w:sz w:val="22"/>
          <w:szCs w:val="22"/>
        </w:rPr>
        <w:t>Recommendation:</w:t>
      </w:r>
      <w:r w:rsidRPr="0087678D">
        <w:rPr>
          <w:rFonts w:ascii="Times New Roman" w:hAnsi="Times New Roman"/>
          <w:sz w:val="22"/>
          <w:szCs w:val="22"/>
        </w:rPr>
        <w:t xml:space="preserve"> </w:t>
      </w:r>
    </w:p>
    <w:p w14:paraId="2C914288" w14:textId="77777777" w:rsidR="006965A1" w:rsidRPr="0087678D" w:rsidRDefault="006965A1" w:rsidP="006965A1">
      <w:pPr>
        <w:pStyle w:val="p2"/>
        <w:spacing w:after="240" w:line="276" w:lineRule="auto"/>
        <w:rPr>
          <w:rFonts w:ascii="Times New Roman" w:hAnsi="Times New Roman"/>
          <w:sz w:val="22"/>
          <w:szCs w:val="22"/>
        </w:rPr>
      </w:pPr>
      <w:r w:rsidRPr="0087678D">
        <w:rPr>
          <w:rFonts w:ascii="Times New Roman" w:hAnsi="Times New Roman"/>
          <w:sz w:val="22"/>
          <w:szCs w:val="22"/>
        </w:rPr>
        <w:t xml:space="preserve">The standard should be reworded to denote this as a constraint violation. This would promote consistency in diagnosing adverse situations involving invalid multibyte characters or initial shift state exceptions and align the standard with widespread compiler behavior and existing lexical constraints. See the appendix for examples. </w:t>
      </w:r>
    </w:p>
    <w:p w14:paraId="275197E2" w14:textId="0095DFA7" w:rsidR="00577066" w:rsidRPr="0087678D" w:rsidRDefault="00577066" w:rsidP="00577066">
      <w:pPr>
        <w:pStyle w:val="p2"/>
        <w:spacing w:after="240" w:line="276" w:lineRule="auto"/>
        <w:rPr>
          <w:rFonts w:ascii="Times New Roman" w:hAnsi="Times New Roman"/>
          <w:b/>
          <w:bCs/>
          <w:sz w:val="22"/>
          <w:szCs w:val="22"/>
        </w:rPr>
      </w:pPr>
      <w:r w:rsidRPr="0087678D">
        <w:rPr>
          <w:rFonts w:ascii="Times New Roman" w:hAnsi="Times New Roman"/>
          <w:b/>
          <w:bCs/>
          <w:sz w:val="22"/>
          <w:szCs w:val="22"/>
        </w:rPr>
        <w:t>Suggested Rewording (relative to N3</w:t>
      </w:r>
      <w:r w:rsidR="003220E1">
        <w:rPr>
          <w:rFonts w:ascii="Times New Roman" w:hAnsi="Times New Roman"/>
          <w:b/>
          <w:bCs/>
          <w:sz w:val="22"/>
          <w:szCs w:val="22"/>
        </w:rPr>
        <w:t>685</w:t>
      </w:r>
      <w:r w:rsidRPr="0087678D">
        <w:rPr>
          <w:rFonts w:ascii="Times New Roman" w:hAnsi="Times New Roman"/>
          <w:b/>
          <w:bCs/>
          <w:sz w:val="22"/>
          <w:szCs w:val="22"/>
        </w:rPr>
        <w:t>):</w:t>
      </w:r>
    </w:p>
    <w:p w14:paraId="757C28A1" w14:textId="77777777" w:rsidR="00F51582" w:rsidRPr="001A1E9B" w:rsidRDefault="00F51582" w:rsidP="00F51582">
      <w:pPr>
        <w:spacing w:before="100" w:beforeAutospacing="1" w:after="100" w:afterAutospacing="1" w:line="240" w:lineRule="auto"/>
        <w:outlineLvl w:val="2"/>
        <w:rPr>
          <w:rFonts w:ascii="Times New Roman" w:eastAsia="Times New Roman" w:hAnsi="Times New Roman" w:cs="Times New Roman"/>
          <w:b/>
          <w:bCs/>
          <w:color w:val="000000"/>
          <w:kern w:val="0"/>
          <w:sz w:val="22"/>
          <w:szCs w:val="22"/>
          <w14:ligatures w14:val="none"/>
        </w:rPr>
      </w:pPr>
      <w:r w:rsidRPr="001A1E9B">
        <w:rPr>
          <w:rFonts w:ascii="Times New Roman" w:eastAsia="Times New Roman" w:hAnsi="Times New Roman" w:cs="Times New Roman"/>
          <w:b/>
          <w:bCs/>
          <w:color w:val="000000"/>
          <w:kern w:val="0"/>
          <w:sz w:val="22"/>
          <w:szCs w:val="22"/>
          <w14:ligatures w14:val="none"/>
        </w:rPr>
        <w:t>5.2.2 — Multibyte characters</w:t>
      </w:r>
    </w:p>
    <w:p w14:paraId="3A9DFD84" w14:textId="77777777" w:rsidR="00F51582" w:rsidRPr="001A1E9B" w:rsidRDefault="00F51582" w:rsidP="00F51582">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1A1E9B">
        <w:rPr>
          <w:rFonts w:ascii="Times New Roman" w:eastAsia="Times New Roman" w:hAnsi="Times New Roman" w:cs="Times New Roman"/>
          <w:color w:val="000000"/>
          <w:kern w:val="0"/>
          <w:sz w:val="22"/>
          <w:szCs w:val="22"/>
          <w14:ligatures w14:val="none"/>
        </w:rPr>
        <w:t>1 The source character set may contain multibyte characters, used to represent members of the extended character set. The execution character set may also contain multibyte characters, which are not required to have the same encoding as for the source character set. For both character sets, the following shall hold:</w:t>
      </w:r>
      <w:r w:rsidRPr="001A1E9B">
        <w:rPr>
          <w:rFonts w:ascii="Times New Roman" w:eastAsia="Times New Roman" w:hAnsi="Times New Roman" w:cs="Times New Roman"/>
          <w:color w:val="000000"/>
          <w:kern w:val="0"/>
          <w:sz w:val="22"/>
          <w:szCs w:val="22"/>
          <w14:ligatures w14:val="none"/>
        </w:rPr>
        <w:br/>
        <w:t>— The basic character set shall be present and each character shall be encoded as a single byte.</w:t>
      </w:r>
      <w:r w:rsidRPr="001A1E9B">
        <w:rPr>
          <w:rFonts w:ascii="Times New Roman" w:eastAsia="Times New Roman" w:hAnsi="Times New Roman" w:cs="Times New Roman"/>
          <w:color w:val="000000"/>
          <w:kern w:val="0"/>
          <w:sz w:val="22"/>
          <w:szCs w:val="22"/>
          <w14:ligatures w14:val="none"/>
        </w:rPr>
        <w:br/>
        <w:t>— The presence, meaning, and representation of any additional members is locale</w:t>
      </w:r>
      <w:r w:rsidRPr="001A1E9B">
        <w:rPr>
          <w:rFonts w:ascii="Times New Roman" w:eastAsia="Times New Roman" w:hAnsi="Times New Roman" w:cs="Times New Roman"/>
          <w:color w:val="000000"/>
          <w:kern w:val="0"/>
          <w:sz w:val="22"/>
          <w:szCs w:val="22"/>
          <w14:ligatures w14:val="none"/>
        </w:rPr>
        <w:noBreakHyphen/>
        <w:t>specific.</w:t>
      </w:r>
      <w:r w:rsidRPr="001A1E9B">
        <w:rPr>
          <w:rFonts w:ascii="Times New Roman" w:eastAsia="Times New Roman" w:hAnsi="Times New Roman" w:cs="Times New Roman"/>
          <w:color w:val="000000"/>
          <w:kern w:val="0"/>
          <w:sz w:val="22"/>
          <w:szCs w:val="22"/>
          <w14:ligatures w14:val="none"/>
        </w:rPr>
        <w:br/>
        <w:t>— A multibyte character set may have a state</w:t>
      </w:r>
      <w:r w:rsidRPr="001A1E9B">
        <w:rPr>
          <w:rFonts w:ascii="Times New Roman" w:eastAsia="Times New Roman" w:hAnsi="Times New Roman" w:cs="Times New Roman"/>
          <w:color w:val="000000"/>
          <w:kern w:val="0"/>
          <w:sz w:val="22"/>
          <w:szCs w:val="22"/>
          <w14:ligatures w14:val="none"/>
        </w:rPr>
        <w:noBreakHyphen/>
        <w:t>dependent encoding, wherein each sequence of multibyte characters begins in an initial shift state and enters other locale</w:t>
      </w:r>
      <w:r w:rsidRPr="001A1E9B">
        <w:rPr>
          <w:rFonts w:ascii="Times New Roman" w:eastAsia="Times New Roman" w:hAnsi="Times New Roman" w:cs="Times New Roman"/>
          <w:color w:val="000000"/>
          <w:kern w:val="0"/>
          <w:sz w:val="22"/>
          <w:szCs w:val="22"/>
          <w14:ligatures w14:val="none"/>
        </w:rPr>
        <w:noBreakHyphen/>
        <w:t>specific shift states when specific multibyte characters are encountered. While in the initial shift state, all single</w:t>
      </w:r>
      <w:r w:rsidRPr="001A1E9B">
        <w:rPr>
          <w:rFonts w:ascii="Times New Roman" w:eastAsia="Times New Roman" w:hAnsi="Times New Roman" w:cs="Times New Roman"/>
          <w:color w:val="000000"/>
          <w:kern w:val="0"/>
          <w:sz w:val="22"/>
          <w:szCs w:val="22"/>
          <w14:ligatures w14:val="none"/>
        </w:rPr>
        <w:noBreakHyphen/>
        <w:t>byte characters retain their usual interpretation and do not alter the shift state. The interpretation for subsequent bytes in the sequence is a function of the current shift state.</w:t>
      </w:r>
      <w:r w:rsidRPr="001A1E9B">
        <w:rPr>
          <w:rFonts w:ascii="Times New Roman" w:eastAsia="Times New Roman" w:hAnsi="Times New Roman" w:cs="Times New Roman"/>
          <w:color w:val="000000"/>
          <w:kern w:val="0"/>
          <w:sz w:val="22"/>
          <w:szCs w:val="22"/>
          <w14:ligatures w14:val="none"/>
        </w:rPr>
        <w:br/>
      </w:r>
      <w:r w:rsidRPr="001A1E9B">
        <w:rPr>
          <w:rFonts w:ascii="Times New Roman" w:eastAsia="Times New Roman" w:hAnsi="Times New Roman" w:cs="Times New Roman"/>
          <w:color w:val="000000"/>
          <w:kern w:val="0"/>
          <w:sz w:val="22"/>
          <w:szCs w:val="22"/>
          <w14:ligatures w14:val="none"/>
        </w:rPr>
        <w:lastRenderedPageBreak/>
        <w:t>— A byte with all bits zero shall be interpreted as a null character independent of shift state. Such a byte shall not occur as part of any other multibyte character.</w:t>
      </w:r>
    </w:p>
    <w:p w14:paraId="5A1388C5" w14:textId="77777777" w:rsidR="00F51582" w:rsidRPr="001A1E9B" w:rsidRDefault="00F51582" w:rsidP="00F51582">
      <w:pPr>
        <w:spacing w:before="100" w:beforeAutospacing="1" w:after="100" w:afterAutospacing="1" w:line="240" w:lineRule="auto"/>
        <w:rPr>
          <w:rFonts w:ascii="Times New Roman" w:eastAsia="Times New Roman" w:hAnsi="Times New Roman" w:cs="Times New Roman"/>
          <w:color w:val="4EA72E" w:themeColor="accent6"/>
          <w:kern w:val="0"/>
          <w:sz w:val="22"/>
          <w:szCs w:val="22"/>
          <w14:ligatures w14:val="none"/>
        </w:rPr>
      </w:pPr>
      <w:r w:rsidRPr="001A1E9B">
        <w:rPr>
          <w:rFonts w:ascii="Times New Roman" w:eastAsia="Times New Roman" w:hAnsi="Times New Roman" w:cs="Times New Roman"/>
          <w:color w:val="4EA72E" w:themeColor="accent6"/>
          <w:kern w:val="0"/>
          <w:sz w:val="22"/>
          <w:szCs w:val="22"/>
          <w14:ligatures w14:val="none"/>
        </w:rPr>
        <w:t>Lexical constraints regarding initial shift state and the validity of multibyte character sequences appear in </w:t>
      </w:r>
      <w:r w:rsidRPr="001A1E9B">
        <w:rPr>
          <w:rFonts w:ascii="Times New Roman" w:eastAsia="Times New Roman" w:hAnsi="Times New Roman" w:cs="Times New Roman"/>
          <w:b/>
          <w:bCs/>
          <w:color w:val="4EA72E" w:themeColor="accent6"/>
          <w:kern w:val="0"/>
          <w:sz w:val="22"/>
          <w:szCs w:val="22"/>
          <w14:ligatures w14:val="none"/>
        </w:rPr>
        <w:t>6.4.1</w:t>
      </w:r>
      <w:r w:rsidRPr="001A1E9B">
        <w:rPr>
          <w:rFonts w:ascii="Times New Roman" w:eastAsia="Times New Roman" w:hAnsi="Times New Roman" w:cs="Times New Roman"/>
          <w:color w:val="4EA72E" w:themeColor="accent6"/>
          <w:kern w:val="0"/>
          <w:sz w:val="22"/>
          <w:szCs w:val="22"/>
          <w14:ligatures w14:val="none"/>
        </w:rPr>
        <w:t>.</w:t>
      </w:r>
    </w:p>
    <w:p w14:paraId="3D5F2014" w14:textId="77777777" w:rsidR="00734DFD" w:rsidRPr="00734DFD" w:rsidRDefault="00734DFD" w:rsidP="00734DFD">
      <w:pPr>
        <w:spacing w:after="0" w:line="240" w:lineRule="auto"/>
        <w:outlineLvl w:val="2"/>
        <w:rPr>
          <w:rFonts w:ascii="Times New Roman" w:eastAsia="Times New Roman" w:hAnsi="Times New Roman" w:cs="Times New Roman"/>
          <w:strike/>
          <w:color w:val="EE0000"/>
          <w:kern w:val="0"/>
          <w:sz w:val="22"/>
          <w:szCs w:val="22"/>
          <w14:ligatures w14:val="none"/>
        </w:rPr>
      </w:pPr>
      <w:bookmarkStart w:id="1" w:name="OLE_LINK11"/>
      <w:r w:rsidRPr="00734DFD">
        <w:rPr>
          <w:rFonts w:ascii="Times New Roman" w:eastAsia="Times New Roman" w:hAnsi="Times New Roman" w:cs="Times New Roman"/>
          <w:strike/>
          <w:color w:val="EE0000"/>
          <w:kern w:val="0"/>
          <w:sz w:val="22"/>
          <w:szCs w:val="22"/>
          <w14:ligatures w14:val="none"/>
        </w:rPr>
        <w:t>For source files, the following shall hold:</w:t>
      </w:r>
    </w:p>
    <w:bookmarkEnd w:id="1"/>
    <w:p w14:paraId="10F4B98A" w14:textId="2DEA90BF" w:rsidR="00734DFD" w:rsidRPr="00734DFD" w:rsidRDefault="00734DFD" w:rsidP="00734DFD">
      <w:pPr>
        <w:spacing w:after="0" w:line="240" w:lineRule="auto"/>
        <w:outlineLvl w:val="2"/>
        <w:rPr>
          <w:rFonts w:ascii="Times New Roman" w:eastAsia="Times New Roman" w:hAnsi="Times New Roman" w:cs="Times New Roman"/>
          <w:strike/>
          <w:color w:val="EE0000"/>
          <w:kern w:val="0"/>
          <w:sz w:val="22"/>
          <w:szCs w:val="22"/>
          <w14:ligatures w14:val="none"/>
        </w:rPr>
      </w:pPr>
      <w:r w:rsidRPr="00734DFD">
        <w:rPr>
          <w:rFonts w:ascii="Times New Roman" w:eastAsia="Times New Roman" w:hAnsi="Times New Roman" w:cs="Times New Roman"/>
          <w:strike/>
          <w:color w:val="EE0000"/>
          <w:kern w:val="0"/>
          <w:sz w:val="22"/>
          <w:szCs w:val="22"/>
          <w14:ligatures w14:val="none"/>
        </w:rPr>
        <w:t>— An identifier, comment, string literal, character literal, or header name shall begin and end in</w:t>
      </w:r>
      <w:r w:rsidRPr="0087678D">
        <w:rPr>
          <w:rFonts w:ascii="Times New Roman" w:eastAsia="Times New Roman" w:hAnsi="Times New Roman" w:cs="Times New Roman"/>
          <w:strike/>
          <w:color w:val="EE0000"/>
          <w:kern w:val="0"/>
          <w:sz w:val="22"/>
          <w:szCs w:val="22"/>
          <w14:ligatures w14:val="none"/>
        </w:rPr>
        <w:t xml:space="preserve"> </w:t>
      </w:r>
      <w:r w:rsidRPr="00734DFD">
        <w:rPr>
          <w:rFonts w:ascii="Times New Roman" w:eastAsia="Times New Roman" w:hAnsi="Times New Roman" w:cs="Times New Roman"/>
          <w:strike/>
          <w:color w:val="EE0000"/>
          <w:kern w:val="0"/>
          <w:sz w:val="22"/>
          <w:szCs w:val="22"/>
          <w14:ligatures w14:val="none"/>
        </w:rPr>
        <w:t>the initial shift state.</w:t>
      </w:r>
    </w:p>
    <w:p w14:paraId="70DD13E4" w14:textId="02EFDEEB" w:rsidR="00734DFD" w:rsidRPr="00734DFD" w:rsidRDefault="00734DFD" w:rsidP="00734DFD">
      <w:pPr>
        <w:spacing w:after="0" w:line="240" w:lineRule="auto"/>
        <w:outlineLvl w:val="2"/>
        <w:rPr>
          <w:rFonts w:ascii="Times New Roman" w:eastAsia="Times New Roman" w:hAnsi="Times New Roman" w:cs="Times New Roman"/>
          <w:strike/>
          <w:color w:val="EE0000"/>
          <w:kern w:val="0"/>
          <w:sz w:val="22"/>
          <w:szCs w:val="22"/>
          <w14:ligatures w14:val="none"/>
        </w:rPr>
      </w:pPr>
      <w:r w:rsidRPr="00734DFD">
        <w:rPr>
          <w:rFonts w:ascii="Times New Roman" w:eastAsia="Times New Roman" w:hAnsi="Times New Roman" w:cs="Times New Roman"/>
          <w:strike/>
          <w:color w:val="EE0000"/>
          <w:kern w:val="0"/>
          <w:sz w:val="22"/>
          <w:szCs w:val="22"/>
          <w14:ligatures w14:val="none"/>
        </w:rPr>
        <w:t>— An identifier, comment, string literal, character literal, or header name shall consist of a</w:t>
      </w:r>
      <w:r w:rsidRPr="0087678D">
        <w:rPr>
          <w:rFonts w:ascii="Times New Roman" w:eastAsia="Times New Roman" w:hAnsi="Times New Roman" w:cs="Times New Roman"/>
          <w:strike/>
          <w:color w:val="EE0000"/>
          <w:kern w:val="0"/>
          <w:sz w:val="22"/>
          <w:szCs w:val="22"/>
          <w14:ligatures w14:val="none"/>
        </w:rPr>
        <w:t xml:space="preserve"> </w:t>
      </w:r>
      <w:r w:rsidRPr="00734DFD">
        <w:rPr>
          <w:rFonts w:ascii="Times New Roman" w:eastAsia="Times New Roman" w:hAnsi="Times New Roman" w:cs="Times New Roman"/>
          <w:strike/>
          <w:color w:val="EE0000"/>
          <w:kern w:val="0"/>
          <w:sz w:val="22"/>
          <w:szCs w:val="22"/>
          <w14:ligatures w14:val="none"/>
        </w:rPr>
        <w:t>sequence of valid multibyte characters.</w:t>
      </w:r>
    </w:p>
    <w:p w14:paraId="49EF1EC4" w14:textId="4762D40E" w:rsidR="00F51582" w:rsidRPr="0087678D" w:rsidRDefault="00BB20A4" w:rsidP="001A1E9B">
      <w:pPr>
        <w:spacing w:before="100" w:beforeAutospacing="1" w:after="100" w:afterAutospacing="1" w:line="240" w:lineRule="auto"/>
        <w:outlineLvl w:val="2"/>
        <w:rPr>
          <w:rFonts w:ascii="Times New Roman" w:eastAsia="Times New Roman" w:hAnsi="Times New Roman" w:cs="Times New Roman"/>
          <w:color w:val="000000"/>
          <w:kern w:val="0"/>
          <w:sz w:val="22"/>
          <w:szCs w:val="22"/>
          <w14:ligatures w14:val="none"/>
        </w:rPr>
      </w:pPr>
      <w:r w:rsidRPr="0087678D">
        <w:rPr>
          <w:rFonts w:ascii="Times New Roman" w:eastAsia="Times New Roman" w:hAnsi="Times New Roman" w:cs="Times New Roman"/>
          <w:color w:val="000000"/>
          <w:kern w:val="0"/>
          <w:sz w:val="22"/>
          <w:szCs w:val="22"/>
          <w14:ligatures w14:val="none"/>
        </w:rPr>
        <w:t>…</w:t>
      </w:r>
    </w:p>
    <w:p w14:paraId="187E9A18" w14:textId="7BC8B8BA" w:rsidR="001A1E9B" w:rsidRPr="0087678D" w:rsidRDefault="001A1E9B" w:rsidP="001A1E9B">
      <w:pPr>
        <w:spacing w:before="100" w:beforeAutospacing="1" w:after="100" w:afterAutospacing="1" w:line="240" w:lineRule="auto"/>
        <w:outlineLvl w:val="2"/>
        <w:rPr>
          <w:rFonts w:ascii="Times New Roman" w:eastAsia="Times New Roman" w:hAnsi="Times New Roman" w:cs="Times New Roman"/>
          <w:color w:val="000000"/>
          <w:kern w:val="0"/>
          <w:sz w:val="22"/>
          <w:szCs w:val="22"/>
          <w14:ligatures w14:val="none"/>
        </w:rPr>
      </w:pPr>
      <w:r w:rsidRPr="001A1E9B">
        <w:rPr>
          <w:rFonts w:ascii="Times New Roman" w:eastAsia="Times New Roman" w:hAnsi="Times New Roman" w:cs="Times New Roman"/>
          <w:color w:val="000000"/>
          <w:kern w:val="0"/>
          <w:sz w:val="22"/>
          <w:szCs w:val="22"/>
          <w14:ligatures w14:val="none"/>
        </w:rPr>
        <w:t xml:space="preserve">6.4.1 </w:t>
      </w:r>
      <w:r w:rsidR="00146F57" w:rsidRPr="0087678D">
        <w:rPr>
          <w:rFonts w:ascii="Times New Roman" w:eastAsia="Times New Roman" w:hAnsi="Times New Roman" w:cs="Times New Roman"/>
          <w:color w:val="000000"/>
          <w:kern w:val="0"/>
          <w:sz w:val="22"/>
          <w:szCs w:val="22"/>
          <w14:ligatures w14:val="none"/>
        </w:rPr>
        <w:t>General</w:t>
      </w:r>
      <w:r w:rsidRPr="001A1E9B">
        <w:rPr>
          <w:rFonts w:ascii="Times New Roman" w:eastAsia="Times New Roman" w:hAnsi="Times New Roman" w:cs="Times New Roman"/>
          <w:color w:val="000000"/>
          <w:kern w:val="0"/>
          <w:sz w:val="22"/>
          <w:szCs w:val="22"/>
          <w14:ligatures w14:val="none"/>
        </w:rPr>
        <w:t> </w:t>
      </w:r>
    </w:p>
    <w:p w14:paraId="0887CF42" w14:textId="7F4FEEA4" w:rsidR="00BB20A4" w:rsidRPr="001A1E9B" w:rsidRDefault="00BB20A4" w:rsidP="001A1E9B">
      <w:pPr>
        <w:spacing w:before="100" w:beforeAutospacing="1" w:after="100" w:afterAutospacing="1" w:line="240" w:lineRule="auto"/>
        <w:outlineLvl w:val="2"/>
        <w:rPr>
          <w:rFonts w:ascii="Times New Roman" w:eastAsia="Times New Roman" w:hAnsi="Times New Roman" w:cs="Times New Roman"/>
          <w:color w:val="000000"/>
          <w:kern w:val="0"/>
          <w:sz w:val="22"/>
          <w:szCs w:val="22"/>
          <w14:ligatures w14:val="none"/>
        </w:rPr>
      </w:pPr>
      <w:r w:rsidRPr="0087678D">
        <w:rPr>
          <w:rFonts w:ascii="Times New Roman" w:eastAsia="Times New Roman" w:hAnsi="Times New Roman" w:cs="Times New Roman"/>
          <w:color w:val="000000"/>
          <w:kern w:val="0"/>
          <w:sz w:val="22"/>
          <w:szCs w:val="22"/>
          <w14:ligatures w14:val="none"/>
        </w:rPr>
        <w:t>…</w:t>
      </w:r>
    </w:p>
    <w:p w14:paraId="5A0383B0" w14:textId="77777777" w:rsidR="007C58B2" w:rsidRPr="007C58B2" w:rsidRDefault="007C58B2" w:rsidP="007C58B2">
      <w:pPr>
        <w:spacing w:after="0" w:line="240" w:lineRule="auto"/>
        <w:outlineLvl w:val="2"/>
        <w:rPr>
          <w:rFonts w:ascii="Times New Roman" w:eastAsia="Times New Roman" w:hAnsi="Times New Roman" w:cs="Times New Roman"/>
          <w:color w:val="000000" w:themeColor="text1"/>
          <w:kern w:val="0"/>
          <w:sz w:val="22"/>
          <w:szCs w:val="22"/>
          <w14:ligatures w14:val="none"/>
        </w:rPr>
      </w:pPr>
      <w:r w:rsidRPr="007C58B2">
        <w:rPr>
          <w:rFonts w:ascii="Times New Roman" w:eastAsia="Times New Roman" w:hAnsi="Times New Roman" w:cs="Times New Roman"/>
          <w:color w:val="000000" w:themeColor="text1"/>
          <w:kern w:val="0"/>
          <w:sz w:val="22"/>
          <w:szCs w:val="22"/>
          <w14:ligatures w14:val="none"/>
        </w:rPr>
        <w:t>2 Each preprocessing token that is converted to a token shall have the lexical form of a keyword, an</w:t>
      </w:r>
    </w:p>
    <w:p w14:paraId="53DFE2D5" w14:textId="77777777" w:rsidR="007C58B2" w:rsidRPr="007C58B2" w:rsidRDefault="007C58B2" w:rsidP="007C58B2">
      <w:pPr>
        <w:spacing w:after="0" w:line="240" w:lineRule="auto"/>
        <w:outlineLvl w:val="2"/>
        <w:rPr>
          <w:rFonts w:ascii="Times New Roman" w:eastAsia="Times New Roman" w:hAnsi="Times New Roman" w:cs="Times New Roman"/>
          <w:color w:val="000000" w:themeColor="text1"/>
          <w:kern w:val="0"/>
          <w:sz w:val="22"/>
          <w:szCs w:val="22"/>
          <w14:ligatures w14:val="none"/>
        </w:rPr>
      </w:pPr>
      <w:r w:rsidRPr="007C58B2">
        <w:rPr>
          <w:rFonts w:ascii="Times New Roman" w:eastAsia="Times New Roman" w:hAnsi="Times New Roman" w:cs="Times New Roman"/>
          <w:color w:val="000000" w:themeColor="text1"/>
          <w:kern w:val="0"/>
          <w:sz w:val="22"/>
          <w:szCs w:val="22"/>
          <w14:ligatures w14:val="none"/>
        </w:rPr>
        <w:t>identifier, a constant, a string literal, or a punctuator. A single universal character name shall match</w:t>
      </w:r>
    </w:p>
    <w:p w14:paraId="4F0DF4CC" w14:textId="77777777" w:rsidR="007C58B2" w:rsidRPr="007C58B2" w:rsidRDefault="007C58B2" w:rsidP="007C58B2">
      <w:pPr>
        <w:spacing w:after="0" w:line="240" w:lineRule="auto"/>
        <w:outlineLvl w:val="2"/>
        <w:rPr>
          <w:rFonts w:ascii="Times New Roman" w:eastAsia="Times New Roman" w:hAnsi="Times New Roman" w:cs="Times New Roman"/>
          <w:color w:val="000000" w:themeColor="text1"/>
          <w:kern w:val="0"/>
          <w:sz w:val="22"/>
          <w:szCs w:val="22"/>
          <w14:ligatures w14:val="none"/>
        </w:rPr>
      </w:pPr>
      <w:r w:rsidRPr="007C58B2">
        <w:rPr>
          <w:rFonts w:ascii="Times New Roman" w:eastAsia="Times New Roman" w:hAnsi="Times New Roman" w:cs="Times New Roman"/>
          <w:color w:val="000000" w:themeColor="text1"/>
          <w:kern w:val="0"/>
          <w:sz w:val="22"/>
          <w:szCs w:val="22"/>
          <w14:ligatures w14:val="none"/>
        </w:rPr>
        <w:t>one of the other preprocessing token categories.</w:t>
      </w:r>
    </w:p>
    <w:p w14:paraId="51ADC7B3" w14:textId="77777777" w:rsidR="007C58B2" w:rsidRPr="0087678D" w:rsidRDefault="007C58B2" w:rsidP="00D86E52">
      <w:pPr>
        <w:spacing w:after="0" w:line="240" w:lineRule="auto"/>
        <w:outlineLvl w:val="2"/>
        <w:rPr>
          <w:rFonts w:ascii="Times New Roman" w:eastAsia="Times New Roman" w:hAnsi="Times New Roman" w:cs="Times New Roman"/>
          <w:strike/>
          <w:color w:val="EE0000"/>
          <w:kern w:val="0"/>
          <w:sz w:val="22"/>
          <w:szCs w:val="22"/>
          <w14:ligatures w14:val="none"/>
        </w:rPr>
      </w:pPr>
    </w:p>
    <w:p w14:paraId="7BFC5D75" w14:textId="2857F70F" w:rsidR="00D86E52" w:rsidRPr="0087678D" w:rsidRDefault="00D86E52" w:rsidP="00D86E52">
      <w:pPr>
        <w:spacing w:after="0" w:line="240" w:lineRule="auto"/>
        <w:outlineLvl w:val="2"/>
        <w:rPr>
          <w:rFonts w:ascii="Times New Roman" w:eastAsia="Times New Roman" w:hAnsi="Times New Roman" w:cs="Times New Roman"/>
          <w:color w:val="00B050"/>
          <w:kern w:val="0"/>
          <w:sz w:val="22"/>
          <w:szCs w:val="22"/>
          <w14:ligatures w14:val="none"/>
        </w:rPr>
      </w:pPr>
      <w:r w:rsidRPr="00734DFD">
        <w:rPr>
          <w:rFonts w:ascii="Times New Roman" w:eastAsia="Times New Roman" w:hAnsi="Times New Roman" w:cs="Times New Roman"/>
          <w:color w:val="00B050"/>
          <w:kern w:val="0"/>
          <w:sz w:val="22"/>
          <w:szCs w:val="22"/>
          <w14:ligatures w14:val="none"/>
        </w:rPr>
        <w:t>For source files, the following shall hold:</w:t>
      </w:r>
    </w:p>
    <w:p w14:paraId="4BEA3E32" w14:textId="1738E02A" w:rsidR="001A1E9B" w:rsidRPr="001A1E9B" w:rsidRDefault="001A1E9B" w:rsidP="001A1E9B">
      <w:pPr>
        <w:spacing w:before="100" w:beforeAutospacing="1" w:after="100" w:afterAutospacing="1" w:line="240" w:lineRule="auto"/>
        <w:rPr>
          <w:rFonts w:ascii="Times New Roman" w:eastAsia="Times New Roman" w:hAnsi="Times New Roman" w:cs="Times New Roman"/>
          <w:color w:val="00B050"/>
          <w:kern w:val="0"/>
          <w:sz w:val="22"/>
          <w:szCs w:val="22"/>
          <w14:ligatures w14:val="none"/>
        </w:rPr>
      </w:pPr>
      <w:r w:rsidRPr="001A1E9B">
        <w:rPr>
          <w:rFonts w:ascii="Times New Roman" w:eastAsia="Times New Roman" w:hAnsi="Times New Roman" w:cs="Times New Roman"/>
          <w:color w:val="00B050"/>
          <w:kern w:val="0"/>
          <w:sz w:val="22"/>
          <w:szCs w:val="22"/>
          <w14:ligatures w14:val="none"/>
        </w:rPr>
        <w:t>— An identifier, comment, string literal, character constant, or header name shall begin and end in the initial shift state.</w:t>
      </w:r>
      <w:r w:rsidRPr="001A1E9B">
        <w:rPr>
          <w:rFonts w:ascii="Times New Roman" w:eastAsia="Times New Roman" w:hAnsi="Times New Roman" w:cs="Times New Roman"/>
          <w:color w:val="00B050"/>
          <w:kern w:val="0"/>
          <w:sz w:val="22"/>
          <w:szCs w:val="22"/>
          <w14:ligatures w14:val="none"/>
        </w:rPr>
        <w:br/>
        <w:t>— An identifier, comment, string literal, character constant, or header name shall consist of a sequence of valid multibyte characters.</w:t>
      </w:r>
    </w:p>
    <w:p w14:paraId="4327233F" w14:textId="7E421498" w:rsidR="001A1E9B" w:rsidRPr="001A1E9B" w:rsidRDefault="001A1E9B" w:rsidP="001A1E9B">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1A1E9B">
        <w:rPr>
          <w:rFonts w:ascii="Times New Roman" w:eastAsia="Times New Roman" w:hAnsi="Times New Roman" w:cs="Times New Roman"/>
          <w:b/>
          <w:bCs/>
          <w:color w:val="000000"/>
          <w:kern w:val="0"/>
          <w:sz w:val="22"/>
          <w:szCs w:val="22"/>
          <w14:ligatures w14:val="none"/>
        </w:rPr>
        <w:t>Example</w:t>
      </w:r>
    </w:p>
    <w:p w14:paraId="4B8E7177" w14:textId="4055D167" w:rsidR="00EC4607" w:rsidRPr="00EC4607" w:rsidRDefault="00EC4607" w:rsidP="00EC4607">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EC4607">
        <w:rPr>
          <w:rFonts w:ascii="Times New Roman" w:eastAsia="Times New Roman" w:hAnsi="Times New Roman" w:cs="Times New Roman"/>
          <w:color w:val="000000"/>
          <w:kern w:val="0"/>
          <w:sz w:val="22"/>
          <w:szCs w:val="22"/>
          <w14:ligatures w14:val="none"/>
        </w:rPr>
        <w:t>To illustrate a constraint violation without relying on glyph rendering, consider this excerpt (byte offsets in hex) of a source file encoded as UTF-8:</w:t>
      </w:r>
    </w:p>
    <w:p w14:paraId="32A3BD1F" w14:textId="77777777" w:rsidR="00EC4607" w:rsidRPr="00EC4607" w:rsidRDefault="00EC4607" w:rsidP="00EC4607">
      <w:pPr>
        <w:spacing w:before="100" w:beforeAutospacing="1" w:after="100" w:afterAutospacing="1" w:line="240" w:lineRule="auto"/>
        <w:rPr>
          <w:rFonts w:ascii="Courier New" w:eastAsia="Times New Roman" w:hAnsi="Courier New" w:cs="Courier New"/>
          <w:color w:val="000000"/>
          <w:kern w:val="0"/>
          <w:sz w:val="22"/>
          <w:szCs w:val="22"/>
          <w14:ligatures w14:val="none"/>
        </w:rPr>
      </w:pPr>
      <w:r w:rsidRPr="00EC4607">
        <w:rPr>
          <w:rFonts w:ascii="Courier New" w:eastAsia="Times New Roman" w:hAnsi="Courier New" w:cs="Courier New"/>
          <w:color w:val="000000"/>
          <w:kern w:val="0"/>
          <w:sz w:val="22"/>
          <w:szCs w:val="22"/>
          <w14:ligatures w14:val="none"/>
        </w:rPr>
        <w:t xml:space="preserve">00000020: 2f 2a 20 43 6f 6d </w:t>
      </w:r>
      <w:proofErr w:type="spellStart"/>
      <w:r w:rsidRPr="00EC4607">
        <w:rPr>
          <w:rFonts w:ascii="Courier New" w:eastAsia="Times New Roman" w:hAnsi="Courier New" w:cs="Courier New"/>
          <w:color w:val="000000"/>
          <w:kern w:val="0"/>
          <w:sz w:val="22"/>
          <w:szCs w:val="22"/>
          <w14:ligatures w14:val="none"/>
        </w:rPr>
        <w:t>6d</w:t>
      </w:r>
      <w:proofErr w:type="spellEnd"/>
      <w:r w:rsidRPr="00EC4607">
        <w:rPr>
          <w:rFonts w:ascii="Courier New" w:eastAsia="Times New Roman" w:hAnsi="Courier New" w:cs="Courier New"/>
          <w:color w:val="000000"/>
          <w:kern w:val="0"/>
          <w:sz w:val="22"/>
          <w:szCs w:val="22"/>
          <w14:ligatures w14:val="none"/>
        </w:rPr>
        <w:t xml:space="preserve"> 65 6e 74 20 77 69 74 68 20</w:t>
      </w:r>
    </w:p>
    <w:p w14:paraId="2D844B7A" w14:textId="374F3FA0" w:rsidR="00EC4607" w:rsidRPr="00EC4607" w:rsidRDefault="00EC4607" w:rsidP="00EC4607">
      <w:pPr>
        <w:spacing w:before="100" w:beforeAutospacing="1" w:after="100" w:afterAutospacing="1" w:line="240" w:lineRule="auto"/>
        <w:rPr>
          <w:rFonts w:ascii="Courier New" w:eastAsia="Times New Roman" w:hAnsi="Courier New" w:cs="Courier New"/>
          <w:color w:val="000000"/>
          <w:kern w:val="0"/>
          <w:sz w:val="22"/>
          <w:szCs w:val="22"/>
          <w14:ligatures w14:val="none"/>
        </w:rPr>
      </w:pPr>
      <w:r w:rsidRPr="00EC4607">
        <w:rPr>
          <w:rFonts w:ascii="Courier New" w:eastAsia="Times New Roman" w:hAnsi="Courier New" w:cs="Courier New"/>
          <w:color w:val="000000"/>
          <w:kern w:val="0"/>
          <w:sz w:val="22"/>
          <w:szCs w:val="22"/>
          <w14:ligatures w14:val="none"/>
        </w:rPr>
        <w:t>00000030: c3 28 20 62 79 74 65 73 20 2a 2f</w:t>
      </w:r>
    </w:p>
    <w:p w14:paraId="1AAA0A88" w14:textId="77777777" w:rsidR="00EC4607" w:rsidRDefault="00EC4607" w:rsidP="00EC4607">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EC4607">
        <w:rPr>
          <w:rFonts w:ascii="Times New Roman" w:eastAsia="Times New Roman" w:hAnsi="Times New Roman" w:cs="Times New Roman"/>
          <w:color w:val="000000"/>
          <w:kern w:val="0"/>
          <w:sz w:val="22"/>
          <w:szCs w:val="22"/>
          <w14:ligatures w14:val="none"/>
        </w:rPr>
        <w:t>The comment begins at offset 0x20 with the bytes 2f 2a ("/*"). The comment terminator "*/" is the two-byte sequence 2a 2f at offsets 0x39-0x3A. The byte sequence at offset 0x30 is c3 28, which does not form a valid UTF-8 multibyte character. Therefore, the comment does not "consist of a sequence of valid multibyte characters</w:t>
      </w:r>
      <w:r>
        <w:rPr>
          <w:rFonts w:ascii="Times New Roman" w:eastAsia="Times New Roman" w:hAnsi="Times New Roman" w:cs="Times New Roman"/>
          <w:color w:val="000000"/>
          <w:kern w:val="0"/>
          <w:sz w:val="22"/>
          <w:szCs w:val="22"/>
          <w14:ligatures w14:val="none"/>
        </w:rPr>
        <w:t>.</w:t>
      </w:r>
      <w:r w:rsidRPr="00EC4607">
        <w:rPr>
          <w:rFonts w:ascii="Times New Roman" w:eastAsia="Times New Roman" w:hAnsi="Times New Roman" w:cs="Times New Roman"/>
          <w:color w:val="000000"/>
          <w:kern w:val="0"/>
          <w:sz w:val="22"/>
          <w:szCs w:val="22"/>
          <w14:ligatures w14:val="none"/>
        </w:rPr>
        <w:t>"</w:t>
      </w:r>
      <w:r>
        <w:rPr>
          <w:rFonts w:ascii="Times New Roman" w:eastAsia="Times New Roman" w:hAnsi="Times New Roman" w:cs="Times New Roman"/>
          <w:color w:val="000000"/>
          <w:kern w:val="0"/>
          <w:sz w:val="22"/>
          <w:szCs w:val="22"/>
          <w14:ligatures w14:val="none"/>
        </w:rPr>
        <w:t xml:space="preserve"> </w:t>
      </w:r>
      <w:r w:rsidRPr="00EC4607">
        <w:rPr>
          <w:rFonts w:ascii="Times New Roman" w:eastAsia="Times New Roman" w:hAnsi="Times New Roman" w:cs="Times New Roman"/>
          <w:color w:val="000000"/>
          <w:kern w:val="0"/>
          <w:sz w:val="22"/>
          <w:szCs w:val="22"/>
          <w14:ligatures w14:val="none"/>
        </w:rPr>
        <w:t>A similar example can be constructed for an encoding with state-dependent shift states in which an identifier, comment, string literal, character literal, or header name fails to begin and end in the initial shift state.</w:t>
      </w:r>
    </w:p>
    <w:p w14:paraId="35459298" w14:textId="4C2AA288" w:rsidR="00E5526A" w:rsidRPr="00A53D17" w:rsidRDefault="00215444" w:rsidP="00EC4607">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7678D">
        <w:rPr>
          <w:rFonts w:ascii="Times New Roman" w:hAnsi="Times New Roman"/>
          <w:b/>
          <w:bCs/>
          <w:sz w:val="22"/>
          <w:szCs w:val="22"/>
        </w:rPr>
        <w:t xml:space="preserve">Acknowledgments: </w:t>
      </w:r>
      <w:r w:rsidR="00A53D17">
        <w:rPr>
          <w:rFonts w:ascii="Times New Roman" w:eastAsia="Times New Roman" w:hAnsi="Times New Roman" w:cs="Times New Roman"/>
          <w:color w:val="000000"/>
          <w:kern w:val="0"/>
          <w:sz w:val="22"/>
          <w:szCs w:val="22"/>
          <w14:ligatures w14:val="none"/>
        </w:rPr>
        <w:t>Thanks to the UB study group, David Svoboda, Dave Banham, and Joseph S. Meyers</w:t>
      </w:r>
      <w:r w:rsidRPr="0087678D">
        <w:rPr>
          <w:rFonts w:ascii="Times New Roman" w:hAnsi="Times New Roman"/>
          <w:sz w:val="22"/>
          <w:szCs w:val="22"/>
        </w:rPr>
        <w:t>.</w:t>
      </w:r>
      <w:bookmarkEnd w:id="0"/>
    </w:p>
    <w:sectPr w:rsidR="00E5526A" w:rsidRPr="00A53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835"/>
    <w:multiLevelType w:val="hybridMultilevel"/>
    <w:tmpl w:val="27DC7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A2FF4"/>
    <w:multiLevelType w:val="hybridMultilevel"/>
    <w:tmpl w:val="AC9C75B4"/>
    <w:lvl w:ilvl="0" w:tplc="0D1C624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8923CC"/>
    <w:multiLevelType w:val="multilevel"/>
    <w:tmpl w:val="17F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71707"/>
    <w:multiLevelType w:val="multilevel"/>
    <w:tmpl w:val="56C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A39EC"/>
    <w:multiLevelType w:val="hybridMultilevel"/>
    <w:tmpl w:val="23A00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836799"/>
    <w:multiLevelType w:val="multilevel"/>
    <w:tmpl w:val="3DFC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C3742"/>
    <w:multiLevelType w:val="hybridMultilevel"/>
    <w:tmpl w:val="57DA9D0C"/>
    <w:lvl w:ilvl="0" w:tplc="0D1C62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E079FE"/>
    <w:multiLevelType w:val="hybridMultilevel"/>
    <w:tmpl w:val="8D6C127A"/>
    <w:lvl w:ilvl="0" w:tplc="0D1C62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2040B"/>
    <w:multiLevelType w:val="hybridMultilevel"/>
    <w:tmpl w:val="6E7869E6"/>
    <w:lvl w:ilvl="0" w:tplc="0D1C62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84C54"/>
    <w:multiLevelType w:val="hybridMultilevel"/>
    <w:tmpl w:val="F76205E8"/>
    <w:lvl w:ilvl="0" w:tplc="70C486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B8F7906"/>
    <w:multiLevelType w:val="hybridMultilevel"/>
    <w:tmpl w:val="05D8B09C"/>
    <w:lvl w:ilvl="0" w:tplc="35FEC7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057772">
    <w:abstractNumId w:val="1"/>
  </w:num>
  <w:num w:numId="2" w16cid:durableId="1681856741">
    <w:abstractNumId w:val="9"/>
  </w:num>
  <w:num w:numId="3" w16cid:durableId="476531946">
    <w:abstractNumId w:val="7"/>
  </w:num>
  <w:num w:numId="4" w16cid:durableId="426539502">
    <w:abstractNumId w:val="8"/>
  </w:num>
  <w:num w:numId="5" w16cid:durableId="787158787">
    <w:abstractNumId w:val="4"/>
  </w:num>
  <w:num w:numId="6" w16cid:durableId="488599729">
    <w:abstractNumId w:val="0"/>
  </w:num>
  <w:num w:numId="7" w16cid:durableId="643512078">
    <w:abstractNumId w:val="6"/>
  </w:num>
  <w:num w:numId="8" w16cid:durableId="1854760460">
    <w:abstractNumId w:val="10"/>
  </w:num>
  <w:num w:numId="9" w16cid:durableId="320238811">
    <w:abstractNumId w:val="5"/>
  </w:num>
  <w:num w:numId="10" w16cid:durableId="402530283">
    <w:abstractNumId w:val="3"/>
  </w:num>
  <w:num w:numId="11" w16cid:durableId="106436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6A"/>
    <w:rsid w:val="00030731"/>
    <w:rsid w:val="00040EC8"/>
    <w:rsid w:val="00056C7A"/>
    <w:rsid w:val="0006205F"/>
    <w:rsid w:val="000A3D29"/>
    <w:rsid w:val="000C3403"/>
    <w:rsid w:val="000D6E4B"/>
    <w:rsid w:val="000F310A"/>
    <w:rsid w:val="001050C0"/>
    <w:rsid w:val="001143D2"/>
    <w:rsid w:val="00142B11"/>
    <w:rsid w:val="00146F57"/>
    <w:rsid w:val="00147FAE"/>
    <w:rsid w:val="00161CD1"/>
    <w:rsid w:val="0018036D"/>
    <w:rsid w:val="001A1E9B"/>
    <w:rsid w:val="001A7319"/>
    <w:rsid w:val="001C3CB8"/>
    <w:rsid w:val="001F4DE6"/>
    <w:rsid w:val="00215444"/>
    <w:rsid w:val="00215D7A"/>
    <w:rsid w:val="00231B4B"/>
    <w:rsid w:val="00233BA9"/>
    <w:rsid w:val="00237EEC"/>
    <w:rsid w:val="00247C5F"/>
    <w:rsid w:val="00261C0F"/>
    <w:rsid w:val="0028015C"/>
    <w:rsid w:val="002B5EA9"/>
    <w:rsid w:val="002C7782"/>
    <w:rsid w:val="003220E1"/>
    <w:rsid w:val="00322CDE"/>
    <w:rsid w:val="00347F99"/>
    <w:rsid w:val="00354E4F"/>
    <w:rsid w:val="003970E4"/>
    <w:rsid w:val="003B3DD3"/>
    <w:rsid w:val="003C6671"/>
    <w:rsid w:val="003E36CF"/>
    <w:rsid w:val="003E436A"/>
    <w:rsid w:val="00440DB8"/>
    <w:rsid w:val="00471D55"/>
    <w:rsid w:val="0049165B"/>
    <w:rsid w:val="004A63F2"/>
    <w:rsid w:val="004C2542"/>
    <w:rsid w:val="004C44D9"/>
    <w:rsid w:val="004D3931"/>
    <w:rsid w:val="004D6D78"/>
    <w:rsid w:val="005027A5"/>
    <w:rsid w:val="0053098D"/>
    <w:rsid w:val="00543781"/>
    <w:rsid w:val="00544CB3"/>
    <w:rsid w:val="00577066"/>
    <w:rsid w:val="00581B62"/>
    <w:rsid w:val="00582ABA"/>
    <w:rsid w:val="00583190"/>
    <w:rsid w:val="005918B5"/>
    <w:rsid w:val="005935B0"/>
    <w:rsid w:val="005B0190"/>
    <w:rsid w:val="005D530D"/>
    <w:rsid w:val="005F26A7"/>
    <w:rsid w:val="006275DA"/>
    <w:rsid w:val="00635814"/>
    <w:rsid w:val="00654C02"/>
    <w:rsid w:val="00664753"/>
    <w:rsid w:val="00683137"/>
    <w:rsid w:val="00684534"/>
    <w:rsid w:val="006965A1"/>
    <w:rsid w:val="00696B66"/>
    <w:rsid w:val="006B70AC"/>
    <w:rsid w:val="006C2F36"/>
    <w:rsid w:val="00704512"/>
    <w:rsid w:val="00734DFD"/>
    <w:rsid w:val="00741873"/>
    <w:rsid w:val="00745F28"/>
    <w:rsid w:val="007722FB"/>
    <w:rsid w:val="007B18C8"/>
    <w:rsid w:val="007B5B84"/>
    <w:rsid w:val="007C0643"/>
    <w:rsid w:val="007C26E5"/>
    <w:rsid w:val="007C58B2"/>
    <w:rsid w:val="007E6A9E"/>
    <w:rsid w:val="007E7133"/>
    <w:rsid w:val="007F3F22"/>
    <w:rsid w:val="00802FB1"/>
    <w:rsid w:val="00813B19"/>
    <w:rsid w:val="00817280"/>
    <w:rsid w:val="00826C44"/>
    <w:rsid w:val="00843F16"/>
    <w:rsid w:val="00844FB6"/>
    <w:rsid w:val="0087678D"/>
    <w:rsid w:val="00893115"/>
    <w:rsid w:val="008B1B5C"/>
    <w:rsid w:val="008F7DE5"/>
    <w:rsid w:val="00953745"/>
    <w:rsid w:val="00972A23"/>
    <w:rsid w:val="00A30CFE"/>
    <w:rsid w:val="00A40964"/>
    <w:rsid w:val="00A53D17"/>
    <w:rsid w:val="00A60DB4"/>
    <w:rsid w:val="00A61E6E"/>
    <w:rsid w:val="00A7443F"/>
    <w:rsid w:val="00A907F0"/>
    <w:rsid w:val="00AA4A9F"/>
    <w:rsid w:val="00AB277F"/>
    <w:rsid w:val="00AC0231"/>
    <w:rsid w:val="00AF1F28"/>
    <w:rsid w:val="00B07D15"/>
    <w:rsid w:val="00B477E7"/>
    <w:rsid w:val="00B66FE3"/>
    <w:rsid w:val="00BB20A4"/>
    <w:rsid w:val="00BB4B4D"/>
    <w:rsid w:val="00BC5F2F"/>
    <w:rsid w:val="00BC7D38"/>
    <w:rsid w:val="00BD5D01"/>
    <w:rsid w:val="00BF60CD"/>
    <w:rsid w:val="00C0719F"/>
    <w:rsid w:val="00C23481"/>
    <w:rsid w:val="00C24CA1"/>
    <w:rsid w:val="00C4171D"/>
    <w:rsid w:val="00C701CF"/>
    <w:rsid w:val="00C776AE"/>
    <w:rsid w:val="00C95684"/>
    <w:rsid w:val="00CF738D"/>
    <w:rsid w:val="00D266FB"/>
    <w:rsid w:val="00D55196"/>
    <w:rsid w:val="00D55E6E"/>
    <w:rsid w:val="00D73F42"/>
    <w:rsid w:val="00D86E52"/>
    <w:rsid w:val="00DA2DF6"/>
    <w:rsid w:val="00DB1AC2"/>
    <w:rsid w:val="00DC1266"/>
    <w:rsid w:val="00DC39BE"/>
    <w:rsid w:val="00DC65ED"/>
    <w:rsid w:val="00DD6E66"/>
    <w:rsid w:val="00E13105"/>
    <w:rsid w:val="00E24B21"/>
    <w:rsid w:val="00E37897"/>
    <w:rsid w:val="00E406AB"/>
    <w:rsid w:val="00E5526A"/>
    <w:rsid w:val="00E62F29"/>
    <w:rsid w:val="00EB44D4"/>
    <w:rsid w:val="00EB4831"/>
    <w:rsid w:val="00EC4607"/>
    <w:rsid w:val="00EE3C84"/>
    <w:rsid w:val="00F034D2"/>
    <w:rsid w:val="00F154F1"/>
    <w:rsid w:val="00F22548"/>
    <w:rsid w:val="00F41AAB"/>
    <w:rsid w:val="00F51582"/>
    <w:rsid w:val="00F80244"/>
    <w:rsid w:val="00F840FC"/>
    <w:rsid w:val="00FE537E"/>
    <w:rsid w:val="25954847"/>
    <w:rsid w:val="54D2A95E"/>
    <w:rsid w:val="66D3A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68E47"/>
  <w15:chartTrackingRefBased/>
  <w15:docId w15:val="{0F567F4D-0052-654E-A58E-A5427EF4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6A"/>
  </w:style>
  <w:style w:type="paragraph" w:styleId="Heading1">
    <w:name w:val="heading 1"/>
    <w:basedOn w:val="Normal"/>
    <w:next w:val="Normal"/>
    <w:link w:val="Heading1Char"/>
    <w:uiPriority w:val="9"/>
    <w:qFormat/>
    <w:rsid w:val="003E4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4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4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4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4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36A"/>
    <w:rPr>
      <w:rFonts w:eastAsiaTheme="majorEastAsia" w:cstheme="majorBidi"/>
      <w:color w:val="272727" w:themeColor="text1" w:themeTint="D8"/>
    </w:rPr>
  </w:style>
  <w:style w:type="paragraph" w:styleId="Title">
    <w:name w:val="Title"/>
    <w:basedOn w:val="Normal"/>
    <w:next w:val="Normal"/>
    <w:link w:val="TitleChar"/>
    <w:uiPriority w:val="10"/>
    <w:qFormat/>
    <w:rsid w:val="003E4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36A"/>
    <w:pPr>
      <w:spacing w:before="160"/>
      <w:jc w:val="center"/>
    </w:pPr>
    <w:rPr>
      <w:i/>
      <w:iCs/>
      <w:color w:val="404040" w:themeColor="text1" w:themeTint="BF"/>
    </w:rPr>
  </w:style>
  <w:style w:type="character" w:customStyle="1" w:styleId="QuoteChar">
    <w:name w:val="Quote Char"/>
    <w:basedOn w:val="DefaultParagraphFont"/>
    <w:link w:val="Quote"/>
    <w:uiPriority w:val="29"/>
    <w:rsid w:val="003E436A"/>
    <w:rPr>
      <w:i/>
      <w:iCs/>
      <w:color w:val="404040" w:themeColor="text1" w:themeTint="BF"/>
    </w:rPr>
  </w:style>
  <w:style w:type="paragraph" w:styleId="ListParagraph">
    <w:name w:val="List Paragraph"/>
    <w:basedOn w:val="Normal"/>
    <w:uiPriority w:val="34"/>
    <w:qFormat/>
    <w:rsid w:val="003E436A"/>
    <w:pPr>
      <w:ind w:left="720"/>
      <w:contextualSpacing/>
    </w:pPr>
  </w:style>
  <w:style w:type="character" w:styleId="IntenseEmphasis">
    <w:name w:val="Intense Emphasis"/>
    <w:basedOn w:val="DefaultParagraphFont"/>
    <w:uiPriority w:val="21"/>
    <w:qFormat/>
    <w:rsid w:val="003E436A"/>
    <w:rPr>
      <w:i/>
      <w:iCs/>
      <w:color w:val="0F4761" w:themeColor="accent1" w:themeShade="BF"/>
    </w:rPr>
  </w:style>
  <w:style w:type="paragraph" w:styleId="IntenseQuote">
    <w:name w:val="Intense Quote"/>
    <w:basedOn w:val="Normal"/>
    <w:next w:val="Normal"/>
    <w:link w:val="IntenseQuoteChar"/>
    <w:uiPriority w:val="30"/>
    <w:qFormat/>
    <w:rsid w:val="003E4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36A"/>
    <w:rPr>
      <w:i/>
      <w:iCs/>
      <w:color w:val="0F4761" w:themeColor="accent1" w:themeShade="BF"/>
    </w:rPr>
  </w:style>
  <w:style w:type="character" w:styleId="IntenseReference">
    <w:name w:val="Intense Reference"/>
    <w:basedOn w:val="DefaultParagraphFont"/>
    <w:uiPriority w:val="32"/>
    <w:qFormat/>
    <w:rsid w:val="003E436A"/>
    <w:rPr>
      <w:b/>
      <w:bCs/>
      <w:smallCaps/>
      <w:color w:val="0F4761" w:themeColor="accent1" w:themeShade="BF"/>
      <w:spacing w:val="5"/>
    </w:rPr>
  </w:style>
  <w:style w:type="paragraph" w:customStyle="1" w:styleId="p1">
    <w:name w:val="p1"/>
    <w:basedOn w:val="Normal"/>
    <w:rsid w:val="003E436A"/>
    <w:pPr>
      <w:spacing w:after="0" w:line="240" w:lineRule="auto"/>
    </w:pPr>
    <w:rPr>
      <w:rFonts w:ascii="Helvetica" w:eastAsia="Times New Roman" w:hAnsi="Helvetica" w:cs="Times New Roman"/>
      <w:color w:val="000000"/>
      <w:kern w:val="0"/>
      <w:sz w:val="21"/>
      <w:szCs w:val="21"/>
      <w14:ligatures w14:val="none"/>
    </w:rPr>
  </w:style>
  <w:style w:type="paragraph" w:customStyle="1" w:styleId="p2">
    <w:name w:val="p2"/>
    <w:basedOn w:val="Normal"/>
    <w:rsid w:val="003E436A"/>
    <w:pPr>
      <w:spacing w:after="0" w:line="240" w:lineRule="auto"/>
    </w:pPr>
    <w:rPr>
      <w:rFonts w:ascii="Helvetica" w:eastAsia="Times New Roman" w:hAnsi="Helvetica" w:cs="Times New Roman"/>
      <w:color w:val="000000"/>
      <w:kern w:val="0"/>
      <w:sz w:val="15"/>
      <w:szCs w:val="15"/>
      <w14:ligatures w14:val="none"/>
    </w:rPr>
  </w:style>
  <w:style w:type="character" w:customStyle="1" w:styleId="s1">
    <w:name w:val="s1"/>
    <w:basedOn w:val="DefaultParagraphFont"/>
    <w:rsid w:val="00C4171D"/>
    <w:rPr>
      <w:rFonts w:ascii="Helvetica" w:hAnsi="Helvetica" w:hint="default"/>
      <w:sz w:val="15"/>
      <w:szCs w:val="15"/>
    </w:rPr>
  </w:style>
  <w:style w:type="character" w:styleId="Hyperlink">
    <w:name w:val="Hyperlink"/>
    <w:basedOn w:val="DefaultParagraphFont"/>
    <w:uiPriority w:val="99"/>
    <w:unhideWhenUsed/>
    <w:rsid w:val="007F3F22"/>
    <w:rPr>
      <w:color w:val="467886" w:themeColor="hyperlink"/>
      <w:u w:val="single"/>
    </w:rPr>
  </w:style>
  <w:style w:type="character" w:styleId="UnresolvedMention">
    <w:name w:val="Unresolved Mention"/>
    <w:basedOn w:val="DefaultParagraphFont"/>
    <w:uiPriority w:val="99"/>
    <w:semiHidden/>
    <w:unhideWhenUsed/>
    <w:rsid w:val="007F3F22"/>
    <w:rPr>
      <w:color w:val="605E5C"/>
      <w:shd w:val="clear" w:color="auto" w:fill="E1DFDD"/>
    </w:rPr>
  </w:style>
  <w:style w:type="paragraph" w:styleId="Revision">
    <w:name w:val="Revision"/>
    <w:hidden/>
    <w:uiPriority w:val="99"/>
    <w:semiHidden/>
    <w:rsid w:val="00654C02"/>
    <w:pPr>
      <w:spacing w:after="0" w:line="240" w:lineRule="auto"/>
    </w:pPr>
  </w:style>
  <w:style w:type="character" w:styleId="CommentReference">
    <w:name w:val="annotation reference"/>
    <w:basedOn w:val="DefaultParagraphFont"/>
    <w:uiPriority w:val="99"/>
    <w:semiHidden/>
    <w:unhideWhenUsed/>
    <w:rsid w:val="00F80244"/>
    <w:rPr>
      <w:sz w:val="16"/>
      <w:szCs w:val="16"/>
    </w:rPr>
  </w:style>
  <w:style w:type="paragraph" w:styleId="CommentText">
    <w:name w:val="annotation text"/>
    <w:basedOn w:val="Normal"/>
    <w:link w:val="CommentTextChar"/>
    <w:uiPriority w:val="99"/>
    <w:semiHidden/>
    <w:unhideWhenUsed/>
    <w:rsid w:val="00F80244"/>
    <w:pPr>
      <w:spacing w:line="240" w:lineRule="auto"/>
    </w:pPr>
    <w:rPr>
      <w:sz w:val="20"/>
      <w:szCs w:val="20"/>
    </w:rPr>
  </w:style>
  <w:style w:type="character" w:customStyle="1" w:styleId="CommentTextChar">
    <w:name w:val="Comment Text Char"/>
    <w:basedOn w:val="DefaultParagraphFont"/>
    <w:link w:val="CommentText"/>
    <w:uiPriority w:val="99"/>
    <w:semiHidden/>
    <w:rsid w:val="00F80244"/>
    <w:rPr>
      <w:sz w:val="20"/>
      <w:szCs w:val="20"/>
    </w:rPr>
  </w:style>
  <w:style w:type="paragraph" w:styleId="CommentSubject">
    <w:name w:val="annotation subject"/>
    <w:basedOn w:val="CommentText"/>
    <w:next w:val="CommentText"/>
    <w:link w:val="CommentSubjectChar"/>
    <w:uiPriority w:val="99"/>
    <w:semiHidden/>
    <w:unhideWhenUsed/>
    <w:rsid w:val="00F80244"/>
    <w:rPr>
      <w:b/>
      <w:bCs/>
    </w:rPr>
  </w:style>
  <w:style w:type="character" w:customStyle="1" w:styleId="CommentSubjectChar">
    <w:name w:val="Comment Subject Char"/>
    <w:basedOn w:val="CommentTextChar"/>
    <w:link w:val="CommentSubject"/>
    <w:uiPriority w:val="99"/>
    <w:semiHidden/>
    <w:rsid w:val="00F80244"/>
    <w:rPr>
      <w:b/>
      <w:bCs/>
      <w:sz w:val="20"/>
      <w:szCs w:val="20"/>
    </w:rPr>
  </w:style>
  <w:style w:type="character" w:styleId="FollowedHyperlink">
    <w:name w:val="FollowedHyperlink"/>
    <w:basedOn w:val="DefaultParagraphFont"/>
    <w:uiPriority w:val="99"/>
    <w:semiHidden/>
    <w:unhideWhenUsed/>
    <w:rsid w:val="00AF1F28"/>
    <w:rPr>
      <w:color w:val="96607D" w:themeColor="followedHyperlink"/>
      <w:u w:val="single"/>
    </w:rPr>
  </w:style>
  <w:style w:type="paragraph" w:styleId="NormalWeb">
    <w:name w:val="Normal (Web)"/>
    <w:basedOn w:val="Normal"/>
    <w:uiPriority w:val="99"/>
    <w:semiHidden/>
    <w:unhideWhenUsed/>
    <w:rsid w:val="001A1E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A1E9B"/>
    <w:rPr>
      <w:b/>
      <w:bCs/>
    </w:rPr>
  </w:style>
  <w:style w:type="character" w:customStyle="1" w:styleId="apple-converted-space">
    <w:name w:val="apple-converted-space"/>
    <w:basedOn w:val="DefaultParagraphFont"/>
    <w:rsid w:val="001A1E9B"/>
  </w:style>
  <w:style w:type="paragraph" w:styleId="HTMLPreformatted">
    <w:name w:val="HTML Preformatted"/>
    <w:basedOn w:val="Normal"/>
    <w:link w:val="HTMLPreformattedChar"/>
    <w:uiPriority w:val="99"/>
    <w:semiHidden/>
    <w:unhideWhenUsed/>
    <w:rsid w:val="001A1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A1E9B"/>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1A1E9B"/>
    <w:rPr>
      <w:rFonts w:ascii="Courier New" w:eastAsia="Times New Roman" w:hAnsi="Courier New" w:cs="Courier New"/>
      <w:sz w:val="20"/>
      <w:szCs w:val="20"/>
    </w:rPr>
  </w:style>
  <w:style w:type="character" w:styleId="Emphasis">
    <w:name w:val="Emphasis"/>
    <w:basedOn w:val="DefaultParagraphFont"/>
    <w:uiPriority w:val="20"/>
    <w:qFormat/>
    <w:rsid w:val="001A1E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196">
      <w:bodyDiv w:val="1"/>
      <w:marLeft w:val="0"/>
      <w:marRight w:val="0"/>
      <w:marTop w:val="0"/>
      <w:marBottom w:val="0"/>
      <w:divBdr>
        <w:top w:val="none" w:sz="0" w:space="0" w:color="auto"/>
        <w:left w:val="none" w:sz="0" w:space="0" w:color="auto"/>
        <w:bottom w:val="none" w:sz="0" w:space="0" w:color="auto"/>
        <w:right w:val="none" w:sz="0" w:space="0" w:color="auto"/>
      </w:divBdr>
      <w:divsChild>
        <w:div w:id="321927976">
          <w:marLeft w:val="0"/>
          <w:marRight w:val="0"/>
          <w:marTop w:val="0"/>
          <w:marBottom w:val="0"/>
          <w:divBdr>
            <w:top w:val="none" w:sz="0" w:space="0" w:color="auto"/>
            <w:left w:val="none" w:sz="0" w:space="0" w:color="auto"/>
            <w:bottom w:val="none" w:sz="0" w:space="0" w:color="auto"/>
            <w:right w:val="none" w:sz="0" w:space="0" w:color="auto"/>
          </w:divBdr>
        </w:div>
        <w:div w:id="2109042559">
          <w:marLeft w:val="0"/>
          <w:marRight w:val="0"/>
          <w:marTop w:val="0"/>
          <w:marBottom w:val="0"/>
          <w:divBdr>
            <w:top w:val="none" w:sz="0" w:space="0" w:color="auto"/>
            <w:left w:val="none" w:sz="0" w:space="0" w:color="auto"/>
            <w:bottom w:val="none" w:sz="0" w:space="0" w:color="auto"/>
            <w:right w:val="none" w:sz="0" w:space="0" w:color="auto"/>
          </w:divBdr>
        </w:div>
        <w:div w:id="1984968985">
          <w:marLeft w:val="0"/>
          <w:marRight w:val="0"/>
          <w:marTop w:val="0"/>
          <w:marBottom w:val="0"/>
          <w:divBdr>
            <w:top w:val="none" w:sz="0" w:space="0" w:color="auto"/>
            <w:left w:val="none" w:sz="0" w:space="0" w:color="auto"/>
            <w:bottom w:val="none" w:sz="0" w:space="0" w:color="auto"/>
            <w:right w:val="none" w:sz="0" w:space="0" w:color="auto"/>
          </w:divBdr>
        </w:div>
      </w:divsChild>
    </w:div>
    <w:div w:id="443811318">
      <w:bodyDiv w:val="1"/>
      <w:marLeft w:val="0"/>
      <w:marRight w:val="0"/>
      <w:marTop w:val="0"/>
      <w:marBottom w:val="0"/>
      <w:divBdr>
        <w:top w:val="none" w:sz="0" w:space="0" w:color="auto"/>
        <w:left w:val="none" w:sz="0" w:space="0" w:color="auto"/>
        <w:bottom w:val="none" w:sz="0" w:space="0" w:color="auto"/>
        <w:right w:val="none" w:sz="0" w:space="0" w:color="auto"/>
      </w:divBdr>
    </w:div>
    <w:div w:id="529102517">
      <w:bodyDiv w:val="1"/>
      <w:marLeft w:val="0"/>
      <w:marRight w:val="0"/>
      <w:marTop w:val="0"/>
      <w:marBottom w:val="0"/>
      <w:divBdr>
        <w:top w:val="none" w:sz="0" w:space="0" w:color="auto"/>
        <w:left w:val="none" w:sz="0" w:space="0" w:color="auto"/>
        <w:bottom w:val="none" w:sz="0" w:space="0" w:color="auto"/>
        <w:right w:val="none" w:sz="0" w:space="0" w:color="auto"/>
      </w:divBdr>
      <w:divsChild>
        <w:div w:id="1018854464">
          <w:marLeft w:val="0"/>
          <w:marRight w:val="0"/>
          <w:marTop w:val="0"/>
          <w:marBottom w:val="0"/>
          <w:divBdr>
            <w:top w:val="none" w:sz="0" w:space="0" w:color="auto"/>
            <w:left w:val="none" w:sz="0" w:space="0" w:color="auto"/>
            <w:bottom w:val="none" w:sz="0" w:space="0" w:color="auto"/>
            <w:right w:val="none" w:sz="0" w:space="0" w:color="auto"/>
          </w:divBdr>
        </w:div>
        <w:div w:id="1630041952">
          <w:marLeft w:val="0"/>
          <w:marRight w:val="0"/>
          <w:marTop w:val="0"/>
          <w:marBottom w:val="0"/>
          <w:divBdr>
            <w:top w:val="none" w:sz="0" w:space="0" w:color="auto"/>
            <w:left w:val="none" w:sz="0" w:space="0" w:color="auto"/>
            <w:bottom w:val="none" w:sz="0" w:space="0" w:color="auto"/>
            <w:right w:val="none" w:sz="0" w:space="0" w:color="auto"/>
          </w:divBdr>
        </w:div>
        <w:div w:id="1409501276">
          <w:marLeft w:val="0"/>
          <w:marRight w:val="0"/>
          <w:marTop w:val="0"/>
          <w:marBottom w:val="0"/>
          <w:divBdr>
            <w:top w:val="none" w:sz="0" w:space="0" w:color="auto"/>
            <w:left w:val="none" w:sz="0" w:space="0" w:color="auto"/>
            <w:bottom w:val="none" w:sz="0" w:space="0" w:color="auto"/>
            <w:right w:val="none" w:sz="0" w:space="0" w:color="auto"/>
          </w:divBdr>
        </w:div>
      </w:divsChild>
    </w:div>
    <w:div w:id="551700012">
      <w:bodyDiv w:val="1"/>
      <w:marLeft w:val="0"/>
      <w:marRight w:val="0"/>
      <w:marTop w:val="0"/>
      <w:marBottom w:val="0"/>
      <w:divBdr>
        <w:top w:val="none" w:sz="0" w:space="0" w:color="auto"/>
        <w:left w:val="none" w:sz="0" w:space="0" w:color="auto"/>
        <w:bottom w:val="none" w:sz="0" w:space="0" w:color="auto"/>
        <w:right w:val="none" w:sz="0" w:space="0" w:color="auto"/>
      </w:divBdr>
      <w:divsChild>
        <w:div w:id="1693412628">
          <w:marLeft w:val="0"/>
          <w:marRight w:val="0"/>
          <w:marTop w:val="0"/>
          <w:marBottom w:val="0"/>
          <w:divBdr>
            <w:top w:val="none" w:sz="0" w:space="0" w:color="auto"/>
            <w:left w:val="none" w:sz="0" w:space="0" w:color="auto"/>
            <w:bottom w:val="none" w:sz="0" w:space="0" w:color="auto"/>
            <w:right w:val="none" w:sz="0" w:space="0" w:color="auto"/>
          </w:divBdr>
        </w:div>
        <w:div w:id="873231890">
          <w:marLeft w:val="0"/>
          <w:marRight w:val="0"/>
          <w:marTop w:val="0"/>
          <w:marBottom w:val="0"/>
          <w:divBdr>
            <w:top w:val="none" w:sz="0" w:space="0" w:color="auto"/>
            <w:left w:val="none" w:sz="0" w:space="0" w:color="auto"/>
            <w:bottom w:val="none" w:sz="0" w:space="0" w:color="auto"/>
            <w:right w:val="none" w:sz="0" w:space="0" w:color="auto"/>
          </w:divBdr>
        </w:div>
        <w:div w:id="929121580">
          <w:marLeft w:val="0"/>
          <w:marRight w:val="0"/>
          <w:marTop w:val="0"/>
          <w:marBottom w:val="0"/>
          <w:divBdr>
            <w:top w:val="none" w:sz="0" w:space="0" w:color="auto"/>
            <w:left w:val="none" w:sz="0" w:space="0" w:color="auto"/>
            <w:bottom w:val="none" w:sz="0" w:space="0" w:color="auto"/>
            <w:right w:val="none" w:sz="0" w:space="0" w:color="auto"/>
          </w:divBdr>
        </w:div>
        <w:div w:id="1128281897">
          <w:marLeft w:val="0"/>
          <w:marRight w:val="0"/>
          <w:marTop w:val="0"/>
          <w:marBottom w:val="0"/>
          <w:divBdr>
            <w:top w:val="none" w:sz="0" w:space="0" w:color="auto"/>
            <w:left w:val="none" w:sz="0" w:space="0" w:color="auto"/>
            <w:bottom w:val="none" w:sz="0" w:space="0" w:color="auto"/>
            <w:right w:val="none" w:sz="0" w:space="0" w:color="auto"/>
          </w:divBdr>
        </w:div>
        <w:div w:id="1213924797">
          <w:marLeft w:val="0"/>
          <w:marRight w:val="0"/>
          <w:marTop w:val="0"/>
          <w:marBottom w:val="0"/>
          <w:divBdr>
            <w:top w:val="none" w:sz="0" w:space="0" w:color="auto"/>
            <w:left w:val="none" w:sz="0" w:space="0" w:color="auto"/>
            <w:bottom w:val="none" w:sz="0" w:space="0" w:color="auto"/>
            <w:right w:val="none" w:sz="0" w:space="0" w:color="auto"/>
          </w:divBdr>
        </w:div>
        <w:div w:id="712925415">
          <w:marLeft w:val="0"/>
          <w:marRight w:val="0"/>
          <w:marTop w:val="0"/>
          <w:marBottom w:val="0"/>
          <w:divBdr>
            <w:top w:val="none" w:sz="0" w:space="0" w:color="auto"/>
            <w:left w:val="none" w:sz="0" w:space="0" w:color="auto"/>
            <w:bottom w:val="none" w:sz="0" w:space="0" w:color="auto"/>
            <w:right w:val="none" w:sz="0" w:space="0" w:color="auto"/>
          </w:divBdr>
        </w:div>
      </w:divsChild>
    </w:div>
    <w:div w:id="585652563">
      <w:bodyDiv w:val="1"/>
      <w:marLeft w:val="0"/>
      <w:marRight w:val="0"/>
      <w:marTop w:val="0"/>
      <w:marBottom w:val="0"/>
      <w:divBdr>
        <w:top w:val="none" w:sz="0" w:space="0" w:color="auto"/>
        <w:left w:val="none" w:sz="0" w:space="0" w:color="auto"/>
        <w:bottom w:val="none" w:sz="0" w:space="0" w:color="auto"/>
        <w:right w:val="none" w:sz="0" w:space="0" w:color="auto"/>
      </w:divBdr>
      <w:divsChild>
        <w:div w:id="1890876563">
          <w:marLeft w:val="0"/>
          <w:marRight w:val="0"/>
          <w:marTop w:val="0"/>
          <w:marBottom w:val="0"/>
          <w:divBdr>
            <w:top w:val="none" w:sz="0" w:space="0" w:color="auto"/>
            <w:left w:val="none" w:sz="0" w:space="0" w:color="auto"/>
            <w:bottom w:val="none" w:sz="0" w:space="0" w:color="auto"/>
            <w:right w:val="none" w:sz="0" w:space="0" w:color="auto"/>
          </w:divBdr>
        </w:div>
        <w:div w:id="1080833409">
          <w:marLeft w:val="0"/>
          <w:marRight w:val="0"/>
          <w:marTop w:val="0"/>
          <w:marBottom w:val="0"/>
          <w:divBdr>
            <w:top w:val="none" w:sz="0" w:space="0" w:color="auto"/>
            <w:left w:val="none" w:sz="0" w:space="0" w:color="auto"/>
            <w:bottom w:val="none" w:sz="0" w:space="0" w:color="auto"/>
            <w:right w:val="none" w:sz="0" w:space="0" w:color="auto"/>
          </w:divBdr>
        </w:div>
        <w:div w:id="878737108">
          <w:marLeft w:val="0"/>
          <w:marRight w:val="0"/>
          <w:marTop w:val="0"/>
          <w:marBottom w:val="0"/>
          <w:divBdr>
            <w:top w:val="none" w:sz="0" w:space="0" w:color="auto"/>
            <w:left w:val="none" w:sz="0" w:space="0" w:color="auto"/>
            <w:bottom w:val="none" w:sz="0" w:space="0" w:color="auto"/>
            <w:right w:val="none" w:sz="0" w:space="0" w:color="auto"/>
          </w:divBdr>
        </w:div>
        <w:div w:id="1405255215">
          <w:marLeft w:val="0"/>
          <w:marRight w:val="0"/>
          <w:marTop w:val="0"/>
          <w:marBottom w:val="0"/>
          <w:divBdr>
            <w:top w:val="none" w:sz="0" w:space="0" w:color="auto"/>
            <w:left w:val="none" w:sz="0" w:space="0" w:color="auto"/>
            <w:bottom w:val="none" w:sz="0" w:space="0" w:color="auto"/>
            <w:right w:val="none" w:sz="0" w:space="0" w:color="auto"/>
          </w:divBdr>
        </w:div>
        <w:div w:id="1918052309">
          <w:marLeft w:val="0"/>
          <w:marRight w:val="0"/>
          <w:marTop w:val="0"/>
          <w:marBottom w:val="0"/>
          <w:divBdr>
            <w:top w:val="none" w:sz="0" w:space="0" w:color="auto"/>
            <w:left w:val="none" w:sz="0" w:space="0" w:color="auto"/>
            <w:bottom w:val="none" w:sz="0" w:space="0" w:color="auto"/>
            <w:right w:val="none" w:sz="0" w:space="0" w:color="auto"/>
          </w:divBdr>
        </w:div>
        <w:div w:id="704064760">
          <w:marLeft w:val="0"/>
          <w:marRight w:val="0"/>
          <w:marTop w:val="0"/>
          <w:marBottom w:val="0"/>
          <w:divBdr>
            <w:top w:val="none" w:sz="0" w:space="0" w:color="auto"/>
            <w:left w:val="none" w:sz="0" w:space="0" w:color="auto"/>
            <w:bottom w:val="none" w:sz="0" w:space="0" w:color="auto"/>
            <w:right w:val="none" w:sz="0" w:space="0" w:color="auto"/>
          </w:divBdr>
        </w:div>
        <w:div w:id="698356522">
          <w:marLeft w:val="0"/>
          <w:marRight w:val="0"/>
          <w:marTop w:val="0"/>
          <w:marBottom w:val="0"/>
          <w:divBdr>
            <w:top w:val="none" w:sz="0" w:space="0" w:color="auto"/>
            <w:left w:val="none" w:sz="0" w:space="0" w:color="auto"/>
            <w:bottom w:val="none" w:sz="0" w:space="0" w:color="auto"/>
            <w:right w:val="none" w:sz="0" w:space="0" w:color="auto"/>
          </w:divBdr>
        </w:div>
        <w:div w:id="1108113050">
          <w:marLeft w:val="0"/>
          <w:marRight w:val="0"/>
          <w:marTop w:val="0"/>
          <w:marBottom w:val="0"/>
          <w:divBdr>
            <w:top w:val="none" w:sz="0" w:space="0" w:color="auto"/>
            <w:left w:val="none" w:sz="0" w:space="0" w:color="auto"/>
            <w:bottom w:val="none" w:sz="0" w:space="0" w:color="auto"/>
            <w:right w:val="none" w:sz="0" w:space="0" w:color="auto"/>
          </w:divBdr>
        </w:div>
        <w:div w:id="510144746">
          <w:marLeft w:val="0"/>
          <w:marRight w:val="0"/>
          <w:marTop w:val="0"/>
          <w:marBottom w:val="0"/>
          <w:divBdr>
            <w:top w:val="none" w:sz="0" w:space="0" w:color="auto"/>
            <w:left w:val="none" w:sz="0" w:space="0" w:color="auto"/>
            <w:bottom w:val="none" w:sz="0" w:space="0" w:color="auto"/>
            <w:right w:val="none" w:sz="0" w:space="0" w:color="auto"/>
          </w:divBdr>
        </w:div>
      </w:divsChild>
    </w:div>
    <w:div w:id="870147915">
      <w:bodyDiv w:val="1"/>
      <w:marLeft w:val="0"/>
      <w:marRight w:val="0"/>
      <w:marTop w:val="0"/>
      <w:marBottom w:val="0"/>
      <w:divBdr>
        <w:top w:val="none" w:sz="0" w:space="0" w:color="auto"/>
        <w:left w:val="none" w:sz="0" w:space="0" w:color="auto"/>
        <w:bottom w:val="none" w:sz="0" w:space="0" w:color="auto"/>
        <w:right w:val="none" w:sz="0" w:space="0" w:color="auto"/>
      </w:divBdr>
    </w:div>
    <w:div w:id="940454546">
      <w:bodyDiv w:val="1"/>
      <w:marLeft w:val="0"/>
      <w:marRight w:val="0"/>
      <w:marTop w:val="0"/>
      <w:marBottom w:val="0"/>
      <w:divBdr>
        <w:top w:val="none" w:sz="0" w:space="0" w:color="auto"/>
        <w:left w:val="none" w:sz="0" w:space="0" w:color="auto"/>
        <w:bottom w:val="none" w:sz="0" w:space="0" w:color="auto"/>
        <w:right w:val="none" w:sz="0" w:space="0" w:color="auto"/>
      </w:divBdr>
      <w:divsChild>
        <w:div w:id="1104417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227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741762">
      <w:bodyDiv w:val="1"/>
      <w:marLeft w:val="0"/>
      <w:marRight w:val="0"/>
      <w:marTop w:val="0"/>
      <w:marBottom w:val="0"/>
      <w:divBdr>
        <w:top w:val="none" w:sz="0" w:space="0" w:color="auto"/>
        <w:left w:val="none" w:sz="0" w:space="0" w:color="auto"/>
        <w:bottom w:val="none" w:sz="0" w:space="0" w:color="auto"/>
        <w:right w:val="none" w:sz="0" w:space="0" w:color="auto"/>
      </w:divBdr>
      <w:divsChild>
        <w:div w:id="1989479859">
          <w:marLeft w:val="0"/>
          <w:marRight w:val="0"/>
          <w:marTop w:val="0"/>
          <w:marBottom w:val="0"/>
          <w:divBdr>
            <w:top w:val="none" w:sz="0" w:space="0" w:color="auto"/>
            <w:left w:val="none" w:sz="0" w:space="0" w:color="auto"/>
            <w:bottom w:val="none" w:sz="0" w:space="0" w:color="auto"/>
            <w:right w:val="none" w:sz="0" w:space="0" w:color="auto"/>
          </w:divBdr>
        </w:div>
        <w:div w:id="420417602">
          <w:marLeft w:val="0"/>
          <w:marRight w:val="0"/>
          <w:marTop w:val="0"/>
          <w:marBottom w:val="0"/>
          <w:divBdr>
            <w:top w:val="none" w:sz="0" w:space="0" w:color="auto"/>
            <w:left w:val="none" w:sz="0" w:space="0" w:color="auto"/>
            <w:bottom w:val="none" w:sz="0" w:space="0" w:color="auto"/>
            <w:right w:val="none" w:sz="0" w:space="0" w:color="auto"/>
          </w:divBdr>
        </w:div>
        <w:div w:id="1156074684">
          <w:marLeft w:val="0"/>
          <w:marRight w:val="0"/>
          <w:marTop w:val="0"/>
          <w:marBottom w:val="0"/>
          <w:divBdr>
            <w:top w:val="none" w:sz="0" w:space="0" w:color="auto"/>
            <w:left w:val="none" w:sz="0" w:space="0" w:color="auto"/>
            <w:bottom w:val="none" w:sz="0" w:space="0" w:color="auto"/>
            <w:right w:val="none" w:sz="0" w:space="0" w:color="auto"/>
          </w:divBdr>
        </w:div>
        <w:div w:id="1560045631">
          <w:marLeft w:val="0"/>
          <w:marRight w:val="0"/>
          <w:marTop w:val="0"/>
          <w:marBottom w:val="0"/>
          <w:divBdr>
            <w:top w:val="none" w:sz="0" w:space="0" w:color="auto"/>
            <w:left w:val="none" w:sz="0" w:space="0" w:color="auto"/>
            <w:bottom w:val="none" w:sz="0" w:space="0" w:color="auto"/>
            <w:right w:val="none" w:sz="0" w:space="0" w:color="auto"/>
          </w:divBdr>
        </w:div>
        <w:div w:id="1681858850">
          <w:marLeft w:val="0"/>
          <w:marRight w:val="0"/>
          <w:marTop w:val="0"/>
          <w:marBottom w:val="0"/>
          <w:divBdr>
            <w:top w:val="none" w:sz="0" w:space="0" w:color="auto"/>
            <w:left w:val="none" w:sz="0" w:space="0" w:color="auto"/>
            <w:bottom w:val="none" w:sz="0" w:space="0" w:color="auto"/>
            <w:right w:val="none" w:sz="0" w:space="0" w:color="auto"/>
          </w:divBdr>
        </w:div>
        <w:div w:id="747191682">
          <w:marLeft w:val="0"/>
          <w:marRight w:val="0"/>
          <w:marTop w:val="0"/>
          <w:marBottom w:val="0"/>
          <w:divBdr>
            <w:top w:val="none" w:sz="0" w:space="0" w:color="auto"/>
            <w:left w:val="none" w:sz="0" w:space="0" w:color="auto"/>
            <w:bottom w:val="none" w:sz="0" w:space="0" w:color="auto"/>
            <w:right w:val="none" w:sz="0" w:space="0" w:color="auto"/>
          </w:divBdr>
        </w:div>
      </w:divsChild>
    </w:div>
    <w:div w:id="1067728437">
      <w:bodyDiv w:val="1"/>
      <w:marLeft w:val="0"/>
      <w:marRight w:val="0"/>
      <w:marTop w:val="0"/>
      <w:marBottom w:val="0"/>
      <w:divBdr>
        <w:top w:val="none" w:sz="0" w:space="0" w:color="auto"/>
        <w:left w:val="none" w:sz="0" w:space="0" w:color="auto"/>
        <w:bottom w:val="none" w:sz="0" w:space="0" w:color="auto"/>
        <w:right w:val="none" w:sz="0" w:space="0" w:color="auto"/>
      </w:divBdr>
      <w:divsChild>
        <w:div w:id="1428504304">
          <w:marLeft w:val="0"/>
          <w:marRight w:val="0"/>
          <w:marTop w:val="0"/>
          <w:marBottom w:val="0"/>
          <w:divBdr>
            <w:top w:val="none" w:sz="0" w:space="0" w:color="auto"/>
            <w:left w:val="none" w:sz="0" w:space="0" w:color="auto"/>
            <w:bottom w:val="none" w:sz="0" w:space="0" w:color="auto"/>
            <w:right w:val="none" w:sz="0" w:space="0" w:color="auto"/>
          </w:divBdr>
        </w:div>
        <w:div w:id="612785396">
          <w:marLeft w:val="0"/>
          <w:marRight w:val="0"/>
          <w:marTop w:val="0"/>
          <w:marBottom w:val="0"/>
          <w:divBdr>
            <w:top w:val="none" w:sz="0" w:space="0" w:color="auto"/>
            <w:left w:val="none" w:sz="0" w:space="0" w:color="auto"/>
            <w:bottom w:val="none" w:sz="0" w:space="0" w:color="auto"/>
            <w:right w:val="none" w:sz="0" w:space="0" w:color="auto"/>
          </w:divBdr>
        </w:div>
        <w:div w:id="862593254">
          <w:marLeft w:val="0"/>
          <w:marRight w:val="0"/>
          <w:marTop w:val="0"/>
          <w:marBottom w:val="0"/>
          <w:divBdr>
            <w:top w:val="none" w:sz="0" w:space="0" w:color="auto"/>
            <w:left w:val="none" w:sz="0" w:space="0" w:color="auto"/>
            <w:bottom w:val="none" w:sz="0" w:space="0" w:color="auto"/>
            <w:right w:val="none" w:sz="0" w:space="0" w:color="auto"/>
          </w:divBdr>
        </w:div>
        <w:div w:id="977107309">
          <w:marLeft w:val="0"/>
          <w:marRight w:val="0"/>
          <w:marTop w:val="0"/>
          <w:marBottom w:val="0"/>
          <w:divBdr>
            <w:top w:val="none" w:sz="0" w:space="0" w:color="auto"/>
            <w:left w:val="none" w:sz="0" w:space="0" w:color="auto"/>
            <w:bottom w:val="none" w:sz="0" w:space="0" w:color="auto"/>
            <w:right w:val="none" w:sz="0" w:space="0" w:color="auto"/>
          </w:divBdr>
        </w:div>
        <w:div w:id="1839617975">
          <w:marLeft w:val="0"/>
          <w:marRight w:val="0"/>
          <w:marTop w:val="0"/>
          <w:marBottom w:val="0"/>
          <w:divBdr>
            <w:top w:val="none" w:sz="0" w:space="0" w:color="auto"/>
            <w:left w:val="none" w:sz="0" w:space="0" w:color="auto"/>
            <w:bottom w:val="none" w:sz="0" w:space="0" w:color="auto"/>
            <w:right w:val="none" w:sz="0" w:space="0" w:color="auto"/>
          </w:divBdr>
        </w:div>
        <w:div w:id="897324399">
          <w:marLeft w:val="0"/>
          <w:marRight w:val="0"/>
          <w:marTop w:val="0"/>
          <w:marBottom w:val="0"/>
          <w:divBdr>
            <w:top w:val="none" w:sz="0" w:space="0" w:color="auto"/>
            <w:left w:val="none" w:sz="0" w:space="0" w:color="auto"/>
            <w:bottom w:val="none" w:sz="0" w:space="0" w:color="auto"/>
            <w:right w:val="none" w:sz="0" w:space="0" w:color="auto"/>
          </w:divBdr>
        </w:div>
      </w:divsChild>
    </w:div>
    <w:div w:id="1167548915">
      <w:bodyDiv w:val="1"/>
      <w:marLeft w:val="0"/>
      <w:marRight w:val="0"/>
      <w:marTop w:val="0"/>
      <w:marBottom w:val="0"/>
      <w:divBdr>
        <w:top w:val="none" w:sz="0" w:space="0" w:color="auto"/>
        <w:left w:val="none" w:sz="0" w:space="0" w:color="auto"/>
        <w:bottom w:val="none" w:sz="0" w:space="0" w:color="auto"/>
        <w:right w:val="none" w:sz="0" w:space="0" w:color="auto"/>
      </w:divBdr>
      <w:divsChild>
        <w:div w:id="217127564">
          <w:marLeft w:val="0"/>
          <w:marRight w:val="0"/>
          <w:marTop w:val="0"/>
          <w:marBottom w:val="0"/>
          <w:divBdr>
            <w:top w:val="none" w:sz="0" w:space="0" w:color="auto"/>
            <w:left w:val="none" w:sz="0" w:space="0" w:color="auto"/>
            <w:bottom w:val="none" w:sz="0" w:space="0" w:color="auto"/>
            <w:right w:val="none" w:sz="0" w:space="0" w:color="auto"/>
          </w:divBdr>
        </w:div>
        <w:div w:id="1902018037">
          <w:marLeft w:val="0"/>
          <w:marRight w:val="0"/>
          <w:marTop w:val="0"/>
          <w:marBottom w:val="0"/>
          <w:divBdr>
            <w:top w:val="none" w:sz="0" w:space="0" w:color="auto"/>
            <w:left w:val="none" w:sz="0" w:space="0" w:color="auto"/>
            <w:bottom w:val="none" w:sz="0" w:space="0" w:color="auto"/>
            <w:right w:val="none" w:sz="0" w:space="0" w:color="auto"/>
          </w:divBdr>
        </w:div>
        <w:div w:id="1047602142">
          <w:marLeft w:val="0"/>
          <w:marRight w:val="0"/>
          <w:marTop w:val="0"/>
          <w:marBottom w:val="0"/>
          <w:divBdr>
            <w:top w:val="none" w:sz="0" w:space="0" w:color="auto"/>
            <w:left w:val="none" w:sz="0" w:space="0" w:color="auto"/>
            <w:bottom w:val="none" w:sz="0" w:space="0" w:color="auto"/>
            <w:right w:val="none" w:sz="0" w:space="0" w:color="auto"/>
          </w:divBdr>
        </w:div>
        <w:div w:id="82189997">
          <w:marLeft w:val="0"/>
          <w:marRight w:val="0"/>
          <w:marTop w:val="0"/>
          <w:marBottom w:val="0"/>
          <w:divBdr>
            <w:top w:val="none" w:sz="0" w:space="0" w:color="auto"/>
            <w:left w:val="none" w:sz="0" w:space="0" w:color="auto"/>
            <w:bottom w:val="none" w:sz="0" w:space="0" w:color="auto"/>
            <w:right w:val="none" w:sz="0" w:space="0" w:color="auto"/>
          </w:divBdr>
        </w:div>
        <w:div w:id="1371145780">
          <w:marLeft w:val="0"/>
          <w:marRight w:val="0"/>
          <w:marTop w:val="0"/>
          <w:marBottom w:val="0"/>
          <w:divBdr>
            <w:top w:val="none" w:sz="0" w:space="0" w:color="auto"/>
            <w:left w:val="none" w:sz="0" w:space="0" w:color="auto"/>
            <w:bottom w:val="none" w:sz="0" w:space="0" w:color="auto"/>
            <w:right w:val="none" w:sz="0" w:space="0" w:color="auto"/>
          </w:divBdr>
        </w:div>
        <w:div w:id="1993021657">
          <w:marLeft w:val="0"/>
          <w:marRight w:val="0"/>
          <w:marTop w:val="0"/>
          <w:marBottom w:val="0"/>
          <w:divBdr>
            <w:top w:val="none" w:sz="0" w:space="0" w:color="auto"/>
            <w:left w:val="none" w:sz="0" w:space="0" w:color="auto"/>
            <w:bottom w:val="none" w:sz="0" w:space="0" w:color="auto"/>
            <w:right w:val="none" w:sz="0" w:space="0" w:color="auto"/>
          </w:divBdr>
        </w:div>
      </w:divsChild>
    </w:div>
    <w:div w:id="1253902818">
      <w:bodyDiv w:val="1"/>
      <w:marLeft w:val="0"/>
      <w:marRight w:val="0"/>
      <w:marTop w:val="0"/>
      <w:marBottom w:val="0"/>
      <w:divBdr>
        <w:top w:val="none" w:sz="0" w:space="0" w:color="auto"/>
        <w:left w:val="none" w:sz="0" w:space="0" w:color="auto"/>
        <w:bottom w:val="none" w:sz="0" w:space="0" w:color="auto"/>
        <w:right w:val="none" w:sz="0" w:space="0" w:color="auto"/>
      </w:divBdr>
      <w:divsChild>
        <w:div w:id="1857890836">
          <w:marLeft w:val="0"/>
          <w:marRight w:val="0"/>
          <w:marTop w:val="0"/>
          <w:marBottom w:val="0"/>
          <w:divBdr>
            <w:top w:val="none" w:sz="0" w:space="0" w:color="auto"/>
            <w:left w:val="none" w:sz="0" w:space="0" w:color="auto"/>
            <w:bottom w:val="none" w:sz="0" w:space="0" w:color="auto"/>
            <w:right w:val="none" w:sz="0" w:space="0" w:color="auto"/>
          </w:divBdr>
        </w:div>
        <w:div w:id="1556693841">
          <w:marLeft w:val="0"/>
          <w:marRight w:val="0"/>
          <w:marTop w:val="0"/>
          <w:marBottom w:val="0"/>
          <w:divBdr>
            <w:top w:val="none" w:sz="0" w:space="0" w:color="auto"/>
            <w:left w:val="none" w:sz="0" w:space="0" w:color="auto"/>
            <w:bottom w:val="none" w:sz="0" w:space="0" w:color="auto"/>
            <w:right w:val="none" w:sz="0" w:space="0" w:color="auto"/>
          </w:divBdr>
        </w:div>
        <w:div w:id="313724558">
          <w:marLeft w:val="0"/>
          <w:marRight w:val="0"/>
          <w:marTop w:val="0"/>
          <w:marBottom w:val="0"/>
          <w:divBdr>
            <w:top w:val="none" w:sz="0" w:space="0" w:color="auto"/>
            <w:left w:val="none" w:sz="0" w:space="0" w:color="auto"/>
            <w:bottom w:val="none" w:sz="0" w:space="0" w:color="auto"/>
            <w:right w:val="none" w:sz="0" w:space="0" w:color="auto"/>
          </w:divBdr>
        </w:div>
        <w:div w:id="1563297277">
          <w:marLeft w:val="0"/>
          <w:marRight w:val="0"/>
          <w:marTop w:val="0"/>
          <w:marBottom w:val="0"/>
          <w:divBdr>
            <w:top w:val="none" w:sz="0" w:space="0" w:color="auto"/>
            <w:left w:val="none" w:sz="0" w:space="0" w:color="auto"/>
            <w:bottom w:val="none" w:sz="0" w:space="0" w:color="auto"/>
            <w:right w:val="none" w:sz="0" w:space="0" w:color="auto"/>
          </w:divBdr>
        </w:div>
        <w:div w:id="881864639">
          <w:marLeft w:val="0"/>
          <w:marRight w:val="0"/>
          <w:marTop w:val="0"/>
          <w:marBottom w:val="0"/>
          <w:divBdr>
            <w:top w:val="none" w:sz="0" w:space="0" w:color="auto"/>
            <w:left w:val="none" w:sz="0" w:space="0" w:color="auto"/>
            <w:bottom w:val="none" w:sz="0" w:space="0" w:color="auto"/>
            <w:right w:val="none" w:sz="0" w:space="0" w:color="auto"/>
          </w:divBdr>
        </w:div>
        <w:div w:id="1039087004">
          <w:marLeft w:val="0"/>
          <w:marRight w:val="0"/>
          <w:marTop w:val="0"/>
          <w:marBottom w:val="0"/>
          <w:divBdr>
            <w:top w:val="none" w:sz="0" w:space="0" w:color="auto"/>
            <w:left w:val="none" w:sz="0" w:space="0" w:color="auto"/>
            <w:bottom w:val="none" w:sz="0" w:space="0" w:color="auto"/>
            <w:right w:val="none" w:sz="0" w:space="0" w:color="auto"/>
          </w:divBdr>
        </w:div>
      </w:divsChild>
    </w:div>
    <w:div w:id="1580797165">
      <w:bodyDiv w:val="1"/>
      <w:marLeft w:val="0"/>
      <w:marRight w:val="0"/>
      <w:marTop w:val="0"/>
      <w:marBottom w:val="0"/>
      <w:divBdr>
        <w:top w:val="none" w:sz="0" w:space="0" w:color="auto"/>
        <w:left w:val="none" w:sz="0" w:space="0" w:color="auto"/>
        <w:bottom w:val="none" w:sz="0" w:space="0" w:color="auto"/>
        <w:right w:val="none" w:sz="0" w:space="0" w:color="auto"/>
      </w:divBdr>
      <w:divsChild>
        <w:div w:id="1923755570">
          <w:marLeft w:val="0"/>
          <w:marRight w:val="0"/>
          <w:marTop w:val="0"/>
          <w:marBottom w:val="0"/>
          <w:divBdr>
            <w:top w:val="none" w:sz="0" w:space="0" w:color="auto"/>
            <w:left w:val="none" w:sz="0" w:space="0" w:color="auto"/>
            <w:bottom w:val="none" w:sz="0" w:space="0" w:color="auto"/>
            <w:right w:val="none" w:sz="0" w:space="0" w:color="auto"/>
          </w:divBdr>
        </w:div>
        <w:div w:id="1002244702">
          <w:marLeft w:val="0"/>
          <w:marRight w:val="0"/>
          <w:marTop w:val="0"/>
          <w:marBottom w:val="0"/>
          <w:divBdr>
            <w:top w:val="none" w:sz="0" w:space="0" w:color="auto"/>
            <w:left w:val="none" w:sz="0" w:space="0" w:color="auto"/>
            <w:bottom w:val="none" w:sz="0" w:space="0" w:color="auto"/>
            <w:right w:val="none" w:sz="0" w:space="0" w:color="auto"/>
          </w:divBdr>
        </w:div>
        <w:div w:id="1152210702">
          <w:marLeft w:val="0"/>
          <w:marRight w:val="0"/>
          <w:marTop w:val="0"/>
          <w:marBottom w:val="0"/>
          <w:divBdr>
            <w:top w:val="none" w:sz="0" w:space="0" w:color="auto"/>
            <w:left w:val="none" w:sz="0" w:space="0" w:color="auto"/>
            <w:bottom w:val="none" w:sz="0" w:space="0" w:color="auto"/>
            <w:right w:val="none" w:sz="0" w:space="0" w:color="auto"/>
          </w:divBdr>
        </w:div>
        <w:div w:id="1740590138">
          <w:marLeft w:val="0"/>
          <w:marRight w:val="0"/>
          <w:marTop w:val="0"/>
          <w:marBottom w:val="0"/>
          <w:divBdr>
            <w:top w:val="none" w:sz="0" w:space="0" w:color="auto"/>
            <w:left w:val="none" w:sz="0" w:space="0" w:color="auto"/>
            <w:bottom w:val="none" w:sz="0" w:space="0" w:color="auto"/>
            <w:right w:val="none" w:sz="0" w:space="0" w:color="auto"/>
          </w:divBdr>
        </w:div>
        <w:div w:id="1648509931">
          <w:marLeft w:val="0"/>
          <w:marRight w:val="0"/>
          <w:marTop w:val="0"/>
          <w:marBottom w:val="0"/>
          <w:divBdr>
            <w:top w:val="none" w:sz="0" w:space="0" w:color="auto"/>
            <w:left w:val="none" w:sz="0" w:space="0" w:color="auto"/>
            <w:bottom w:val="none" w:sz="0" w:space="0" w:color="auto"/>
            <w:right w:val="none" w:sz="0" w:space="0" w:color="auto"/>
          </w:divBdr>
        </w:div>
        <w:div w:id="631979652">
          <w:marLeft w:val="0"/>
          <w:marRight w:val="0"/>
          <w:marTop w:val="0"/>
          <w:marBottom w:val="0"/>
          <w:divBdr>
            <w:top w:val="none" w:sz="0" w:space="0" w:color="auto"/>
            <w:left w:val="none" w:sz="0" w:space="0" w:color="auto"/>
            <w:bottom w:val="none" w:sz="0" w:space="0" w:color="auto"/>
            <w:right w:val="none" w:sz="0" w:space="0" w:color="auto"/>
          </w:divBdr>
        </w:div>
      </w:divsChild>
    </w:div>
    <w:div w:id="1600521640">
      <w:bodyDiv w:val="1"/>
      <w:marLeft w:val="0"/>
      <w:marRight w:val="0"/>
      <w:marTop w:val="0"/>
      <w:marBottom w:val="0"/>
      <w:divBdr>
        <w:top w:val="none" w:sz="0" w:space="0" w:color="auto"/>
        <w:left w:val="none" w:sz="0" w:space="0" w:color="auto"/>
        <w:bottom w:val="none" w:sz="0" w:space="0" w:color="auto"/>
        <w:right w:val="none" w:sz="0" w:space="0" w:color="auto"/>
      </w:divBdr>
    </w:div>
    <w:div w:id="1627463205">
      <w:bodyDiv w:val="1"/>
      <w:marLeft w:val="0"/>
      <w:marRight w:val="0"/>
      <w:marTop w:val="0"/>
      <w:marBottom w:val="0"/>
      <w:divBdr>
        <w:top w:val="none" w:sz="0" w:space="0" w:color="auto"/>
        <w:left w:val="none" w:sz="0" w:space="0" w:color="auto"/>
        <w:bottom w:val="none" w:sz="0" w:space="0" w:color="auto"/>
        <w:right w:val="none" w:sz="0" w:space="0" w:color="auto"/>
      </w:divBdr>
      <w:divsChild>
        <w:div w:id="335035909">
          <w:marLeft w:val="0"/>
          <w:marRight w:val="0"/>
          <w:marTop w:val="0"/>
          <w:marBottom w:val="0"/>
          <w:divBdr>
            <w:top w:val="none" w:sz="0" w:space="0" w:color="auto"/>
            <w:left w:val="none" w:sz="0" w:space="0" w:color="auto"/>
            <w:bottom w:val="none" w:sz="0" w:space="0" w:color="auto"/>
            <w:right w:val="none" w:sz="0" w:space="0" w:color="auto"/>
          </w:divBdr>
          <w:divsChild>
            <w:div w:id="2360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30591">
      <w:bodyDiv w:val="1"/>
      <w:marLeft w:val="0"/>
      <w:marRight w:val="0"/>
      <w:marTop w:val="0"/>
      <w:marBottom w:val="0"/>
      <w:divBdr>
        <w:top w:val="none" w:sz="0" w:space="0" w:color="auto"/>
        <w:left w:val="none" w:sz="0" w:space="0" w:color="auto"/>
        <w:bottom w:val="none" w:sz="0" w:space="0" w:color="auto"/>
        <w:right w:val="none" w:sz="0" w:space="0" w:color="auto"/>
      </w:divBdr>
      <w:divsChild>
        <w:div w:id="1904101728">
          <w:marLeft w:val="0"/>
          <w:marRight w:val="0"/>
          <w:marTop w:val="0"/>
          <w:marBottom w:val="0"/>
          <w:divBdr>
            <w:top w:val="none" w:sz="0" w:space="0" w:color="auto"/>
            <w:left w:val="none" w:sz="0" w:space="0" w:color="auto"/>
            <w:bottom w:val="none" w:sz="0" w:space="0" w:color="auto"/>
            <w:right w:val="none" w:sz="0" w:space="0" w:color="auto"/>
          </w:divBdr>
          <w:divsChild>
            <w:div w:id="1069307791">
              <w:marLeft w:val="0"/>
              <w:marRight w:val="0"/>
              <w:marTop w:val="0"/>
              <w:marBottom w:val="0"/>
              <w:divBdr>
                <w:top w:val="none" w:sz="0" w:space="0" w:color="auto"/>
                <w:left w:val="none" w:sz="0" w:space="0" w:color="auto"/>
                <w:bottom w:val="none" w:sz="0" w:space="0" w:color="auto"/>
                <w:right w:val="none" w:sz="0" w:space="0" w:color="auto"/>
              </w:divBdr>
            </w:div>
            <w:div w:id="865096852">
              <w:marLeft w:val="0"/>
              <w:marRight w:val="0"/>
              <w:marTop w:val="0"/>
              <w:marBottom w:val="0"/>
              <w:divBdr>
                <w:top w:val="none" w:sz="0" w:space="0" w:color="auto"/>
                <w:left w:val="none" w:sz="0" w:space="0" w:color="auto"/>
                <w:bottom w:val="none" w:sz="0" w:space="0" w:color="auto"/>
                <w:right w:val="none" w:sz="0" w:space="0" w:color="auto"/>
              </w:divBdr>
            </w:div>
            <w:div w:id="1216772252">
              <w:marLeft w:val="0"/>
              <w:marRight w:val="0"/>
              <w:marTop w:val="0"/>
              <w:marBottom w:val="0"/>
              <w:divBdr>
                <w:top w:val="none" w:sz="0" w:space="0" w:color="auto"/>
                <w:left w:val="none" w:sz="0" w:space="0" w:color="auto"/>
                <w:bottom w:val="none" w:sz="0" w:space="0" w:color="auto"/>
                <w:right w:val="none" w:sz="0" w:space="0" w:color="auto"/>
              </w:divBdr>
            </w:div>
            <w:div w:id="815072521">
              <w:marLeft w:val="0"/>
              <w:marRight w:val="0"/>
              <w:marTop w:val="0"/>
              <w:marBottom w:val="0"/>
              <w:divBdr>
                <w:top w:val="none" w:sz="0" w:space="0" w:color="auto"/>
                <w:left w:val="none" w:sz="0" w:space="0" w:color="auto"/>
                <w:bottom w:val="none" w:sz="0" w:space="0" w:color="auto"/>
                <w:right w:val="none" w:sz="0" w:space="0" w:color="auto"/>
              </w:divBdr>
            </w:div>
            <w:div w:id="1006329193">
              <w:marLeft w:val="0"/>
              <w:marRight w:val="0"/>
              <w:marTop w:val="0"/>
              <w:marBottom w:val="0"/>
              <w:divBdr>
                <w:top w:val="none" w:sz="0" w:space="0" w:color="auto"/>
                <w:left w:val="none" w:sz="0" w:space="0" w:color="auto"/>
                <w:bottom w:val="none" w:sz="0" w:space="0" w:color="auto"/>
                <w:right w:val="none" w:sz="0" w:space="0" w:color="auto"/>
              </w:divBdr>
            </w:div>
            <w:div w:id="961771015">
              <w:marLeft w:val="0"/>
              <w:marRight w:val="0"/>
              <w:marTop w:val="0"/>
              <w:marBottom w:val="0"/>
              <w:divBdr>
                <w:top w:val="none" w:sz="0" w:space="0" w:color="auto"/>
                <w:left w:val="none" w:sz="0" w:space="0" w:color="auto"/>
                <w:bottom w:val="none" w:sz="0" w:space="0" w:color="auto"/>
                <w:right w:val="none" w:sz="0" w:space="0" w:color="auto"/>
              </w:divBdr>
            </w:div>
            <w:div w:id="2472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4733">
      <w:bodyDiv w:val="1"/>
      <w:marLeft w:val="0"/>
      <w:marRight w:val="0"/>
      <w:marTop w:val="0"/>
      <w:marBottom w:val="0"/>
      <w:divBdr>
        <w:top w:val="none" w:sz="0" w:space="0" w:color="auto"/>
        <w:left w:val="none" w:sz="0" w:space="0" w:color="auto"/>
        <w:bottom w:val="none" w:sz="0" w:space="0" w:color="auto"/>
        <w:right w:val="none" w:sz="0" w:space="0" w:color="auto"/>
      </w:divBdr>
    </w:div>
    <w:div w:id="2026053365">
      <w:bodyDiv w:val="1"/>
      <w:marLeft w:val="0"/>
      <w:marRight w:val="0"/>
      <w:marTop w:val="0"/>
      <w:marBottom w:val="0"/>
      <w:divBdr>
        <w:top w:val="none" w:sz="0" w:space="0" w:color="auto"/>
        <w:left w:val="none" w:sz="0" w:space="0" w:color="auto"/>
        <w:bottom w:val="none" w:sz="0" w:space="0" w:color="auto"/>
        <w:right w:val="none" w:sz="0" w:space="0" w:color="auto"/>
      </w:divBdr>
    </w:div>
    <w:div w:id="2132049509">
      <w:bodyDiv w:val="1"/>
      <w:marLeft w:val="0"/>
      <w:marRight w:val="0"/>
      <w:marTop w:val="0"/>
      <w:marBottom w:val="0"/>
      <w:divBdr>
        <w:top w:val="none" w:sz="0" w:space="0" w:color="auto"/>
        <w:left w:val="none" w:sz="0" w:space="0" w:color="auto"/>
        <w:bottom w:val="none" w:sz="0" w:space="0" w:color="auto"/>
        <w:right w:val="none" w:sz="0" w:space="0" w:color="auto"/>
      </w:divBdr>
      <w:divsChild>
        <w:div w:id="189801217">
          <w:marLeft w:val="0"/>
          <w:marRight w:val="0"/>
          <w:marTop w:val="0"/>
          <w:marBottom w:val="0"/>
          <w:divBdr>
            <w:top w:val="none" w:sz="0" w:space="0" w:color="auto"/>
            <w:left w:val="none" w:sz="0" w:space="0" w:color="auto"/>
            <w:bottom w:val="none" w:sz="0" w:space="0" w:color="auto"/>
            <w:right w:val="none" w:sz="0" w:space="0" w:color="auto"/>
          </w:divBdr>
        </w:div>
        <w:div w:id="30038691">
          <w:marLeft w:val="0"/>
          <w:marRight w:val="0"/>
          <w:marTop w:val="0"/>
          <w:marBottom w:val="0"/>
          <w:divBdr>
            <w:top w:val="none" w:sz="0" w:space="0" w:color="auto"/>
            <w:left w:val="none" w:sz="0" w:space="0" w:color="auto"/>
            <w:bottom w:val="none" w:sz="0" w:space="0" w:color="auto"/>
            <w:right w:val="none" w:sz="0" w:space="0" w:color="auto"/>
          </w:divBdr>
        </w:div>
        <w:div w:id="1000161655">
          <w:marLeft w:val="0"/>
          <w:marRight w:val="0"/>
          <w:marTop w:val="0"/>
          <w:marBottom w:val="0"/>
          <w:divBdr>
            <w:top w:val="none" w:sz="0" w:space="0" w:color="auto"/>
            <w:left w:val="none" w:sz="0" w:space="0" w:color="auto"/>
            <w:bottom w:val="none" w:sz="0" w:space="0" w:color="auto"/>
            <w:right w:val="none" w:sz="0" w:space="0" w:color="auto"/>
          </w:divBdr>
        </w:div>
        <w:div w:id="179516078">
          <w:marLeft w:val="0"/>
          <w:marRight w:val="0"/>
          <w:marTop w:val="0"/>
          <w:marBottom w:val="0"/>
          <w:divBdr>
            <w:top w:val="none" w:sz="0" w:space="0" w:color="auto"/>
            <w:left w:val="none" w:sz="0" w:space="0" w:color="auto"/>
            <w:bottom w:val="none" w:sz="0" w:space="0" w:color="auto"/>
            <w:right w:val="none" w:sz="0" w:space="0" w:color="auto"/>
          </w:divBdr>
        </w:div>
        <w:div w:id="1280642349">
          <w:marLeft w:val="0"/>
          <w:marRight w:val="0"/>
          <w:marTop w:val="0"/>
          <w:marBottom w:val="0"/>
          <w:divBdr>
            <w:top w:val="none" w:sz="0" w:space="0" w:color="auto"/>
            <w:left w:val="none" w:sz="0" w:space="0" w:color="auto"/>
            <w:bottom w:val="none" w:sz="0" w:space="0" w:color="auto"/>
            <w:right w:val="none" w:sz="0" w:space="0" w:color="auto"/>
          </w:divBdr>
        </w:div>
        <w:div w:id="1919897690">
          <w:marLeft w:val="0"/>
          <w:marRight w:val="0"/>
          <w:marTop w:val="0"/>
          <w:marBottom w:val="0"/>
          <w:divBdr>
            <w:top w:val="none" w:sz="0" w:space="0" w:color="auto"/>
            <w:left w:val="none" w:sz="0" w:space="0" w:color="auto"/>
            <w:bottom w:val="none" w:sz="0" w:space="0" w:color="auto"/>
            <w:right w:val="none" w:sz="0" w:space="0" w:color="auto"/>
          </w:divBdr>
        </w:div>
        <w:div w:id="563182582">
          <w:marLeft w:val="0"/>
          <w:marRight w:val="0"/>
          <w:marTop w:val="0"/>
          <w:marBottom w:val="0"/>
          <w:divBdr>
            <w:top w:val="none" w:sz="0" w:space="0" w:color="auto"/>
            <w:left w:val="none" w:sz="0" w:space="0" w:color="auto"/>
            <w:bottom w:val="none" w:sz="0" w:space="0" w:color="auto"/>
            <w:right w:val="none" w:sz="0" w:space="0" w:color="auto"/>
          </w:divBdr>
        </w:div>
        <w:div w:id="842939256">
          <w:marLeft w:val="0"/>
          <w:marRight w:val="0"/>
          <w:marTop w:val="0"/>
          <w:marBottom w:val="0"/>
          <w:divBdr>
            <w:top w:val="none" w:sz="0" w:space="0" w:color="auto"/>
            <w:left w:val="none" w:sz="0" w:space="0" w:color="auto"/>
            <w:bottom w:val="none" w:sz="0" w:space="0" w:color="auto"/>
            <w:right w:val="none" w:sz="0" w:space="0" w:color="auto"/>
          </w:divBdr>
        </w:div>
        <w:div w:id="2020307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5a9dce2-04f2-4043-995d-1ec3861911c6}" enabled="0" method="" siteId="{95a9dce2-04f2-4043-995d-1ec3861911c6}"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711</Words>
  <Characters>3951</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Karl</dc:creator>
  <cp:keywords/>
  <dc:description/>
  <cp:lastModifiedBy>Ryan Karl</cp:lastModifiedBy>
  <cp:revision>37</cp:revision>
  <dcterms:created xsi:type="dcterms:W3CDTF">2025-11-07T21:40:00Z</dcterms:created>
  <dcterms:modified xsi:type="dcterms:W3CDTF">2026-03-01T21:16:00Z</dcterms:modified>
</cp:coreProperties>
</file>