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606"/>
        <w:gridCol w:w="908"/>
        <w:gridCol w:w="1209"/>
        <w:gridCol w:w="1209"/>
        <w:gridCol w:w="1115"/>
        <w:gridCol w:w="4177"/>
        <w:gridCol w:w="4233"/>
        <w:gridCol w:w="2434"/>
      </w:tblGrid>
      <w:tr w:rsidR="00FC448A" w14:paraId="6DDA9B0D" w14:textId="77777777" w:rsidTr="00FC448A">
        <w:tc>
          <w:tcPr>
            <w:tcW w:w="606" w:type="dxa"/>
            <w:shd w:val="clear" w:color="auto" w:fill="auto"/>
          </w:tcPr>
          <w:p w14:paraId="6976F50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001</w:t>
            </w:r>
          </w:p>
          <w:p w14:paraId="13A39E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6F65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886E26" w14:textId="77777777" w:rsidR="00FC448A" w:rsidRDefault="00FC448A" w:rsidP="00A6762D">
            <w:pPr>
              <w:pStyle w:val="ISOClause"/>
              <w:spacing w:before="60" w:after="60" w:line="240" w:lineRule="auto"/>
              <w:rPr>
                <w:rFonts w:ascii="Cambria" w:hAnsi="Cambria"/>
              </w:rPr>
            </w:pPr>
          </w:p>
          <w:p w14:paraId="36F66F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0F88B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FB938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Ge</w:t>
            </w:r>
          </w:p>
        </w:tc>
        <w:tc>
          <w:tcPr>
            <w:tcW w:w="4177" w:type="dxa"/>
            <w:shd w:val="clear" w:color="auto" w:fill="auto"/>
          </w:tcPr>
          <w:p w14:paraId="6357F989"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rPr>
              <w:t>The document has been reviewed by an ISO editor.</w:t>
            </w:r>
          </w:p>
        </w:tc>
        <w:tc>
          <w:tcPr>
            <w:tcW w:w="4233" w:type="dxa"/>
            <w:shd w:val="clear" w:color="auto" w:fill="auto"/>
          </w:tcPr>
          <w:p w14:paraId="410CE5E5"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 xml:space="preserve">Please use the file named “Word with </w:t>
            </w:r>
            <w:proofErr w:type="spellStart"/>
            <w:r w:rsidRPr="00980ACD">
              <w:rPr>
                <w:rFonts w:ascii="Cambria" w:hAnsi="Cambria"/>
              </w:rPr>
              <w:t>trackchanges</w:t>
            </w:r>
            <w:proofErr w:type="spellEnd"/>
            <w:r w:rsidRPr="00980ACD">
              <w:rPr>
                <w:rFonts w:ascii="Cambria" w:hAnsi="Cambria"/>
              </w:rPr>
              <w:t xml:space="preserve">”, from ISO CS available </w:t>
            </w:r>
            <w:hyperlink r:id="rId7" w:history="1">
              <w:r w:rsidRPr="00980ACD">
                <w:rPr>
                  <w:rStyle w:val="Hyperlink"/>
                  <w:rFonts w:ascii="Cambria" w:hAnsi="Cambria"/>
                </w:rPr>
                <w:t>on ISO Projects</w:t>
              </w:r>
            </w:hyperlink>
            <w:r w:rsidRPr="00980ACD">
              <w:rPr>
                <w:rFonts w:ascii="Cambria" w:hAnsi="Cambria"/>
              </w:rPr>
              <w:t xml:space="preserve"> as a basis for any further drafting</w:t>
            </w:r>
          </w:p>
        </w:tc>
        <w:tc>
          <w:tcPr>
            <w:tcW w:w="2434" w:type="dxa"/>
            <w:shd w:val="clear" w:color="auto" w:fill="auto"/>
          </w:tcPr>
          <w:p w14:paraId="26DC55F7" w14:textId="77777777" w:rsidR="00FC448A" w:rsidRPr="00980ACD" w:rsidRDefault="00FC448A" w:rsidP="00A6762D">
            <w:pPr>
              <w:pStyle w:val="ISOSecretObservations"/>
              <w:spacing w:before="60" w:after="60" w:line="240" w:lineRule="auto"/>
              <w:rPr>
                <w:rFonts w:ascii="Cambria" w:hAnsi="Cambria"/>
              </w:rPr>
            </w:pPr>
          </w:p>
        </w:tc>
      </w:tr>
      <w:tr w:rsidR="005E4892" w14:paraId="33F13BAE" w14:textId="77777777" w:rsidTr="00FC448A">
        <w:tc>
          <w:tcPr>
            <w:tcW w:w="606" w:type="dxa"/>
            <w:shd w:val="clear" w:color="auto" w:fill="auto"/>
          </w:tcPr>
          <w:p w14:paraId="477B4D1E" w14:textId="77777777" w:rsidR="005E4892" w:rsidRDefault="005E4892" w:rsidP="00A6762D">
            <w:pPr>
              <w:pStyle w:val="ISOMB"/>
              <w:spacing w:before="60" w:after="60" w:line="240" w:lineRule="auto"/>
              <w:rPr>
                <w:rFonts w:ascii="Cambria" w:hAnsi="Cambria"/>
              </w:rPr>
            </w:pPr>
          </w:p>
        </w:tc>
        <w:tc>
          <w:tcPr>
            <w:tcW w:w="908" w:type="dxa"/>
            <w:shd w:val="clear" w:color="auto" w:fill="auto"/>
          </w:tcPr>
          <w:p w14:paraId="604A51F6" w14:textId="77777777" w:rsidR="005E4892" w:rsidRPr="00980ACD" w:rsidRDefault="005E4892" w:rsidP="00A6762D">
            <w:pPr>
              <w:pStyle w:val="ISOClause"/>
              <w:spacing w:before="60" w:after="60" w:line="240" w:lineRule="auto"/>
              <w:rPr>
                <w:rFonts w:ascii="Cambria" w:hAnsi="Cambria"/>
              </w:rPr>
            </w:pPr>
          </w:p>
        </w:tc>
        <w:tc>
          <w:tcPr>
            <w:tcW w:w="1209" w:type="dxa"/>
            <w:shd w:val="clear" w:color="auto" w:fill="auto"/>
          </w:tcPr>
          <w:p w14:paraId="1E3730F2" w14:textId="74F2C29C" w:rsidR="005E4892" w:rsidRDefault="005E4892" w:rsidP="00A6762D">
            <w:pPr>
              <w:pStyle w:val="ISOClause"/>
              <w:spacing w:before="60" w:after="60" w:line="240" w:lineRule="auto"/>
              <w:rPr>
                <w:rFonts w:ascii="Cambria" w:hAnsi="Cambria"/>
              </w:rPr>
            </w:pPr>
            <w:r>
              <w:rPr>
                <w:rFonts w:ascii="Cambria" w:hAnsi="Cambria"/>
              </w:rPr>
              <w:t>Introduction</w:t>
            </w:r>
          </w:p>
        </w:tc>
        <w:tc>
          <w:tcPr>
            <w:tcW w:w="1209" w:type="dxa"/>
            <w:shd w:val="clear" w:color="auto" w:fill="auto"/>
          </w:tcPr>
          <w:p w14:paraId="465D80F1" w14:textId="77777777" w:rsidR="005E4892" w:rsidRPr="00980ACD" w:rsidRDefault="005E4892" w:rsidP="00A6762D">
            <w:pPr>
              <w:pStyle w:val="ISOParagraph"/>
              <w:spacing w:before="60" w:after="60" w:line="240" w:lineRule="auto"/>
              <w:rPr>
                <w:rFonts w:ascii="Cambria" w:hAnsi="Cambria"/>
              </w:rPr>
            </w:pPr>
          </w:p>
        </w:tc>
        <w:tc>
          <w:tcPr>
            <w:tcW w:w="1115" w:type="dxa"/>
            <w:shd w:val="clear" w:color="auto" w:fill="auto"/>
          </w:tcPr>
          <w:p w14:paraId="0C286CE7" w14:textId="2465BB43" w:rsidR="005E4892" w:rsidRPr="00980ACD" w:rsidRDefault="005E4892" w:rsidP="00A6762D">
            <w:pPr>
              <w:pStyle w:val="ISOCommType"/>
              <w:spacing w:before="60" w:after="60" w:line="240" w:lineRule="auto"/>
              <w:rPr>
                <w:rFonts w:ascii="Cambria" w:hAnsi="Cambria"/>
              </w:rPr>
            </w:pPr>
            <w:r>
              <w:rPr>
                <w:rFonts w:ascii="Cambria" w:hAnsi="Cambria"/>
              </w:rPr>
              <w:t>Ed</w:t>
            </w:r>
          </w:p>
        </w:tc>
        <w:tc>
          <w:tcPr>
            <w:tcW w:w="4177" w:type="dxa"/>
            <w:shd w:val="clear" w:color="auto" w:fill="auto"/>
          </w:tcPr>
          <w:p w14:paraId="05E69B1C" w14:textId="50591A67" w:rsidR="005E4892" w:rsidRPr="00980ACD" w:rsidDel="00D04265" w:rsidRDefault="005E4892"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Pr>
                <w:szCs w:val="24"/>
              </w:rPr>
              <w:t>Fully document changes from 2019 version</w:t>
            </w:r>
          </w:p>
        </w:tc>
        <w:tc>
          <w:tcPr>
            <w:tcW w:w="4233" w:type="dxa"/>
            <w:shd w:val="clear" w:color="auto" w:fill="auto"/>
          </w:tcPr>
          <w:p w14:paraId="7AD935B1" w14:textId="77777777" w:rsidR="005E4892" w:rsidRPr="00980ACD" w:rsidRDefault="005E4892" w:rsidP="00A6762D">
            <w:pPr>
              <w:pStyle w:val="CommentText"/>
            </w:pPr>
          </w:p>
        </w:tc>
        <w:tc>
          <w:tcPr>
            <w:tcW w:w="2434" w:type="dxa"/>
            <w:shd w:val="clear" w:color="auto" w:fill="auto"/>
          </w:tcPr>
          <w:p w14:paraId="79EDD42A" w14:textId="77777777" w:rsidR="005E4892" w:rsidRPr="00980ACD" w:rsidRDefault="005E4892" w:rsidP="00A6762D">
            <w:pPr>
              <w:pStyle w:val="ISOSecretObservations"/>
              <w:spacing w:before="60" w:after="60" w:line="240" w:lineRule="auto"/>
              <w:rPr>
                <w:rFonts w:ascii="Cambria" w:hAnsi="Cambria"/>
              </w:rPr>
            </w:pPr>
          </w:p>
        </w:tc>
      </w:tr>
      <w:tr w:rsidR="00FC448A" w14:paraId="0F0596CB" w14:textId="77777777" w:rsidTr="00FC448A">
        <w:tc>
          <w:tcPr>
            <w:tcW w:w="606" w:type="dxa"/>
            <w:shd w:val="clear" w:color="auto" w:fill="auto"/>
          </w:tcPr>
          <w:p w14:paraId="767B360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002</w:t>
            </w:r>
          </w:p>
          <w:p w14:paraId="6FD3E75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F5E846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0ABCEF" w14:textId="77777777" w:rsidR="00FC448A" w:rsidRDefault="00FC448A" w:rsidP="00A6762D">
            <w:pPr>
              <w:pStyle w:val="ISOClause"/>
              <w:spacing w:before="60" w:after="60" w:line="240" w:lineRule="auto"/>
              <w:rPr>
                <w:rFonts w:ascii="Cambria" w:hAnsi="Cambria"/>
              </w:rPr>
            </w:pPr>
            <w:r>
              <w:rPr>
                <w:rFonts w:ascii="Cambria" w:hAnsi="Cambria"/>
              </w:rPr>
              <w:t>2</w:t>
            </w:r>
          </w:p>
          <w:p w14:paraId="2EFF02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80735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797D76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72F6C5A"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szCs w:val="24"/>
              </w:rPr>
              <w:t>ISO/IEC</w:t>
            </w:r>
            <w:r w:rsidRPr="00980ACD" w:rsidDel="00D04265">
              <w:rPr>
                <w:rFonts w:eastAsiaTheme="minorEastAsia"/>
                <w:szCs w:val="24"/>
              </w:rPr>
              <w:t> 10967</w:t>
            </w:r>
            <w:r w:rsidRPr="00980ACD" w:rsidDel="00D04265">
              <w:rPr>
                <w:rFonts w:eastAsiaTheme="minorEastAsia"/>
                <w:szCs w:val="24"/>
              </w:rPr>
              <w:noBreakHyphen/>
              <w:t>3:2006</w:t>
            </w:r>
          </w:p>
        </w:tc>
        <w:tc>
          <w:tcPr>
            <w:tcW w:w="4233" w:type="dxa"/>
            <w:shd w:val="clear" w:color="auto" w:fill="auto"/>
          </w:tcPr>
          <w:p w14:paraId="315C7BAF" w14:textId="77777777" w:rsidR="00FC448A" w:rsidRPr="00980ACD" w:rsidRDefault="00FC448A" w:rsidP="00A6762D">
            <w:pPr>
              <w:pStyle w:val="CommentText"/>
            </w:pPr>
            <w:r w:rsidRPr="00980ACD">
              <w:t>This reference is not cited at all in the document. Please delete</w:t>
            </w:r>
          </w:p>
        </w:tc>
        <w:tc>
          <w:tcPr>
            <w:tcW w:w="2434" w:type="dxa"/>
            <w:shd w:val="clear" w:color="auto" w:fill="auto"/>
          </w:tcPr>
          <w:p w14:paraId="4401AAE3" w14:textId="77777777" w:rsidR="00FC448A" w:rsidRPr="00980ACD" w:rsidRDefault="00FC448A" w:rsidP="00A6762D">
            <w:pPr>
              <w:pStyle w:val="ISOSecretObservations"/>
              <w:spacing w:before="60" w:after="60" w:line="240" w:lineRule="auto"/>
              <w:rPr>
                <w:rFonts w:ascii="Cambria" w:hAnsi="Cambria"/>
              </w:rPr>
            </w:pPr>
          </w:p>
        </w:tc>
      </w:tr>
      <w:tr w:rsidR="00FC448A" w14:paraId="098C6C76" w14:textId="77777777" w:rsidTr="00FC448A">
        <w:tc>
          <w:tcPr>
            <w:tcW w:w="606" w:type="dxa"/>
            <w:shd w:val="clear" w:color="auto" w:fill="auto"/>
          </w:tcPr>
          <w:p w14:paraId="6476926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003</w:t>
            </w:r>
          </w:p>
          <w:p w14:paraId="33DC780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BF4836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60B883" w14:textId="77777777" w:rsidR="00FC448A" w:rsidRDefault="00FC448A" w:rsidP="00A6762D">
            <w:pPr>
              <w:pStyle w:val="ISOClause"/>
              <w:spacing w:before="60" w:after="60" w:line="240" w:lineRule="auto"/>
              <w:rPr>
                <w:rFonts w:ascii="Cambria" w:hAnsi="Cambria"/>
              </w:rPr>
            </w:pPr>
            <w:r>
              <w:rPr>
                <w:rFonts w:ascii="Cambria" w:hAnsi="Cambria"/>
              </w:rPr>
              <w:t>2</w:t>
            </w:r>
          </w:p>
          <w:p w14:paraId="3F93741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D9BC4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179C9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DE652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1:2012, Information technology — Language independent arithmetic — Part 1: Integer and </w:t>
            </w:r>
            <w:proofErr w:type="gramStart"/>
            <w:r w:rsidRPr="00980ACD">
              <w:rPr>
                <w:rFonts w:eastAsiaTheme="minorEastAsia"/>
                <w:szCs w:val="24"/>
              </w:rPr>
              <w:t>floating point</w:t>
            </w:r>
            <w:proofErr w:type="gramEnd"/>
            <w:r w:rsidRPr="00980ACD">
              <w:rPr>
                <w:rFonts w:eastAsiaTheme="minorEastAsia"/>
                <w:szCs w:val="24"/>
              </w:rPr>
              <w:t xml:space="preserve"> arithmetic</w:t>
            </w:r>
          </w:p>
          <w:p w14:paraId="0CDB7A63"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2:2001, </w:t>
            </w:r>
          </w:p>
        </w:tc>
        <w:tc>
          <w:tcPr>
            <w:tcW w:w="4233" w:type="dxa"/>
            <w:shd w:val="clear" w:color="auto" w:fill="auto"/>
          </w:tcPr>
          <w:p w14:paraId="5AF2ED0C" w14:textId="77777777" w:rsidR="00FC448A" w:rsidRPr="00980ACD" w:rsidRDefault="00FC448A" w:rsidP="00A6762D">
            <w:pPr>
              <w:pStyle w:val="CommentText"/>
            </w:pPr>
            <w:r w:rsidRPr="00980ACD">
              <w:t>These references are not cited normatively. Please move to bibliography.</w:t>
            </w:r>
          </w:p>
          <w:p w14:paraId="347CD155" w14:textId="77777777" w:rsidR="00FC448A" w:rsidRPr="00980ACD" w:rsidRDefault="00FC448A" w:rsidP="00A6762D">
            <w:pPr>
              <w:pStyle w:val="ISOChange"/>
              <w:spacing w:before="60" w:after="60" w:line="240" w:lineRule="auto"/>
              <w:rPr>
                <w:rFonts w:ascii="Cambria" w:hAnsi="Cambria"/>
              </w:rPr>
            </w:pPr>
          </w:p>
        </w:tc>
        <w:tc>
          <w:tcPr>
            <w:tcW w:w="2434" w:type="dxa"/>
            <w:shd w:val="clear" w:color="auto" w:fill="auto"/>
          </w:tcPr>
          <w:p w14:paraId="337779E7" w14:textId="77777777" w:rsidR="00FC448A" w:rsidRPr="00980ACD" w:rsidRDefault="00FC448A" w:rsidP="00A6762D">
            <w:pPr>
              <w:pStyle w:val="ISOSecretObservations"/>
              <w:spacing w:before="60" w:after="60" w:line="240" w:lineRule="auto"/>
              <w:rPr>
                <w:rFonts w:ascii="Cambria" w:hAnsi="Cambria"/>
              </w:rPr>
            </w:pPr>
          </w:p>
        </w:tc>
      </w:tr>
      <w:tr w:rsidR="00FC448A" w14:paraId="5E3DB4D3" w14:textId="77777777" w:rsidTr="00FC448A">
        <w:tc>
          <w:tcPr>
            <w:tcW w:w="606" w:type="dxa"/>
            <w:shd w:val="clear" w:color="auto" w:fill="auto"/>
          </w:tcPr>
          <w:p w14:paraId="6B29A0A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004</w:t>
            </w:r>
          </w:p>
          <w:p w14:paraId="370583A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97AAA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A7AA979" w14:textId="77777777" w:rsidR="00FC448A" w:rsidRDefault="00FC448A" w:rsidP="00A6762D">
            <w:pPr>
              <w:pStyle w:val="ISOClause"/>
              <w:spacing w:before="60" w:after="60" w:line="240" w:lineRule="auto"/>
              <w:rPr>
                <w:rFonts w:ascii="Cambria" w:hAnsi="Cambria"/>
              </w:rPr>
            </w:pPr>
            <w:r>
              <w:rPr>
                <w:rFonts w:ascii="Cambria" w:hAnsi="Cambria"/>
              </w:rPr>
              <w:t>2</w:t>
            </w:r>
          </w:p>
          <w:p w14:paraId="4EC47A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AA96D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69FAD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DC9F00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ISO/IEC/IEEE</w:t>
            </w:r>
            <w:r w:rsidRPr="00980ACD">
              <w:rPr>
                <w:rFonts w:eastAsiaTheme="minorEastAsia"/>
                <w:szCs w:val="24"/>
              </w:rPr>
              <w:t> 60559</w:t>
            </w:r>
          </w:p>
        </w:tc>
        <w:tc>
          <w:tcPr>
            <w:tcW w:w="4233" w:type="dxa"/>
            <w:shd w:val="clear" w:color="auto" w:fill="auto"/>
          </w:tcPr>
          <w:p w14:paraId="170A7DDC"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is cited normatively, please remove reference from the bibliography (ref [30])</w:t>
            </w:r>
          </w:p>
        </w:tc>
        <w:tc>
          <w:tcPr>
            <w:tcW w:w="2434" w:type="dxa"/>
            <w:shd w:val="clear" w:color="auto" w:fill="auto"/>
          </w:tcPr>
          <w:p w14:paraId="088B2CAE" w14:textId="4649D8CA" w:rsidR="00FC448A" w:rsidRPr="00980ACD" w:rsidRDefault="00061B33" w:rsidP="00A6762D">
            <w:pPr>
              <w:pStyle w:val="ISOSecretObservations"/>
              <w:spacing w:before="60" w:after="60" w:line="240" w:lineRule="auto"/>
              <w:rPr>
                <w:rFonts w:ascii="Cambria" w:hAnsi="Cambria"/>
              </w:rPr>
            </w:pPr>
            <w:r>
              <w:rPr>
                <w:rFonts w:ascii="Cambria" w:hAnsi="Cambria"/>
              </w:rPr>
              <w:t>ISO/IEC/IEEE 60559 is cited in clause 2.</w:t>
            </w:r>
          </w:p>
        </w:tc>
      </w:tr>
      <w:tr w:rsidR="00FC448A" w14:paraId="3E43B4E1" w14:textId="77777777" w:rsidTr="00FC448A">
        <w:tc>
          <w:tcPr>
            <w:tcW w:w="606" w:type="dxa"/>
            <w:shd w:val="clear" w:color="auto" w:fill="auto"/>
          </w:tcPr>
          <w:p w14:paraId="004EE38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005</w:t>
            </w:r>
          </w:p>
          <w:p w14:paraId="6D7BD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6593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DD97B95" w14:textId="77777777" w:rsidR="00FC448A" w:rsidRDefault="00FC448A" w:rsidP="00A6762D">
            <w:pPr>
              <w:pStyle w:val="ISOClause"/>
              <w:spacing w:before="60" w:after="60" w:line="240" w:lineRule="auto"/>
              <w:rPr>
                <w:rFonts w:ascii="Cambria" w:hAnsi="Cambria"/>
              </w:rPr>
            </w:pPr>
            <w:r>
              <w:rPr>
                <w:rFonts w:ascii="Cambria" w:hAnsi="Cambria"/>
              </w:rPr>
              <w:t>2</w:t>
            </w:r>
          </w:p>
          <w:p w14:paraId="2B66DF4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9103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49F63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7702B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1</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1: General requirements</w:t>
            </w:r>
          </w:p>
          <w:p w14:paraId="1AB0919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3</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3: Software requirements</w:t>
            </w:r>
          </w:p>
          <w:p w14:paraId="02CEC0B4"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27001</w:t>
            </w:r>
            <w:r w:rsidRPr="00980ACD" w:rsidDel="00F14387">
              <w:rPr>
                <w:rFonts w:eastAsiaTheme="minorEastAsia"/>
                <w:szCs w:val="24"/>
              </w:rPr>
              <w:t>:2019</w:t>
            </w:r>
            <w:r w:rsidRPr="00980ACD">
              <w:rPr>
                <w:rFonts w:eastAsiaTheme="minorEastAsia"/>
                <w:szCs w:val="24"/>
              </w:rPr>
              <w:t>, Information technology—Security techniques—Information security management systems—Requirements</w:t>
            </w:r>
          </w:p>
          <w:p w14:paraId="50C36140"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szCs w:val="24"/>
              </w:rPr>
              <w:lastRenderedPageBreak/>
              <w:t>ISO/IEC</w:t>
            </w:r>
            <w:r w:rsidRPr="00980ACD">
              <w:rPr>
                <w:rFonts w:ascii="Cambria" w:eastAsiaTheme="minorEastAsia" w:hAnsi="Cambria"/>
                <w:szCs w:val="24"/>
              </w:rPr>
              <w:t> 27002</w:t>
            </w:r>
            <w:r w:rsidRPr="00980ACD" w:rsidDel="00F14387">
              <w:rPr>
                <w:rFonts w:ascii="Cambria" w:eastAsiaTheme="minorEastAsia" w:hAnsi="Cambria"/>
                <w:szCs w:val="24"/>
              </w:rPr>
              <w:t>:2019</w:t>
            </w:r>
            <w:r w:rsidRPr="00980ACD">
              <w:rPr>
                <w:rFonts w:ascii="Cambria" w:eastAsiaTheme="minorEastAsia" w:hAnsi="Cambria"/>
                <w:szCs w:val="24"/>
              </w:rPr>
              <w:t>, Information technology—Security techniques—Code of practice for information security controls</w:t>
            </w:r>
          </w:p>
        </w:tc>
        <w:tc>
          <w:tcPr>
            <w:tcW w:w="4233" w:type="dxa"/>
            <w:shd w:val="clear" w:color="auto" w:fill="auto"/>
          </w:tcPr>
          <w:p w14:paraId="7276C65E"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lastRenderedPageBreak/>
              <w:t>These references are not cited normatively. Please move to bibliography.</w:t>
            </w:r>
          </w:p>
        </w:tc>
        <w:tc>
          <w:tcPr>
            <w:tcW w:w="2434" w:type="dxa"/>
            <w:shd w:val="clear" w:color="auto" w:fill="auto"/>
          </w:tcPr>
          <w:p w14:paraId="51A4E721" w14:textId="77777777" w:rsidR="00FC448A" w:rsidRPr="00980ACD" w:rsidRDefault="00FC448A" w:rsidP="00A6762D">
            <w:pPr>
              <w:pStyle w:val="ISOSecretObservations"/>
              <w:spacing w:before="60" w:after="60" w:line="240" w:lineRule="auto"/>
              <w:rPr>
                <w:rFonts w:ascii="Cambria" w:hAnsi="Cambria"/>
              </w:rPr>
            </w:pPr>
          </w:p>
        </w:tc>
      </w:tr>
      <w:tr w:rsidR="00FC448A" w14:paraId="79F3B0FB" w14:textId="77777777" w:rsidTr="00FC448A">
        <w:tc>
          <w:tcPr>
            <w:tcW w:w="606" w:type="dxa"/>
            <w:shd w:val="clear" w:color="auto" w:fill="auto"/>
          </w:tcPr>
          <w:p w14:paraId="467EF80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006</w:t>
            </w:r>
          </w:p>
          <w:p w14:paraId="0FFEDC2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F51487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5FE2F" w14:textId="77777777" w:rsidR="00FC448A" w:rsidRDefault="00FC448A" w:rsidP="00A6762D">
            <w:pPr>
              <w:pStyle w:val="ISOClause"/>
              <w:spacing w:before="60" w:after="60" w:line="240" w:lineRule="auto"/>
              <w:rPr>
                <w:rFonts w:ascii="Cambria" w:hAnsi="Cambria"/>
              </w:rPr>
            </w:pPr>
            <w:r>
              <w:rPr>
                <w:rFonts w:ascii="Cambria" w:hAnsi="Cambria"/>
              </w:rPr>
              <w:t>2</w:t>
            </w:r>
          </w:p>
          <w:p w14:paraId="7A051BB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049EE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208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B2B28E0" w14:textId="77777777" w:rsidR="00FC448A" w:rsidRPr="00980ACD" w:rsidRDefault="00FC448A" w:rsidP="00A6762D">
            <w:pPr>
              <w:pStyle w:val="ISOComments"/>
              <w:spacing w:before="60" w:after="60" w:line="240" w:lineRule="auto"/>
              <w:rPr>
                <w:rFonts w:ascii="Cambria" w:eastAsiaTheme="minorEastAsia" w:hAnsi="Cambria"/>
                <w:szCs w:val="24"/>
              </w:rPr>
            </w:pPr>
            <w:r w:rsidRPr="00980ACD">
              <w:rPr>
                <w:rFonts w:ascii="Cambria" w:hAnsi="Cambria"/>
                <w:szCs w:val="24"/>
              </w:rPr>
              <w:t>IEC</w:t>
            </w:r>
            <w:r w:rsidRPr="00980ACD">
              <w:rPr>
                <w:rFonts w:ascii="Cambria" w:eastAsiaTheme="minorEastAsia" w:hAnsi="Cambria"/>
                <w:szCs w:val="24"/>
              </w:rPr>
              <w:t> 61508</w:t>
            </w:r>
            <w:r w:rsidRPr="00980ACD">
              <w:rPr>
                <w:rFonts w:ascii="Cambria" w:eastAsiaTheme="minorEastAsia" w:hAnsi="Cambria"/>
                <w:szCs w:val="24"/>
              </w:rPr>
              <w:noBreakHyphen/>
              <w:t>1</w:t>
            </w:r>
            <w:r w:rsidRPr="00980ACD" w:rsidDel="00FD447E">
              <w:rPr>
                <w:rFonts w:ascii="Cambria" w:eastAsiaTheme="minorEastAsia" w:hAnsi="Cambria"/>
                <w:szCs w:val="24"/>
              </w:rPr>
              <w:t>:2010</w:t>
            </w:r>
          </w:p>
        </w:tc>
        <w:tc>
          <w:tcPr>
            <w:tcW w:w="4233" w:type="dxa"/>
            <w:shd w:val="clear" w:color="auto" w:fill="auto"/>
          </w:tcPr>
          <w:p w14:paraId="41CC1FB9"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reference is cited without a date in the document so it must be without a date in Clause 2/bibliography.</w:t>
            </w:r>
          </w:p>
        </w:tc>
        <w:tc>
          <w:tcPr>
            <w:tcW w:w="2434" w:type="dxa"/>
            <w:shd w:val="clear" w:color="auto" w:fill="auto"/>
          </w:tcPr>
          <w:p w14:paraId="4EE9C9E8" w14:textId="77777777" w:rsidR="00FC448A" w:rsidRPr="00980ACD" w:rsidRDefault="00FC448A" w:rsidP="00A6762D">
            <w:pPr>
              <w:pStyle w:val="ISOSecretObservations"/>
              <w:spacing w:before="60" w:after="60" w:line="240" w:lineRule="auto"/>
              <w:rPr>
                <w:rFonts w:ascii="Cambria" w:hAnsi="Cambria"/>
              </w:rPr>
            </w:pPr>
          </w:p>
        </w:tc>
      </w:tr>
      <w:tr w:rsidR="00FC448A" w14:paraId="1641EDDA" w14:textId="77777777" w:rsidTr="00FC448A">
        <w:tc>
          <w:tcPr>
            <w:tcW w:w="606" w:type="dxa"/>
            <w:shd w:val="clear" w:color="auto" w:fill="auto"/>
          </w:tcPr>
          <w:p w14:paraId="14D976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007</w:t>
            </w:r>
          </w:p>
          <w:p w14:paraId="7591090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815789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00150" w14:textId="77777777" w:rsidR="00FC448A" w:rsidRDefault="00FC448A" w:rsidP="00A6762D">
            <w:pPr>
              <w:pStyle w:val="ISOClause"/>
              <w:spacing w:before="60" w:after="60" w:line="240" w:lineRule="auto"/>
              <w:rPr>
                <w:rFonts w:ascii="Cambria" w:hAnsi="Cambria"/>
              </w:rPr>
            </w:pPr>
            <w:r>
              <w:rPr>
                <w:rFonts w:ascii="Cambria" w:hAnsi="Cambria"/>
              </w:rPr>
              <w:t>3</w:t>
            </w:r>
          </w:p>
          <w:p w14:paraId="42FF265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6EADF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15FA0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C260269"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2C4E21">
              <w:rPr>
                <w:rFonts w:eastAsiaTheme="minorEastAsia"/>
                <w:szCs w:val="24"/>
              </w:rPr>
              <w:t>, symbols and conventions</w:t>
            </w:r>
          </w:p>
        </w:tc>
        <w:tc>
          <w:tcPr>
            <w:tcW w:w="4233" w:type="dxa"/>
            <w:shd w:val="clear" w:color="auto" w:fill="auto"/>
          </w:tcPr>
          <w:p w14:paraId="6937597F" w14:textId="77777777" w:rsidR="00FC448A" w:rsidRPr="00980ACD" w:rsidRDefault="00FC448A" w:rsidP="00A6762D">
            <w:pPr>
              <w:pStyle w:val="CommentText"/>
            </w:pPr>
            <w:r w:rsidRPr="00980ACD">
              <w:t xml:space="preserve">A </w:t>
            </w:r>
            <w:proofErr w:type="gramStart"/>
            <w:r w:rsidRPr="00980ACD">
              <w:t>symbols clauses</w:t>
            </w:r>
            <w:proofErr w:type="gramEnd"/>
            <w:r w:rsidRPr="00980ACD">
              <w:t xml:space="preserve"> is only allowed when it provides a list of the symbols used. Please delete or list all the symbols used in this document under 3.2.</w:t>
            </w:r>
          </w:p>
        </w:tc>
        <w:tc>
          <w:tcPr>
            <w:tcW w:w="2434" w:type="dxa"/>
            <w:shd w:val="clear" w:color="auto" w:fill="auto"/>
          </w:tcPr>
          <w:p w14:paraId="0B7157CC" w14:textId="77777777" w:rsidR="00FC448A" w:rsidRPr="00980ACD" w:rsidRDefault="00FC448A" w:rsidP="00A6762D">
            <w:pPr>
              <w:pStyle w:val="ISOSecretObservations"/>
              <w:spacing w:before="60" w:after="60" w:line="240" w:lineRule="auto"/>
              <w:rPr>
                <w:rFonts w:ascii="Cambria" w:hAnsi="Cambria"/>
              </w:rPr>
            </w:pPr>
          </w:p>
        </w:tc>
      </w:tr>
      <w:tr w:rsidR="00FC448A" w14:paraId="05231D09" w14:textId="77777777" w:rsidTr="00FC448A">
        <w:tc>
          <w:tcPr>
            <w:tcW w:w="606" w:type="dxa"/>
            <w:shd w:val="clear" w:color="auto" w:fill="auto"/>
          </w:tcPr>
          <w:p w14:paraId="7A4E754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008</w:t>
            </w:r>
          </w:p>
          <w:p w14:paraId="2EF5D7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5142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073AB36" w14:textId="77777777" w:rsidR="00FC448A" w:rsidRDefault="00FC448A" w:rsidP="00A6762D">
            <w:pPr>
              <w:pStyle w:val="ISOClause"/>
              <w:spacing w:before="60" w:after="60" w:line="240" w:lineRule="auto"/>
              <w:rPr>
                <w:rFonts w:ascii="Cambria" w:hAnsi="Cambria"/>
              </w:rPr>
            </w:pPr>
            <w:r>
              <w:rPr>
                <w:rFonts w:ascii="Cambria" w:hAnsi="Cambria"/>
              </w:rPr>
              <w:t>3.1</w:t>
            </w:r>
          </w:p>
          <w:p w14:paraId="007C1E19" w14:textId="77777777" w:rsidR="00FC448A" w:rsidRDefault="00FC448A" w:rsidP="00A6762D">
            <w:pPr>
              <w:pStyle w:val="ISOClause"/>
              <w:spacing w:before="60" w:after="60" w:line="240" w:lineRule="auto"/>
              <w:rPr>
                <w:rFonts w:ascii="Cambria" w:hAnsi="Cambria"/>
              </w:rPr>
            </w:pPr>
          </w:p>
          <w:p w14:paraId="349B52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BE21D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25064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96F2A7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rFonts w:eastAsiaTheme="minorEastAsia"/>
                <w:szCs w:val="24"/>
              </w:rPr>
              <w:t xml:space="preserve">Other terms are defined where they appear in </w:t>
            </w:r>
            <w:r w:rsidRPr="00980ACD" w:rsidDel="00D04265">
              <w:rPr>
                <w:rFonts w:eastAsiaTheme="minorEastAsia"/>
                <w:i/>
                <w:szCs w:val="24"/>
              </w:rPr>
              <w:t>italic</w:t>
            </w:r>
            <w:r w:rsidRPr="00980ACD" w:rsidDel="00D04265">
              <w:rPr>
                <w:rFonts w:eastAsiaTheme="minorEastAsia"/>
                <w:szCs w:val="24"/>
              </w:rPr>
              <w:t xml:space="preserve"> type.</w:t>
            </w:r>
          </w:p>
        </w:tc>
        <w:tc>
          <w:tcPr>
            <w:tcW w:w="4233" w:type="dxa"/>
            <w:shd w:val="clear" w:color="auto" w:fill="auto"/>
          </w:tcPr>
          <w:p w14:paraId="68BDBC93" w14:textId="77777777" w:rsidR="00FC448A" w:rsidRPr="00980ACD" w:rsidRDefault="00FC448A" w:rsidP="00A6762D">
            <w:pPr>
              <w:pStyle w:val="CommentText"/>
            </w:pPr>
            <w:r w:rsidRPr="00980ACD">
              <w:t xml:space="preserve">This is not allowed. Please change to upright. The only thing that is allowed is using </w:t>
            </w:r>
            <w:proofErr w:type="gramStart"/>
            <w:r w:rsidRPr="00980ACD">
              <w:t>italics</w:t>
            </w:r>
            <w:proofErr w:type="gramEnd"/>
            <w:r w:rsidRPr="00980ACD">
              <w:t xml:space="preserve"> types for cross references within Clause 3 (this is only allowed within clause 3, and for cross-references to terms defined in clause 3).</w:t>
            </w:r>
          </w:p>
          <w:p w14:paraId="51F831F6" w14:textId="77777777" w:rsidR="00FC448A" w:rsidRPr="00980ACD" w:rsidRDefault="00FC448A" w:rsidP="00A6762D">
            <w:pPr>
              <w:pStyle w:val="CommentText"/>
            </w:pPr>
          </w:p>
          <w:p w14:paraId="39A18D0C" w14:textId="77777777" w:rsidR="00FC448A" w:rsidRPr="00980ACD" w:rsidRDefault="00FC448A" w:rsidP="00A6762D">
            <w:pPr>
              <w:pStyle w:val="CommentText"/>
            </w:pPr>
            <w:r w:rsidRPr="00980ACD">
              <w:t>Please correct.</w:t>
            </w:r>
          </w:p>
          <w:p w14:paraId="05ACE7AB" w14:textId="77777777" w:rsidR="00FC448A" w:rsidRPr="00980ACD" w:rsidRDefault="00FC448A" w:rsidP="00A6762D">
            <w:pPr>
              <w:pStyle w:val="CommentText"/>
            </w:pPr>
            <w:r w:rsidRPr="00980ACD">
              <w:t xml:space="preserve">This is an example or what is allowed by the DP2 </w:t>
            </w:r>
          </w:p>
          <w:p w14:paraId="55404A96" w14:textId="77777777" w:rsidR="00FC448A" w:rsidRPr="00980ACD" w:rsidRDefault="00FC448A" w:rsidP="00A6762D">
            <w:pPr>
              <w:pStyle w:val="CommentText"/>
            </w:pPr>
          </w:p>
          <w:p w14:paraId="1E7A3090" w14:textId="77777777" w:rsidR="00FC448A" w:rsidRPr="00980ACD" w:rsidRDefault="00FC448A" w:rsidP="00A6762D">
            <w:pPr>
              <w:pStyle w:val="CommentText"/>
            </w:pPr>
            <w:r w:rsidRPr="00980ACD">
              <w:rPr>
                <w:noProof/>
                <w:lang w:val="en-US" w:eastAsia="en-US"/>
              </w:rPr>
              <w:drawing>
                <wp:inline distT="0" distB="0" distL="0" distR="0" wp14:anchorId="57ACAC7E" wp14:editId="166245B4">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4928" cy="325454"/>
                          </a:xfrm>
                          <a:prstGeom prst="rect">
                            <a:avLst/>
                          </a:prstGeom>
                        </pic:spPr>
                      </pic:pic>
                    </a:graphicData>
                  </a:graphic>
                </wp:inline>
              </w:drawing>
            </w:r>
          </w:p>
        </w:tc>
        <w:tc>
          <w:tcPr>
            <w:tcW w:w="2434" w:type="dxa"/>
            <w:shd w:val="clear" w:color="auto" w:fill="auto"/>
          </w:tcPr>
          <w:p w14:paraId="50A5D682" w14:textId="77777777" w:rsidR="00FC448A" w:rsidRPr="00980ACD" w:rsidRDefault="00FC448A" w:rsidP="00A6762D">
            <w:pPr>
              <w:pStyle w:val="ISOSecretObservations"/>
              <w:spacing w:before="60" w:after="60" w:line="240" w:lineRule="auto"/>
              <w:rPr>
                <w:rFonts w:ascii="Cambria" w:hAnsi="Cambria"/>
              </w:rPr>
            </w:pPr>
          </w:p>
        </w:tc>
      </w:tr>
      <w:tr w:rsidR="00FC448A" w14:paraId="3814D013" w14:textId="77777777" w:rsidTr="00FC448A">
        <w:tc>
          <w:tcPr>
            <w:tcW w:w="606" w:type="dxa"/>
            <w:shd w:val="clear" w:color="auto" w:fill="auto"/>
          </w:tcPr>
          <w:p w14:paraId="2F1D93A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009</w:t>
            </w:r>
          </w:p>
          <w:p w14:paraId="1CB615A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06A8DE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D29AA7" w14:textId="77777777" w:rsidR="00FC448A" w:rsidRDefault="00FC448A" w:rsidP="00A6762D">
            <w:pPr>
              <w:pStyle w:val="ISOClause"/>
              <w:spacing w:before="60" w:after="60" w:line="240" w:lineRule="auto"/>
              <w:rPr>
                <w:rFonts w:ascii="Cambria" w:hAnsi="Cambria"/>
              </w:rPr>
            </w:pPr>
            <w:r>
              <w:rPr>
                <w:rFonts w:ascii="Cambria" w:hAnsi="Cambria"/>
              </w:rPr>
              <w:t>3.1</w:t>
            </w:r>
          </w:p>
          <w:p w14:paraId="4483DA4D" w14:textId="77777777" w:rsidR="00FC448A" w:rsidRDefault="00FC448A" w:rsidP="00A6762D">
            <w:pPr>
              <w:pStyle w:val="ISOClause"/>
              <w:spacing w:before="60" w:after="60" w:line="240" w:lineRule="auto"/>
              <w:rPr>
                <w:rFonts w:ascii="Cambria" w:hAnsi="Cambria"/>
              </w:rPr>
            </w:pPr>
          </w:p>
          <w:p w14:paraId="115A897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957D39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C7D3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3CF736" w14:textId="77777777" w:rsidR="00FC448A" w:rsidRPr="00980ACD" w:rsidDel="002C4E21"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2382–1 </w:t>
            </w:r>
          </w:p>
        </w:tc>
        <w:tc>
          <w:tcPr>
            <w:tcW w:w="4233" w:type="dxa"/>
            <w:shd w:val="clear" w:color="auto" w:fill="auto"/>
          </w:tcPr>
          <w:p w14:paraId="19E47DA1" w14:textId="77777777" w:rsidR="00FC448A" w:rsidRPr="00980ACD" w:rsidRDefault="00FC448A" w:rsidP="00A6762D">
            <w:pPr>
              <w:pStyle w:val="CommentText"/>
            </w:pPr>
            <w:r w:rsidRPr="00980ACD">
              <w:t xml:space="preserve">This reference does not exist. Please correct. Also, a reference in the boilerplate text if </w:t>
            </w:r>
            <w:r w:rsidRPr="00980ACD">
              <w:lastRenderedPageBreak/>
              <w:t>clause 3 is normative and must thus be listed in clause 2</w:t>
            </w:r>
          </w:p>
        </w:tc>
        <w:tc>
          <w:tcPr>
            <w:tcW w:w="2434" w:type="dxa"/>
            <w:shd w:val="clear" w:color="auto" w:fill="auto"/>
          </w:tcPr>
          <w:p w14:paraId="6DB44700" w14:textId="77777777" w:rsidR="00FC448A" w:rsidRPr="00980ACD" w:rsidRDefault="00FC448A" w:rsidP="00A6762D">
            <w:pPr>
              <w:pStyle w:val="ISOSecretObservations"/>
              <w:spacing w:before="60" w:after="60" w:line="240" w:lineRule="auto"/>
              <w:rPr>
                <w:rFonts w:ascii="Cambria" w:hAnsi="Cambria"/>
              </w:rPr>
            </w:pPr>
          </w:p>
        </w:tc>
      </w:tr>
      <w:tr w:rsidR="00FC448A" w14:paraId="01CF6D09" w14:textId="77777777" w:rsidTr="00FC448A">
        <w:tc>
          <w:tcPr>
            <w:tcW w:w="606" w:type="dxa"/>
            <w:shd w:val="clear" w:color="auto" w:fill="auto"/>
          </w:tcPr>
          <w:p w14:paraId="117F332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010</w:t>
            </w:r>
          </w:p>
          <w:p w14:paraId="57DA5F9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9230C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666CF22" w14:textId="77777777" w:rsidR="00FC448A" w:rsidRDefault="00FC448A" w:rsidP="00A6762D">
            <w:pPr>
              <w:pStyle w:val="ISOClause"/>
              <w:spacing w:before="60" w:after="60" w:line="240" w:lineRule="auto"/>
              <w:rPr>
                <w:rFonts w:ascii="Cambria" w:hAnsi="Cambria"/>
              </w:rPr>
            </w:pPr>
            <w:r>
              <w:rPr>
                <w:rFonts w:ascii="Cambria" w:hAnsi="Cambria"/>
              </w:rPr>
              <w:t>3.1.1</w:t>
            </w:r>
          </w:p>
          <w:p w14:paraId="41254110" w14:textId="77777777" w:rsidR="00FC448A" w:rsidRDefault="00FC448A" w:rsidP="00A6762D">
            <w:pPr>
              <w:pStyle w:val="ISOClause"/>
              <w:spacing w:before="60" w:after="60" w:line="240" w:lineRule="auto"/>
              <w:rPr>
                <w:rFonts w:ascii="Cambria" w:hAnsi="Cambria"/>
              </w:rPr>
            </w:pPr>
          </w:p>
          <w:p w14:paraId="4D3DEA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54CCA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F3CC8F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F757F8"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rFonts w:eastAsiaTheme="minorEastAsia"/>
                <w:szCs w:val="24"/>
              </w:rPr>
              <w:t>3.1Communication</w:t>
            </w:r>
          </w:p>
        </w:tc>
        <w:tc>
          <w:tcPr>
            <w:tcW w:w="4233" w:type="dxa"/>
            <w:shd w:val="clear" w:color="auto" w:fill="auto"/>
          </w:tcPr>
          <w:p w14:paraId="60F69890" w14:textId="77777777" w:rsidR="00FC448A" w:rsidRPr="00980ACD" w:rsidRDefault="00FC448A" w:rsidP="00A6762D">
            <w:pPr>
              <w:pStyle w:val="CommentText"/>
            </w:pPr>
            <w:r w:rsidRPr="00980ACD">
              <w:t>Please correct subsequent numbering</w:t>
            </w:r>
          </w:p>
          <w:p w14:paraId="6F47B37C" w14:textId="77777777" w:rsidR="00FC448A" w:rsidRPr="00980ACD" w:rsidRDefault="00FC448A" w:rsidP="00A6762D">
            <w:pPr>
              <w:pStyle w:val="CommentText"/>
            </w:pPr>
          </w:p>
        </w:tc>
        <w:tc>
          <w:tcPr>
            <w:tcW w:w="2434" w:type="dxa"/>
            <w:shd w:val="clear" w:color="auto" w:fill="auto"/>
          </w:tcPr>
          <w:p w14:paraId="2CBDA0D2" w14:textId="77777777" w:rsidR="00FC448A" w:rsidRPr="00980ACD" w:rsidRDefault="00FC448A" w:rsidP="00A6762D">
            <w:pPr>
              <w:pStyle w:val="ISOSecretObservations"/>
              <w:spacing w:before="60" w:after="60" w:line="240" w:lineRule="auto"/>
              <w:rPr>
                <w:rFonts w:ascii="Cambria" w:hAnsi="Cambria"/>
              </w:rPr>
            </w:pPr>
          </w:p>
        </w:tc>
      </w:tr>
      <w:tr w:rsidR="00FC448A" w14:paraId="732F87F9" w14:textId="77777777" w:rsidTr="00FC448A">
        <w:tc>
          <w:tcPr>
            <w:tcW w:w="606" w:type="dxa"/>
            <w:shd w:val="clear" w:color="auto" w:fill="auto"/>
          </w:tcPr>
          <w:p w14:paraId="0D96B67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011</w:t>
            </w:r>
          </w:p>
          <w:p w14:paraId="69E2653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207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505D8" w14:textId="77777777" w:rsidR="00FC448A" w:rsidRDefault="00FC448A" w:rsidP="00A6762D">
            <w:pPr>
              <w:pStyle w:val="ISOClause"/>
              <w:spacing w:before="60" w:after="60" w:line="240" w:lineRule="auto"/>
              <w:rPr>
                <w:rFonts w:ascii="Cambria" w:hAnsi="Cambria"/>
              </w:rPr>
            </w:pPr>
            <w:r>
              <w:rPr>
                <w:rFonts w:ascii="Cambria" w:hAnsi="Cambria"/>
              </w:rPr>
              <w:t>3.1.2.5</w:t>
            </w:r>
          </w:p>
          <w:p w14:paraId="58EE105A" w14:textId="77777777" w:rsidR="00FC448A" w:rsidRDefault="00FC448A" w:rsidP="00A6762D">
            <w:pPr>
              <w:pStyle w:val="ISOClause"/>
              <w:spacing w:before="60" w:after="60" w:line="240" w:lineRule="auto"/>
              <w:rPr>
                <w:rFonts w:ascii="Cambria" w:hAnsi="Cambria"/>
              </w:rPr>
            </w:pPr>
          </w:p>
          <w:p w14:paraId="3FF621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6510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B95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8D7C5E2"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850EB3">
              <w:rPr>
                <w:rFonts w:eastAsiaTheme="minorEastAsia"/>
                <w:b w:val="0"/>
                <w:szCs w:val="24"/>
              </w:rPr>
              <w:t>3.1.2.5</w:t>
            </w:r>
          </w:p>
          <w:p w14:paraId="78CF285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sidDel="00850EB3">
              <w:rPr>
                <w:rFonts w:eastAsiaTheme="minorEastAsia"/>
                <w:szCs w:val="24"/>
              </w:rPr>
              <w:t>static thread activation</w:t>
            </w:r>
          </w:p>
        </w:tc>
        <w:tc>
          <w:tcPr>
            <w:tcW w:w="4233" w:type="dxa"/>
            <w:shd w:val="clear" w:color="auto" w:fill="auto"/>
          </w:tcPr>
          <w:p w14:paraId="3E4BAF7B"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7897D0BB" w14:textId="403BA082" w:rsidR="00FC448A" w:rsidRPr="00980ACD" w:rsidRDefault="00B879E4" w:rsidP="00A6762D">
            <w:pPr>
              <w:pStyle w:val="ISOSecretObservations"/>
              <w:spacing w:before="60" w:after="60" w:line="240" w:lineRule="auto"/>
              <w:rPr>
                <w:rFonts w:ascii="Cambria" w:hAnsi="Cambria"/>
              </w:rPr>
            </w:pPr>
            <w:r>
              <w:rPr>
                <w:rFonts w:ascii="Cambria" w:hAnsi="Cambria"/>
              </w:rPr>
              <w:t>Clive to check and propose fixes.</w:t>
            </w:r>
          </w:p>
        </w:tc>
      </w:tr>
      <w:tr w:rsidR="00FC448A" w14:paraId="677336DA" w14:textId="77777777" w:rsidTr="00FC448A">
        <w:tc>
          <w:tcPr>
            <w:tcW w:w="606" w:type="dxa"/>
            <w:shd w:val="clear" w:color="auto" w:fill="auto"/>
          </w:tcPr>
          <w:p w14:paraId="018046F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012</w:t>
            </w:r>
          </w:p>
          <w:p w14:paraId="312FD7D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377FF9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960B53" w14:textId="77777777" w:rsidR="00FC448A" w:rsidRDefault="00FC448A" w:rsidP="00A6762D">
            <w:pPr>
              <w:pStyle w:val="ISOClause"/>
              <w:spacing w:before="60" w:after="60" w:line="240" w:lineRule="auto"/>
              <w:rPr>
                <w:rFonts w:ascii="Cambria" w:hAnsi="Cambria"/>
              </w:rPr>
            </w:pPr>
            <w:r>
              <w:rPr>
                <w:rFonts w:ascii="Cambria" w:hAnsi="Cambria"/>
              </w:rPr>
              <w:t>3.1.2.6</w:t>
            </w:r>
          </w:p>
          <w:p w14:paraId="003D7D2F" w14:textId="77777777" w:rsidR="00FC448A" w:rsidRDefault="00FC448A" w:rsidP="00A6762D">
            <w:pPr>
              <w:pStyle w:val="ISOClause"/>
              <w:spacing w:before="60" w:after="60" w:line="240" w:lineRule="auto"/>
              <w:rPr>
                <w:rFonts w:ascii="Cambria" w:hAnsi="Cambria"/>
              </w:rPr>
            </w:pPr>
          </w:p>
          <w:p w14:paraId="51F81F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6ECEB1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03911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5E31BD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3.1.2.6</w:t>
            </w:r>
          </w:p>
          <w:p w14:paraId="64AFEF2E"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dynamic thread activation</w:t>
            </w:r>
          </w:p>
        </w:tc>
        <w:tc>
          <w:tcPr>
            <w:tcW w:w="4233" w:type="dxa"/>
            <w:shd w:val="clear" w:color="auto" w:fill="auto"/>
          </w:tcPr>
          <w:p w14:paraId="4C779D03"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23CF6C1C" w14:textId="77777777" w:rsidR="00FC448A" w:rsidRPr="00980ACD" w:rsidRDefault="00FC448A" w:rsidP="00A6762D">
            <w:pPr>
              <w:pStyle w:val="ISOSecretObservations"/>
              <w:spacing w:before="60" w:after="60" w:line="240" w:lineRule="auto"/>
              <w:rPr>
                <w:rFonts w:ascii="Cambria" w:hAnsi="Cambria"/>
              </w:rPr>
            </w:pPr>
          </w:p>
        </w:tc>
      </w:tr>
      <w:tr w:rsidR="00FC448A" w14:paraId="348EF0E5" w14:textId="77777777" w:rsidTr="00FC448A">
        <w:tc>
          <w:tcPr>
            <w:tcW w:w="606" w:type="dxa"/>
            <w:shd w:val="clear" w:color="auto" w:fill="auto"/>
          </w:tcPr>
          <w:p w14:paraId="4A0C2A6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013</w:t>
            </w:r>
          </w:p>
          <w:p w14:paraId="4FC2954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E53D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36AA6A5" w14:textId="77777777" w:rsidR="00FC448A" w:rsidRDefault="00FC448A" w:rsidP="00A6762D">
            <w:pPr>
              <w:pStyle w:val="ISOClause"/>
              <w:spacing w:before="60" w:after="60" w:line="240" w:lineRule="auto"/>
              <w:rPr>
                <w:rFonts w:ascii="Cambria" w:hAnsi="Cambria"/>
              </w:rPr>
            </w:pPr>
            <w:r>
              <w:rPr>
                <w:rFonts w:ascii="Cambria" w:hAnsi="Cambria"/>
              </w:rPr>
              <w:t>3.1.2.7</w:t>
            </w:r>
          </w:p>
          <w:p w14:paraId="3D87FA5B" w14:textId="77777777" w:rsidR="00FC448A" w:rsidRDefault="00FC448A" w:rsidP="00A6762D">
            <w:pPr>
              <w:pStyle w:val="ISOClause"/>
              <w:spacing w:before="60" w:after="60" w:line="240" w:lineRule="auto"/>
              <w:rPr>
                <w:rFonts w:ascii="Cambria" w:hAnsi="Cambria"/>
              </w:rPr>
            </w:pPr>
          </w:p>
          <w:p w14:paraId="249C5C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DA5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3D7A70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2F0C0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3.1.2.7</w:t>
            </w:r>
          </w:p>
          <w:p w14:paraId="1EEC947A"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thread abort</w:t>
            </w:r>
          </w:p>
        </w:tc>
        <w:tc>
          <w:tcPr>
            <w:tcW w:w="4233" w:type="dxa"/>
            <w:shd w:val="clear" w:color="auto" w:fill="auto"/>
          </w:tcPr>
          <w:p w14:paraId="7508C77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6CD7F996" w14:textId="77777777" w:rsidR="00FC448A" w:rsidRPr="00980ACD" w:rsidRDefault="00FC448A" w:rsidP="00A6762D">
            <w:pPr>
              <w:pStyle w:val="ISOSecretObservations"/>
              <w:spacing w:before="60" w:after="60" w:line="240" w:lineRule="auto"/>
              <w:rPr>
                <w:rFonts w:ascii="Cambria" w:hAnsi="Cambria"/>
              </w:rPr>
            </w:pPr>
          </w:p>
        </w:tc>
      </w:tr>
      <w:tr w:rsidR="00FC448A" w14:paraId="2541B50B" w14:textId="77777777" w:rsidTr="00FC448A">
        <w:tc>
          <w:tcPr>
            <w:tcW w:w="606" w:type="dxa"/>
            <w:shd w:val="clear" w:color="auto" w:fill="auto"/>
          </w:tcPr>
          <w:p w14:paraId="6ABC4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014</w:t>
            </w:r>
          </w:p>
          <w:p w14:paraId="553CA7C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FC67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810631F" w14:textId="77777777" w:rsidR="00FC448A" w:rsidRDefault="00FC448A" w:rsidP="00A6762D">
            <w:pPr>
              <w:pStyle w:val="ISOClause"/>
              <w:spacing w:before="60" w:after="60" w:line="240" w:lineRule="auto"/>
              <w:rPr>
                <w:rFonts w:ascii="Cambria" w:hAnsi="Cambria"/>
              </w:rPr>
            </w:pPr>
            <w:r>
              <w:rPr>
                <w:rFonts w:ascii="Cambria" w:hAnsi="Cambria"/>
              </w:rPr>
              <w:t>3.1.2.8</w:t>
            </w:r>
          </w:p>
          <w:p w14:paraId="27B79AAB" w14:textId="77777777" w:rsidR="00FC448A" w:rsidRDefault="00FC448A" w:rsidP="00A6762D">
            <w:pPr>
              <w:pStyle w:val="ISOClause"/>
              <w:spacing w:before="60" w:after="60" w:line="240" w:lineRule="auto"/>
              <w:rPr>
                <w:rFonts w:ascii="Cambria" w:hAnsi="Cambria"/>
              </w:rPr>
            </w:pPr>
          </w:p>
          <w:p w14:paraId="49B5561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B433C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83426F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3C70C3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3.1.2.8</w:t>
            </w:r>
          </w:p>
          <w:p w14:paraId="462BC4C9"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termination-directing thread</w:t>
            </w:r>
          </w:p>
        </w:tc>
        <w:tc>
          <w:tcPr>
            <w:tcW w:w="4233" w:type="dxa"/>
            <w:shd w:val="clear" w:color="auto" w:fill="auto"/>
          </w:tcPr>
          <w:p w14:paraId="18293F12"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0165462C" w14:textId="65FA1648" w:rsidR="00FC448A" w:rsidRPr="00980ACD" w:rsidRDefault="00B879E4" w:rsidP="00A6762D">
            <w:pPr>
              <w:pStyle w:val="ISOSecretObservations"/>
              <w:spacing w:before="60" w:after="60" w:line="240" w:lineRule="auto"/>
              <w:rPr>
                <w:rFonts w:ascii="Cambria" w:hAnsi="Cambria"/>
              </w:rPr>
            </w:pPr>
            <w:r>
              <w:rPr>
                <w:rFonts w:ascii="Cambria" w:hAnsi="Cambria"/>
              </w:rPr>
              <w:t xml:space="preserve"> </w:t>
            </w:r>
            <w:r w:rsidR="007233FF">
              <w:rPr>
                <w:rFonts w:ascii="Cambria" w:hAnsi="Cambria"/>
              </w:rPr>
              <w:t>Deleted the hyphen to make the term consistent with usage.</w:t>
            </w:r>
          </w:p>
        </w:tc>
      </w:tr>
      <w:tr w:rsidR="00FC448A" w14:paraId="391B8684" w14:textId="77777777" w:rsidTr="00FC448A">
        <w:tc>
          <w:tcPr>
            <w:tcW w:w="606" w:type="dxa"/>
            <w:shd w:val="clear" w:color="auto" w:fill="auto"/>
          </w:tcPr>
          <w:p w14:paraId="64CB1D2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015</w:t>
            </w:r>
          </w:p>
          <w:p w14:paraId="5F2AEC7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BECB0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09D8C" w14:textId="77777777" w:rsidR="00FC448A" w:rsidRDefault="00FC448A" w:rsidP="00A6762D">
            <w:pPr>
              <w:pStyle w:val="ISOClause"/>
              <w:spacing w:before="60" w:after="60" w:line="240" w:lineRule="auto"/>
              <w:rPr>
                <w:rFonts w:ascii="Cambria" w:hAnsi="Cambria"/>
              </w:rPr>
            </w:pPr>
            <w:r>
              <w:rPr>
                <w:rFonts w:ascii="Cambria" w:hAnsi="Cambria"/>
              </w:rPr>
              <w:t>3.1.3.1</w:t>
            </w:r>
          </w:p>
          <w:p w14:paraId="7728C5F1" w14:textId="77777777" w:rsidR="00FC448A" w:rsidRDefault="00FC448A" w:rsidP="00A6762D">
            <w:pPr>
              <w:pStyle w:val="ISOClause"/>
              <w:spacing w:before="60" w:after="60" w:line="240" w:lineRule="auto"/>
              <w:rPr>
                <w:rFonts w:ascii="Cambria" w:hAnsi="Cambria"/>
              </w:rPr>
            </w:pPr>
          </w:p>
          <w:p w14:paraId="723EB6B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F3A62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9F7C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E2ECB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3.1.3.1</w:t>
            </w:r>
          </w:p>
          <w:p w14:paraId="1E9F685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software quality</w:t>
            </w:r>
          </w:p>
        </w:tc>
        <w:tc>
          <w:tcPr>
            <w:tcW w:w="4233" w:type="dxa"/>
            <w:shd w:val="clear" w:color="auto" w:fill="auto"/>
          </w:tcPr>
          <w:p w14:paraId="6472BF39" w14:textId="77777777" w:rsidR="00FC448A" w:rsidRPr="00980ACD" w:rsidRDefault="00FC448A" w:rsidP="00A6762D">
            <w:pPr>
              <w:pStyle w:val="CommentText"/>
            </w:pPr>
            <w:r w:rsidRPr="00980ACD">
              <w:t xml:space="preserve">Only terms that are used in the document shall be listed in the Terms and definitions clause. See ISO/IEC Directives, Part 2, 16.5.4. </w:t>
            </w:r>
            <w:r w:rsidRPr="00980ACD">
              <w:lastRenderedPageBreak/>
              <w:t>Please delete unused terms or cite in document.</w:t>
            </w:r>
          </w:p>
        </w:tc>
        <w:tc>
          <w:tcPr>
            <w:tcW w:w="2434" w:type="dxa"/>
            <w:shd w:val="clear" w:color="auto" w:fill="auto"/>
          </w:tcPr>
          <w:p w14:paraId="211EE3F2" w14:textId="6253248E" w:rsidR="00FC448A" w:rsidRPr="00980ACD" w:rsidRDefault="00B879E4" w:rsidP="00A6762D">
            <w:pPr>
              <w:pStyle w:val="ISOSecretObservations"/>
              <w:spacing w:before="60" w:after="60" w:line="240" w:lineRule="auto"/>
              <w:rPr>
                <w:rFonts w:ascii="Cambria" w:hAnsi="Cambria"/>
              </w:rPr>
            </w:pPr>
            <w:r>
              <w:rPr>
                <w:rFonts w:ascii="Cambria" w:hAnsi="Cambria"/>
              </w:rPr>
              <w:lastRenderedPageBreak/>
              <w:t>Delete.</w:t>
            </w:r>
          </w:p>
        </w:tc>
      </w:tr>
      <w:tr w:rsidR="00FC448A" w14:paraId="6B2F741E" w14:textId="77777777" w:rsidTr="00FC448A">
        <w:tc>
          <w:tcPr>
            <w:tcW w:w="606" w:type="dxa"/>
            <w:shd w:val="clear" w:color="auto" w:fill="auto"/>
          </w:tcPr>
          <w:p w14:paraId="70045A5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016</w:t>
            </w:r>
          </w:p>
          <w:p w14:paraId="720B3E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45D64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F56F19" w14:textId="77777777" w:rsidR="00FC448A" w:rsidRDefault="00FC448A" w:rsidP="00A6762D">
            <w:pPr>
              <w:pStyle w:val="ISOClause"/>
              <w:spacing w:before="60" w:after="60" w:line="240" w:lineRule="auto"/>
              <w:rPr>
                <w:rFonts w:ascii="Cambria" w:hAnsi="Cambria"/>
              </w:rPr>
            </w:pPr>
            <w:r>
              <w:rPr>
                <w:rFonts w:ascii="Cambria" w:hAnsi="Cambria"/>
              </w:rPr>
              <w:t>3.1.4.1</w:t>
            </w:r>
          </w:p>
          <w:p w14:paraId="4BB40938" w14:textId="77777777" w:rsidR="00FC448A" w:rsidRDefault="00FC448A" w:rsidP="00A6762D">
            <w:pPr>
              <w:pStyle w:val="ISOClause"/>
              <w:spacing w:before="60" w:after="60" w:line="240" w:lineRule="auto"/>
              <w:rPr>
                <w:rFonts w:ascii="Cambria" w:hAnsi="Cambria"/>
              </w:rPr>
            </w:pPr>
          </w:p>
          <w:p w14:paraId="54D27BF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9EB802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AA08A4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BE5700E"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102C55">
              <w:rPr>
                <w:rFonts w:eastAsiaTheme="minorEastAsia"/>
                <w:b w:val="0"/>
                <w:szCs w:val="24"/>
              </w:rPr>
              <w:t xml:space="preserve">Note 1 to entry: </w:t>
            </w:r>
            <w:r w:rsidRPr="00980ACD" w:rsidDel="00102C55">
              <w:rPr>
                <w:b w:val="0"/>
                <w:szCs w:val="24"/>
              </w:rPr>
              <w:t>IEC</w:t>
            </w:r>
            <w:r w:rsidRPr="00980ACD" w:rsidDel="00102C55">
              <w:rPr>
                <w:rFonts w:eastAsiaTheme="minorEastAsia"/>
                <w:b w:val="0"/>
                <w:szCs w:val="24"/>
              </w:rPr>
              <w:t xml:space="preserve"> 61508–4</w:t>
            </w:r>
            <w:r w:rsidRPr="00980ACD" w:rsidDel="00102C55">
              <w:rPr>
                <w:rFonts w:eastAsiaTheme="minorEastAsia"/>
                <w:b w:val="0"/>
                <w:szCs w:val="24"/>
                <w:vertAlign w:val="superscript"/>
              </w:rPr>
              <w:t>[20]</w:t>
            </w:r>
            <w:r w:rsidRPr="00980ACD" w:rsidDel="00102C55">
              <w:rPr>
                <w:rFonts w:eastAsiaTheme="minorEastAsia"/>
                <w:b w:val="0"/>
                <w:szCs w:val="24"/>
              </w:rPr>
              <w:t xml:space="preserve">: defines a Hazard as a potential source of harm, where harm is physical injury or damage to the health of people either directly or indirectly </w:t>
            </w:r>
            <w:proofErr w:type="gramStart"/>
            <w:r w:rsidRPr="00980ACD" w:rsidDel="00102C55">
              <w:rPr>
                <w:rFonts w:eastAsiaTheme="minorEastAsia"/>
                <w:b w:val="0"/>
                <w:szCs w:val="24"/>
              </w:rPr>
              <w:t>as a result of</w:t>
            </w:r>
            <w:proofErr w:type="gramEnd"/>
            <w:r w:rsidRPr="00980ACD" w:rsidDel="00102C55">
              <w:rPr>
                <w:rFonts w:eastAsiaTheme="minorEastAsia"/>
                <w:b w:val="0"/>
                <w:szCs w:val="24"/>
              </w:rPr>
              <w:t xml:space="preserve"> damage to property or to the environment. Some derived standards, such as UK Defence Standard 00-56, broaden the definition of harm to include material and environmental damage (not just harm to people caused by property and environmental damage).</w:t>
            </w:r>
          </w:p>
        </w:tc>
        <w:tc>
          <w:tcPr>
            <w:tcW w:w="4233" w:type="dxa"/>
            <w:shd w:val="clear" w:color="auto" w:fill="auto"/>
          </w:tcPr>
          <w:p w14:paraId="7C088DA4" w14:textId="77777777" w:rsidR="00FC448A" w:rsidRPr="00980ACD" w:rsidRDefault="00FC448A" w:rsidP="00A6762D">
            <w:pPr>
              <w:pStyle w:val="CommentText"/>
            </w:pPr>
            <w:r w:rsidRPr="00980ACD">
              <w:t xml:space="preserve">What is the purpose of this note to entry? </w:t>
            </w:r>
          </w:p>
          <w:p w14:paraId="6F2ED47F" w14:textId="77777777" w:rsidR="00FC448A" w:rsidRPr="00980ACD" w:rsidRDefault="00FC448A" w:rsidP="00A6762D">
            <w:pPr>
              <w:pStyle w:val="CommentText"/>
            </w:pPr>
            <w:r w:rsidRPr="00980ACD">
              <w:t>The purpose of this seems to be to define the term "harm". Definitions are not given in notes to entry.</w:t>
            </w:r>
          </w:p>
          <w:p w14:paraId="729AF928" w14:textId="77777777" w:rsidR="00FC448A" w:rsidRPr="00980ACD" w:rsidRDefault="00FC448A" w:rsidP="00A6762D">
            <w:pPr>
              <w:pStyle w:val="CommentText"/>
            </w:pPr>
            <w:r w:rsidRPr="00980ACD">
              <w:t>Please delete and create an entry for "harm" with whatever definition that applies.</w:t>
            </w:r>
          </w:p>
        </w:tc>
        <w:tc>
          <w:tcPr>
            <w:tcW w:w="2434" w:type="dxa"/>
            <w:shd w:val="clear" w:color="auto" w:fill="auto"/>
          </w:tcPr>
          <w:p w14:paraId="3E555876" w14:textId="343D8D60" w:rsidR="00FC448A" w:rsidRPr="00C219D4" w:rsidRDefault="00C219D4" w:rsidP="00C219D4">
            <w:pPr>
              <w:pStyle w:val="Definition"/>
              <w:autoSpaceDE w:val="0"/>
              <w:autoSpaceDN w:val="0"/>
              <w:adjustRightInd w:val="0"/>
              <w:rPr>
                <w:rFonts w:eastAsiaTheme="minorEastAsia"/>
                <w:szCs w:val="24"/>
              </w:rPr>
            </w:pPr>
            <w:r>
              <w:t xml:space="preserve">Agree in principle, change </w:t>
            </w:r>
            <w:proofErr w:type="gramStart"/>
            <w:r>
              <w:t>text  of</w:t>
            </w:r>
            <w:proofErr w:type="gramEnd"/>
            <w:r>
              <w:t xml:space="preserve"> the definition to “</w:t>
            </w:r>
            <w:r w:rsidRPr="00F34D89">
              <w:rPr>
                <w:rFonts w:eastAsiaTheme="minorEastAsia"/>
                <w:szCs w:val="24"/>
              </w:rPr>
              <w:t>potential source of harm</w:t>
            </w:r>
            <w:r>
              <w:rPr>
                <w:rFonts w:eastAsiaTheme="minorEastAsia"/>
                <w:szCs w:val="24"/>
              </w:rPr>
              <w:t xml:space="preserve"> </w:t>
            </w:r>
            <w:r w:rsidRPr="00F34D89">
              <w:rPr>
                <w:rFonts w:eastAsiaTheme="minorEastAsia"/>
                <w:szCs w:val="24"/>
              </w:rPr>
              <w:t xml:space="preserve">where harm is </w:t>
            </w:r>
            <w:r>
              <w:rPr>
                <w:rFonts w:eastAsiaTheme="minorEastAsia"/>
                <w:szCs w:val="24"/>
              </w:rPr>
              <w:t xml:space="preserve">material or environmental damage or </w:t>
            </w:r>
            <w:r w:rsidRPr="00F34D89">
              <w:rPr>
                <w:rFonts w:eastAsiaTheme="minorEastAsia"/>
                <w:szCs w:val="24"/>
              </w:rPr>
              <w:t>physical injury or damage to the health of people</w:t>
            </w:r>
            <w:r>
              <w:rPr>
                <w:rFonts w:eastAsiaTheme="minorEastAsia"/>
                <w:szCs w:val="24"/>
              </w:rPr>
              <w:t>”</w:t>
            </w:r>
          </w:p>
        </w:tc>
      </w:tr>
      <w:tr w:rsidR="00FC448A" w14:paraId="376AAED1" w14:textId="77777777" w:rsidTr="00FC448A">
        <w:tc>
          <w:tcPr>
            <w:tcW w:w="606" w:type="dxa"/>
            <w:shd w:val="clear" w:color="auto" w:fill="auto"/>
          </w:tcPr>
          <w:p w14:paraId="1686872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017</w:t>
            </w:r>
          </w:p>
          <w:p w14:paraId="41FBBE8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1C844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04B342" w14:textId="77777777" w:rsidR="00FC448A" w:rsidRDefault="00FC448A" w:rsidP="00A6762D">
            <w:pPr>
              <w:pStyle w:val="ISOClause"/>
              <w:spacing w:before="60" w:after="60" w:line="240" w:lineRule="auto"/>
              <w:rPr>
                <w:rFonts w:ascii="Cambria" w:hAnsi="Cambria"/>
              </w:rPr>
            </w:pPr>
            <w:r>
              <w:rPr>
                <w:rFonts w:ascii="Cambria" w:hAnsi="Cambria"/>
              </w:rPr>
              <w:t>3.1.4.2</w:t>
            </w:r>
          </w:p>
          <w:p w14:paraId="6E5DC0C4" w14:textId="77777777" w:rsidR="00FC448A" w:rsidRDefault="00FC448A" w:rsidP="00A6762D">
            <w:pPr>
              <w:pStyle w:val="ISOClause"/>
              <w:spacing w:before="60" w:after="60" w:line="240" w:lineRule="auto"/>
              <w:rPr>
                <w:rFonts w:ascii="Cambria" w:hAnsi="Cambria"/>
              </w:rPr>
            </w:pPr>
          </w:p>
          <w:p w14:paraId="1DB91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1D70BE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EF70B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C4A667"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3.1.4.2</w:t>
            </w:r>
          </w:p>
          <w:p w14:paraId="7830898B" w14:textId="77777777" w:rsidR="00FC448A" w:rsidRPr="00980ACD" w:rsidDel="00102C55"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safety-critical software</w:t>
            </w:r>
          </w:p>
        </w:tc>
        <w:tc>
          <w:tcPr>
            <w:tcW w:w="4233" w:type="dxa"/>
            <w:shd w:val="clear" w:color="auto" w:fill="auto"/>
          </w:tcPr>
          <w:p w14:paraId="7919885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p w14:paraId="638F57C7" w14:textId="77777777" w:rsidR="00FC448A" w:rsidRPr="00980ACD" w:rsidRDefault="00FC448A" w:rsidP="00A6762D">
            <w:pPr>
              <w:pStyle w:val="CommentText"/>
            </w:pPr>
          </w:p>
        </w:tc>
        <w:tc>
          <w:tcPr>
            <w:tcW w:w="2434" w:type="dxa"/>
            <w:shd w:val="clear" w:color="auto" w:fill="auto"/>
          </w:tcPr>
          <w:p w14:paraId="3AB47C36" w14:textId="77777777" w:rsidR="00FC448A" w:rsidRDefault="00C219D4" w:rsidP="00A6762D">
            <w:pPr>
              <w:pStyle w:val="ISOSecretObservations"/>
              <w:spacing w:before="60" w:after="60" w:line="240" w:lineRule="auto"/>
              <w:rPr>
                <w:rFonts w:ascii="Cambria" w:hAnsi="Cambria"/>
              </w:rPr>
            </w:pPr>
            <w:r>
              <w:rPr>
                <w:rFonts w:ascii="Cambria" w:hAnsi="Cambria"/>
              </w:rPr>
              <w:t>Clive – check.</w:t>
            </w:r>
          </w:p>
          <w:p w14:paraId="0D274ABB" w14:textId="3C5E2302" w:rsidR="00C219D4" w:rsidRPr="00980ACD" w:rsidRDefault="00C219D4" w:rsidP="00A6762D">
            <w:pPr>
              <w:pStyle w:val="ISOSecretObservations"/>
              <w:spacing w:before="60" w:after="60" w:line="240" w:lineRule="auto"/>
              <w:rPr>
                <w:rFonts w:ascii="Cambria" w:hAnsi="Cambria"/>
              </w:rPr>
            </w:pPr>
            <w:r>
              <w:rPr>
                <w:rFonts w:ascii="Cambria" w:hAnsi="Cambria"/>
              </w:rPr>
              <w:t>Disagree – will check document.</w:t>
            </w:r>
          </w:p>
        </w:tc>
      </w:tr>
      <w:tr w:rsidR="00FC448A" w14:paraId="1305C683" w14:textId="77777777" w:rsidTr="00FC448A">
        <w:tc>
          <w:tcPr>
            <w:tcW w:w="606" w:type="dxa"/>
            <w:shd w:val="clear" w:color="auto" w:fill="auto"/>
          </w:tcPr>
          <w:p w14:paraId="12C15B5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018</w:t>
            </w:r>
          </w:p>
          <w:p w14:paraId="1ED9390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E6C71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13E52FD" w14:textId="77777777" w:rsidR="00FC448A" w:rsidRDefault="00FC448A" w:rsidP="00A6762D">
            <w:pPr>
              <w:pStyle w:val="ISOClause"/>
              <w:spacing w:before="60" w:after="60" w:line="240" w:lineRule="auto"/>
              <w:rPr>
                <w:rFonts w:ascii="Cambria" w:hAnsi="Cambria"/>
              </w:rPr>
            </w:pPr>
            <w:r>
              <w:rPr>
                <w:rFonts w:ascii="Cambria" w:hAnsi="Cambria"/>
              </w:rPr>
              <w:t>3.1.5.2</w:t>
            </w:r>
          </w:p>
          <w:p w14:paraId="7F02A1FA" w14:textId="77777777" w:rsidR="00FC448A" w:rsidRDefault="00FC448A" w:rsidP="00A6762D">
            <w:pPr>
              <w:pStyle w:val="ISOClause"/>
              <w:spacing w:before="60" w:after="60" w:line="240" w:lineRule="auto"/>
              <w:rPr>
                <w:rFonts w:ascii="Cambria" w:hAnsi="Cambria"/>
              </w:rPr>
            </w:pPr>
          </w:p>
          <w:p w14:paraId="230CED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03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DFDE0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FA8282B"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853871">
              <w:rPr>
                <w:rFonts w:eastAsiaTheme="minorEastAsia"/>
                <w:b w:val="0"/>
                <w:szCs w:val="24"/>
              </w:rPr>
              <w:t xml:space="preserve">The term </w:t>
            </w:r>
            <w:r w:rsidRPr="00980ACD" w:rsidDel="00853871">
              <w:rPr>
                <w:rFonts w:eastAsiaTheme="minorEastAsia"/>
                <w:b w:val="0"/>
                <w:i/>
                <w:szCs w:val="24"/>
              </w:rPr>
              <w:t>property</w:t>
            </w:r>
            <w:r w:rsidRPr="00980ACD" w:rsidDel="00853871">
              <w:rPr>
                <w:rFonts w:eastAsiaTheme="minorEastAsia"/>
                <w:b w:val="0"/>
                <w:szCs w:val="24"/>
              </w:rPr>
              <w:t xml:space="preserve"> can mean </w:t>
            </w:r>
            <w:r w:rsidRPr="00980ACD" w:rsidDel="00853871">
              <w:rPr>
                <w:rFonts w:eastAsiaTheme="minorEastAsia"/>
                <w:b w:val="0"/>
                <w:i/>
                <w:szCs w:val="24"/>
              </w:rPr>
              <w:t>the presence or the absence of a specific feature, used singly or in combination</w:t>
            </w:r>
            <w:r w:rsidRPr="00980ACD" w:rsidDel="00853871">
              <w:rPr>
                <w:rFonts w:eastAsiaTheme="minorEastAsia"/>
                <w:b w:val="0"/>
                <w:szCs w:val="24"/>
              </w:rPr>
              <w:t>.</w:t>
            </w:r>
          </w:p>
        </w:tc>
        <w:tc>
          <w:tcPr>
            <w:tcW w:w="4233" w:type="dxa"/>
            <w:shd w:val="clear" w:color="auto" w:fill="auto"/>
          </w:tcPr>
          <w:p w14:paraId="5119E811" w14:textId="77777777" w:rsidR="00FC448A" w:rsidRPr="00980ACD" w:rsidRDefault="00FC448A" w:rsidP="00A6762D">
            <w:pPr>
              <w:pStyle w:val="CommentText"/>
            </w:pPr>
            <w:r w:rsidRPr="00980ACD">
              <w:t>Definitions are not given in notes to entry.</w:t>
            </w:r>
          </w:p>
          <w:p w14:paraId="69E8A3F9" w14:textId="77777777" w:rsidR="00FC448A" w:rsidRPr="00980ACD" w:rsidRDefault="00FC448A" w:rsidP="00A6762D">
            <w:pPr>
              <w:pStyle w:val="CommentText"/>
            </w:pPr>
            <w:r w:rsidRPr="00980ACD">
              <w:t>Please delete and create an entry for "property" with whatever definition that applies.</w:t>
            </w:r>
          </w:p>
          <w:p w14:paraId="1CE77275" w14:textId="77777777" w:rsidR="00FC448A" w:rsidRPr="00980ACD" w:rsidRDefault="00FC448A" w:rsidP="00A6762D">
            <w:pPr>
              <w:pStyle w:val="CommentText"/>
            </w:pPr>
          </w:p>
        </w:tc>
        <w:tc>
          <w:tcPr>
            <w:tcW w:w="2434" w:type="dxa"/>
            <w:shd w:val="clear" w:color="auto" w:fill="auto"/>
          </w:tcPr>
          <w:p w14:paraId="5FC12808" w14:textId="77777777" w:rsidR="00C219D4" w:rsidRDefault="00A329DB" w:rsidP="00A6762D">
            <w:pPr>
              <w:pStyle w:val="ISOSecretObservations"/>
              <w:spacing w:before="60" w:after="60" w:line="240" w:lineRule="auto"/>
              <w:rPr>
                <w:rFonts w:ascii="Cambria" w:hAnsi="Cambria"/>
              </w:rPr>
            </w:pPr>
            <w:r>
              <w:rPr>
                <w:rFonts w:ascii="Cambria" w:hAnsi="Cambria"/>
              </w:rPr>
              <w:t>Moved to clause 4.1.</w:t>
            </w:r>
          </w:p>
          <w:p w14:paraId="761EB4AA" w14:textId="37FC6929" w:rsidR="00976A33" w:rsidRPr="00980ACD" w:rsidRDefault="00976A33" w:rsidP="00A6762D">
            <w:pPr>
              <w:pStyle w:val="ISOSecretObservations"/>
              <w:spacing w:before="60" w:after="60" w:line="240" w:lineRule="auto"/>
              <w:rPr>
                <w:rFonts w:ascii="Cambria" w:hAnsi="Cambria"/>
              </w:rPr>
            </w:pPr>
            <w:r>
              <w:rPr>
                <w:rFonts w:ascii="Cambria" w:hAnsi="Cambria"/>
              </w:rPr>
              <w:t>Agree and removed all other notes to terms.</w:t>
            </w:r>
          </w:p>
        </w:tc>
      </w:tr>
      <w:tr w:rsidR="00FC448A" w14:paraId="751E8DA7" w14:textId="77777777" w:rsidTr="00FC448A">
        <w:tc>
          <w:tcPr>
            <w:tcW w:w="606" w:type="dxa"/>
            <w:shd w:val="clear" w:color="auto" w:fill="auto"/>
          </w:tcPr>
          <w:p w14:paraId="5F9D40AB" w14:textId="77777777" w:rsidR="00FC448A" w:rsidRDefault="00FC448A" w:rsidP="00A6762D">
            <w:pPr>
              <w:rPr>
                <w:sz w:val="18"/>
                <w:szCs w:val="18"/>
              </w:rPr>
            </w:pPr>
            <w:r>
              <w:rPr>
                <w:sz w:val="18"/>
                <w:szCs w:val="18"/>
              </w:rPr>
              <w:t>CA-2-</w:t>
            </w:r>
            <w:r w:rsidRPr="00FC448A">
              <w:rPr>
                <w:color w:val="FF0000"/>
                <w:sz w:val="18"/>
                <w:szCs w:val="18"/>
              </w:rPr>
              <w:t>019</w:t>
            </w:r>
          </w:p>
          <w:p w14:paraId="2EC6B8FD" w14:textId="77777777" w:rsidR="00FC448A" w:rsidRPr="00775EE7" w:rsidRDefault="00FC448A" w:rsidP="00A6762D">
            <w:pPr>
              <w:rPr>
                <w:sz w:val="18"/>
                <w:szCs w:val="18"/>
              </w:rPr>
            </w:pPr>
          </w:p>
        </w:tc>
        <w:tc>
          <w:tcPr>
            <w:tcW w:w="908" w:type="dxa"/>
            <w:shd w:val="clear" w:color="auto" w:fill="auto"/>
          </w:tcPr>
          <w:p w14:paraId="18B385B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A1DCC72" w14:textId="77777777" w:rsidR="00FC448A" w:rsidRDefault="00FC448A" w:rsidP="00A6762D">
            <w:pPr>
              <w:pStyle w:val="isoclause0"/>
              <w:spacing w:before="60" w:after="60" w:line="240" w:lineRule="auto"/>
              <w:rPr>
                <w:rFonts w:ascii="Arial" w:hAnsi="Arial"/>
              </w:rPr>
            </w:pPr>
            <w:r>
              <w:rPr>
                <w:rFonts w:ascii="Arial" w:hAnsi="Arial"/>
              </w:rPr>
              <w:t>3.1.5.7</w:t>
            </w:r>
          </w:p>
          <w:p w14:paraId="2438FAC5" w14:textId="77777777" w:rsidR="00FC448A" w:rsidRDefault="00FC448A" w:rsidP="00A6762D">
            <w:pPr>
              <w:pStyle w:val="isoclause0"/>
              <w:spacing w:before="60" w:after="60" w:line="240" w:lineRule="auto"/>
              <w:rPr>
                <w:rFonts w:ascii="Arial" w:hAnsi="Arial"/>
              </w:rPr>
            </w:pPr>
          </w:p>
          <w:p w14:paraId="38F92ABD"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49E95FF6"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9134F44"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14D49097"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The term “</w:t>
            </w:r>
            <w:proofErr w:type="spellStart"/>
            <w:r w:rsidRPr="00527EA6">
              <w:rPr>
                <w:rFonts w:ascii="Arial" w:hAnsi="Arial"/>
              </w:rPr>
              <w:t>timing_failure</w:t>
            </w:r>
            <w:proofErr w:type="spellEnd"/>
            <w:r w:rsidRPr="00527EA6">
              <w:rPr>
                <w:rFonts w:ascii="Arial" w:hAnsi="Arial"/>
              </w:rPr>
              <w:t>” is wrongly underlined</w:t>
            </w:r>
          </w:p>
        </w:tc>
        <w:tc>
          <w:tcPr>
            <w:tcW w:w="4233" w:type="dxa"/>
            <w:shd w:val="clear" w:color="auto" w:fill="auto"/>
          </w:tcPr>
          <w:p w14:paraId="39BB9CC4"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underline from “timing failure”</w:t>
            </w:r>
          </w:p>
        </w:tc>
        <w:tc>
          <w:tcPr>
            <w:tcW w:w="2434" w:type="dxa"/>
            <w:shd w:val="clear" w:color="auto" w:fill="auto"/>
          </w:tcPr>
          <w:p w14:paraId="6D79CF9C" w14:textId="77777777" w:rsidR="00FC448A" w:rsidRPr="00527EA6" w:rsidRDefault="00FC448A" w:rsidP="00A6762D">
            <w:pPr>
              <w:pStyle w:val="ISOParagraph"/>
              <w:spacing w:before="60" w:after="60" w:line="240" w:lineRule="auto"/>
              <w:rPr>
                <w:szCs w:val="18"/>
              </w:rPr>
            </w:pPr>
          </w:p>
        </w:tc>
      </w:tr>
      <w:tr w:rsidR="00FC448A" w14:paraId="39A5CDD8" w14:textId="77777777" w:rsidTr="00FC448A">
        <w:tc>
          <w:tcPr>
            <w:tcW w:w="606" w:type="dxa"/>
            <w:shd w:val="clear" w:color="auto" w:fill="auto"/>
          </w:tcPr>
          <w:p w14:paraId="302D34C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020</w:t>
            </w:r>
          </w:p>
          <w:p w14:paraId="514EB2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31FE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FEABED6" w14:textId="77777777" w:rsidR="00FC448A" w:rsidRDefault="00FC448A" w:rsidP="00A6762D">
            <w:pPr>
              <w:pStyle w:val="ISOClause"/>
              <w:spacing w:before="60" w:after="60" w:line="240" w:lineRule="auto"/>
              <w:rPr>
                <w:rFonts w:ascii="Cambria" w:hAnsi="Cambria"/>
              </w:rPr>
            </w:pPr>
            <w:r>
              <w:rPr>
                <w:rFonts w:ascii="Cambria" w:hAnsi="Cambria"/>
              </w:rPr>
              <w:t>3.2</w:t>
            </w:r>
          </w:p>
          <w:p w14:paraId="2BA7FA59" w14:textId="77777777" w:rsidR="00FC448A" w:rsidRDefault="00FC448A" w:rsidP="00A6762D">
            <w:pPr>
              <w:pStyle w:val="ISOClause"/>
              <w:spacing w:before="60" w:after="60" w:line="240" w:lineRule="auto"/>
              <w:rPr>
                <w:rFonts w:ascii="Cambria" w:hAnsi="Cambria"/>
              </w:rPr>
            </w:pPr>
          </w:p>
          <w:p w14:paraId="663C03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65A11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E10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345EA84" w14:textId="77777777" w:rsidR="00FC448A" w:rsidRPr="00980ACD" w:rsidDel="0085387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Symbols and conventions</w:t>
            </w:r>
          </w:p>
        </w:tc>
        <w:tc>
          <w:tcPr>
            <w:tcW w:w="4233" w:type="dxa"/>
            <w:shd w:val="clear" w:color="auto" w:fill="auto"/>
          </w:tcPr>
          <w:p w14:paraId="3C429C00" w14:textId="77777777" w:rsidR="00FC448A" w:rsidRPr="00980ACD" w:rsidRDefault="00FC448A" w:rsidP="00A6762D">
            <w:pPr>
              <w:pStyle w:val="CommentText"/>
            </w:pPr>
            <w:r w:rsidRPr="00980ACD">
              <w:t>Please delete.</w:t>
            </w:r>
          </w:p>
        </w:tc>
        <w:tc>
          <w:tcPr>
            <w:tcW w:w="2434" w:type="dxa"/>
            <w:shd w:val="clear" w:color="auto" w:fill="auto"/>
          </w:tcPr>
          <w:p w14:paraId="62678D54" w14:textId="5157B272" w:rsidR="00976A33" w:rsidRPr="00980ACD" w:rsidRDefault="00976A33" w:rsidP="00A6762D">
            <w:pPr>
              <w:pStyle w:val="ISOSecretObservations"/>
              <w:spacing w:before="60" w:after="60" w:line="240" w:lineRule="auto"/>
              <w:rPr>
                <w:rFonts w:ascii="Cambria" w:hAnsi="Cambria"/>
              </w:rPr>
            </w:pPr>
            <w:r>
              <w:rPr>
                <w:rFonts w:ascii="Cambria" w:hAnsi="Cambria"/>
              </w:rPr>
              <w:t>Agree</w:t>
            </w:r>
          </w:p>
        </w:tc>
      </w:tr>
      <w:tr w:rsidR="00FC448A" w14:paraId="7C745629" w14:textId="77777777" w:rsidTr="00FC448A">
        <w:tc>
          <w:tcPr>
            <w:tcW w:w="606" w:type="dxa"/>
            <w:shd w:val="clear" w:color="auto" w:fill="auto"/>
          </w:tcPr>
          <w:p w14:paraId="28D6BAC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021</w:t>
            </w:r>
          </w:p>
          <w:p w14:paraId="50C7251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2E6352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90E3B1" w14:textId="77777777" w:rsidR="00FC448A" w:rsidRDefault="00FC448A" w:rsidP="00A6762D">
            <w:pPr>
              <w:pStyle w:val="ISOClause"/>
              <w:spacing w:before="60" w:after="60" w:line="240" w:lineRule="auto"/>
              <w:rPr>
                <w:rFonts w:ascii="Cambria" w:hAnsi="Cambria"/>
              </w:rPr>
            </w:pPr>
            <w:r>
              <w:rPr>
                <w:rFonts w:ascii="Cambria" w:hAnsi="Cambria"/>
              </w:rPr>
              <w:t>3.2.1</w:t>
            </w:r>
          </w:p>
          <w:p w14:paraId="557BD9B0" w14:textId="77777777" w:rsidR="00FC448A" w:rsidRDefault="00FC448A" w:rsidP="00A6762D">
            <w:pPr>
              <w:pStyle w:val="ISOClause"/>
              <w:spacing w:before="60" w:after="60" w:line="240" w:lineRule="auto"/>
              <w:rPr>
                <w:rFonts w:ascii="Cambria" w:hAnsi="Cambria"/>
              </w:rPr>
            </w:pPr>
          </w:p>
          <w:p w14:paraId="0B5B245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8E94B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2EC32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5F3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the symbols given in </w:t>
            </w:r>
            <w:r w:rsidRPr="00980ACD" w:rsidDel="002C4E21">
              <w:rPr>
                <w:b w:val="0"/>
                <w:szCs w:val="24"/>
              </w:rPr>
              <w:t>ISO</w:t>
            </w:r>
            <w:r w:rsidRPr="00980ACD" w:rsidDel="002C4E21">
              <w:rPr>
                <w:rFonts w:eastAsiaTheme="minorEastAsia"/>
                <w:b w:val="0"/>
                <w:szCs w:val="24"/>
              </w:rPr>
              <w:t xml:space="preserve"> 80000–2 apply</w:t>
            </w:r>
          </w:p>
        </w:tc>
        <w:tc>
          <w:tcPr>
            <w:tcW w:w="4233" w:type="dxa"/>
            <w:shd w:val="clear" w:color="auto" w:fill="auto"/>
          </w:tcPr>
          <w:p w14:paraId="61EFBA6F" w14:textId="77777777" w:rsidR="00FC448A" w:rsidRPr="00980ACD" w:rsidRDefault="00FC448A" w:rsidP="00A6762D">
            <w:pPr>
              <w:pStyle w:val="CommentText"/>
            </w:pPr>
            <w:r w:rsidRPr="00980ACD">
              <w:t>Please move text elsewhere. Either cite ISO 80000-2 normatively or define every single used in the document.</w:t>
            </w:r>
          </w:p>
        </w:tc>
        <w:tc>
          <w:tcPr>
            <w:tcW w:w="2434" w:type="dxa"/>
            <w:shd w:val="clear" w:color="auto" w:fill="auto"/>
          </w:tcPr>
          <w:p w14:paraId="44D00C4A" w14:textId="3FCE4E6E" w:rsidR="00FC448A" w:rsidRPr="00980ACD" w:rsidRDefault="00F864FC" w:rsidP="00A6762D">
            <w:pPr>
              <w:pStyle w:val="ISOSecretObservations"/>
              <w:spacing w:before="60" w:after="60" w:line="240" w:lineRule="auto"/>
              <w:rPr>
                <w:rFonts w:ascii="Cambria" w:hAnsi="Cambria"/>
              </w:rPr>
            </w:pPr>
            <w:r>
              <w:rPr>
                <w:rFonts w:ascii="Cambria" w:hAnsi="Cambria"/>
              </w:rPr>
              <w:t>Unnecessary. Removed.</w:t>
            </w:r>
          </w:p>
        </w:tc>
      </w:tr>
      <w:tr w:rsidR="00FC448A" w14:paraId="494CA4FB" w14:textId="77777777" w:rsidTr="00FC448A">
        <w:tc>
          <w:tcPr>
            <w:tcW w:w="606" w:type="dxa"/>
            <w:shd w:val="clear" w:color="auto" w:fill="auto"/>
          </w:tcPr>
          <w:p w14:paraId="161A569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022</w:t>
            </w:r>
          </w:p>
          <w:p w14:paraId="0B787D5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6DBCC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EF613B" w14:textId="77777777" w:rsidR="00FC448A" w:rsidRDefault="00FC448A" w:rsidP="00A6762D">
            <w:pPr>
              <w:pStyle w:val="ISOClause"/>
              <w:spacing w:before="60" w:after="60" w:line="240" w:lineRule="auto"/>
              <w:rPr>
                <w:rFonts w:ascii="Cambria" w:hAnsi="Cambria"/>
              </w:rPr>
            </w:pPr>
            <w:r>
              <w:rPr>
                <w:rFonts w:ascii="Cambria" w:hAnsi="Cambria"/>
              </w:rPr>
              <w:t>3.2.2</w:t>
            </w:r>
          </w:p>
          <w:p w14:paraId="3E71C67C" w14:textId="77777777" w:rsidR="00FC448A" w:rsidRDefault="00FC448A" w:rsidP="00A6762D">
            <w:pPr>
              <w:pStyle w:val="ISOClause"/>
              <w:spacing w:before="60" w:after="60" w:line="240" w:lineRule="auto"/>
              <w:rPr>
                <w:rFonts w:ascii="Cambria" w:hAnsi="Cambria"/>
              </w:rPr>
            </w:pPr>
          </w:p>
          <w:p w14:paraId="2DD869C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5EABE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4F53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5746E9"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Programming language tokens and syntactic tokens appear in </w:t>
            </w:r>
            <w:r w:rsidRPr="00980ACD" w:rsidDel="002C4E21">
              <w:rPr>
                <w:b w:val="0"/>
                <w:szCs w:val="24"/>
              </w:rPr>
              <w:t>courier</w:t>
            </w:r>
            <w:r w:rsidRPr="00980ACD" w:rsidDel="002C4E21">
              <w:rPr>
                <w:rFonts w:eastAsiaTheme="minorEastAsia"/>
                <w:b w:val="0"/>
                <w:szCs w:val="24"/>
              </w:rPr>
              <w:t xml:space="preserve"> font.</w:t>
            </w:r>
          </w:p>
        </w:tc>
        <w:tc>
          <w:tcPr>
            <w:tcW w:w="4233" w:type="dxa"/>
            <w:shd w:val="clear" w:color="auto" w:fill="auto"/>
          </w:tcPr>
          <w:p w14:paraId="65482C7D" w14:textId="77777777" w:rsidR="00FC448A" w:rsidRPr="00980ACD" w:rsidRDefault="00FC448A" w:rsidP="00A6762D">
            <w:pPr>
              <w:pStyle w:val="CommentText"/>
            </w:pPr>
            <w:r w:rsidRPr="00980ACD">
              <w:t xml:space="preserve">This can be added as a note after the first use courier. </w:t>
            </w:r>
          </w:p>
        </w:tc>
        <w:tc>
          <w:tcPr>
            <w:tcW w:w="2434" w:type="dxa"/>
            <w:shd w:val="clear" w:color="auto" w:fill="auto"/>
          </w:tcPr>
          <w:p w14:paraId="1CDF9B11" w14:textId="4635C90B" w:rsidR="00FC448A" w:rsidRPr="00980ACD" w:rsidRDefault="00F864FC" w:rsidP="00A6762D">
            <w:pPr>
              <w:pStyle w:val="ISOSecretObservations"/>
              <w:spacing w:before="60" w:after="60" w:line="240" w:lineRule="auto"/>
              <w:rPr>
                <w:rFonts w:ascii="Cambria" w:hAnsi="Cambria"/>
              </w:rPr>
            </w:pPr>
            <w:r>
              <w:rPr>
                <w:rFonts w:ascii="Cambria" w:hAnsi="Cambria"/>
              </w:rPr>
              <w:t>Agree. Added in 5.2 item 17.</w:t>
            </w:r>
          </w:p>
        </w:tc>
      </w:tr>
      <w:tr w:rsidR="00FC448A" w14:paraId="68C2305F" w14:textId="77777777" w:rsidTr="00FC448A">
        <w:tc>
          <w:tcPr>
            <w:tcW w:w="606" w:type="dxa"/>
            <w:shd w:val="clear" w:color="auto" w:fill="auto"/>
          </w:tcPr>
          <w:p w14:paraId="1C6207C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023</w:t>
            </w:r>
          </w:p>
          <w:p w14:paraId="77D21C6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298D94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D4AA26" w14:textId="77777777" w:rsidR="00FC448A" w:rsidRDefault="00FC448A" w:rsidP="00A6762D">
            <w:pPr>
              <w:pStyle w:val="ISOClause"/>
              <w:spacing w:before="60" w:after="60" w:line="240" w:lineRule="auto"/>
              <w:rPr>
                <w:rFonts w:ascii="Cambria" w:hAnsi="Cambria"/>
              </w:rPr>
            </w:pPr>
            <w:r>
              <w:rPr>
                <w:rFonts w:ascii="Cambria" w:hAnsi="Cambria"/>
              </w:rPr>
              <w:t>4.1</w:t>
            </w:r>
          </w:p>
          <w:p w14:paraId="15904B79" w14:textId="77777777" w:rsidR="00FC448A" w:rsidRDefault="00FC448A" w:rsidP="00A6762D">
            <w:pPr>
              <w:pStyle w:val="ISOClause"/>
              <w:spacing w:before="60" w:after="60" w:line="240" w:lineRule="auto"/>
              <w:rPr>
                <w:rFonts w:ascii="Cambria" w:hAnsi="Cambria"/>
              </w:rPr>
            </w:pPr>
          </w:p>
          <w:p w14:paraId="5BAC28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95559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A0191F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48AFC8" w14:textId="77777777" w:rsidR="00FC448A" w:rsidRPr="00980ACD" w:rsidRDefault="00FC448A" w:rsidP="00A6762D">
            <w:pPr>
              <w:pStyle w:val="TermNum"/>
              <w:autoSpaceDE w:val="0"/>
              <w:autoSpaceDN w:val="0"/>
              <w:adjustRightInd w:val="0"/>
              <w:rPr>
                <w:rFonts w:eastAsiaTheme="minorEastAsia"/>
                <w:b w:val="0"/>
                <w:szCs w:val="24"/>
              </w:rPr>
            </w:pPr>
            <w:r w:rsidRPr="00980ACD" w:rsidDel="00F823A3">
              <w:rPr>
                <w:rFonts w:eastAsiaTheme="minorEastAsia"/>
                <w:b w:val="0"/>
                <w:szCs w:val="24"/>
              </w:rPr>
              <w:t xml:space="preserve">Because new vulnerabilities are always being discovered, it is anticipated that this document will be </w:t>
            </w:r>
            <w:proofErr w:type="gramStart"/>
            <w:r w:rsidRPr="00980ACD" w:rsidDel="00F823A3">
              <w:rPr>
                <w:rFonts w:eastAsiaTheme="minorEastAsia"/>
                <w:b w:val="0"/>
                <w:szCs w:val="24"/>
              </w:rPr>
              <w:t>revised</w:t>
            </w:r>
            <w:proofErr w:type="gramEnd"/>
            <w:r w:rsidRPr="00980ACD" w:rsidDel="00F823A3">
              <w:rPr>
                <w:rFonts w:eastAsiaTheme="minorEastAsia"/>
                <w:b w:val="0"/>
                <w:szCs w:val="24"/>
              </w:rPr>
              <w:t xml:space="preserve"> and new descriptions added. </w:t>
            </w:r>
          </w:p>
        </w:tc>
        <w:tc>
          <w:tcPr>
            <w:tcW w:w="4233" w:type="dxa"/>
            <w:shd w:val="clear" w:color="auto" w:fill="auto"/>
          </w:tcPr>
          <w:p w14:paraId="448C4E58" w14:textId="77777777" w:rsidR="00FC448A" w:rsidRPr="00980ACD" w:rsidRDefault="00FC448A" w:rsidP="00A6762D">
            <w:pPr>
              <w:pStyle w:val="CommentText"/>
            </w:pPr>
            <w:r w:rsidRPr="00980ACD">
              <w:t>Please delete speculative content</w:t>
            </w:r>
          </w:p>
        </w:tc>
        <w:tc>
          <w:tcPr>
            <w:tcW w:w="2434" w:type="dxa"/>
            <w:shd w:val="clear" w:color="auto" w:fill="auto"/>
          </w:tcPr>
          <w:p w14:paraId="55A652C5" w14:textId="5FC5131E" w:rsidR="00FC448A" w:rsidRPr="00980ACD" w:rsidRDefault="00F864FC" w:rsidP="00A6762D">
            <w:pPr>
              <w:pStyle w:val="ISOSecretObservations"/>
              <w:spacing w:before="60" w:after="60" w:line="240" w:lineRule="auto"/>
              <w:rPr>
                <w:rFonts w:ascii="Cambria" w:hAnsi="Cambria"/>
              </w:rPr>
            </w:pPr>
            <w:r>
              <w:rPr>
                <w:rFonts w:ascii="Cambria" w:hAnsi="Cambria"/>
              </w:rPr>
              <w:t>Disagree. Not speculative but a statement of fact.</w:t>
            </w:r>
          </w:p>
        </w:tc>
      </w:tr>
      <w:tr w:rsidR="00FC448A" w14:paraId="3F995584" w14:textId="77777777" w:rsidTr="00FC448A">
        <w:tc>
          <w:tcPr>
            <w:tcW w:w="606" w:type="dxa"/>
            <w:shd w:val="clear" w:color="auto" w:fill="auto"/>
          </w:tcPr>
          <w:p w14:paraId="7CC6A06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024</w:t>
            </w:r>
          </w:p>
          <w:p w14:paraId="6B054F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C26DA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F4F1BD" w14:textId="77777777" w:rsidR="00FC448A" w:rsidRDefault="00FC448A" w:rsidP="00A6762D">
            <w:pPr>
              <w:pStyle w:val="ISOClause"/>
              <w:spacing w:before="60" w:after="60" w:line="240" w:lineRule="auto"/>
              <w:rPr>
                <w:rFonts w:ascii="Cambria" w:hAnsi="Cambria"/>
              </w:rPr>
            </w:pPr>
            <w:r>
              <w:rPr>
                <w:rFonts w:ascii="Cambria" w:hAnsi="Cambria"/>
              </w:rPr>
              <w:t>4.1</w:t>
            </w:r>
          </w:p>
          <w:p w14:paraId="25EAAC3D" w14:textId="77777777" w:rsidR="00FC448A" w:rsidRDefault="00FC448A" w:rsidP="00A6762D">
            <w:pPr>
              <w:pStyle w:val="ISOClause"/>
              <w:spacing w:before="60" w:after="60" w:line="240" w:lineRule="auto"/>
              <w:rPr>
                <w:rFonts w:ascii="Cambria" w:hAnsi="Cambria"/>
              </w:rPr>
            </w:pPr>
          </w:p>
          <w:p w14:paraId="36DE6C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E47BB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6B673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635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Parts </w:t>
            </w:r>
          </w:p>
        </w:tc>
        <w:tc>
          <w:tcPr>
            <w:tcW w:w="4233" w:type="dxa"/>
            <w:shd w:val="clear" w:color="auto" w:fill="auto"/>
          </w:tcPr>
          <w:p w14:paraId="5E2F6E10" w14:textId="77777777" w:rsidR="00FC448A" w:rsidRPr="00980ACD" w:rsidRDefault="00FC448A" w:rsidP="00A6762D">
            <w:pPr>
              <w:pStyle w:val="CommentText"/>
            </w:pPr>
            <w:r w:rsidRPr="00980ACD">
              <w:t>what does "part" refer to? a Clause? a Subclause? parts in the ISO 24772 series? Please clarify.</w:t>
            </w:r>
          </w:p>
        </w:tc>
        <w:tc>
          <w:tcPr>
            <w:tcW w:w="2434" w:type="dxa"/>
            <w:shd w:val="clear" w:color="auto" w:fill="auto"/>
          </w:tcPr>
          <w:p w14:paraId="5C9E4A68" w14:textId="392F4C35" w:rsidR="00FC448A" w:rsidRPr="00980ACD" w:rsidRDefault="00C06E6A" w:rsidP="00A6762D">
            <w:pPr>
              <w:pStyle w:val="ISOSecretObservations"/>
              <w:spacing w:before="60" w:after="60" w:line="240" w:lineRule="auto"/>
              <w:rPr>
                <w:rFonts w:ascii="Cambria" w:hAnsi="Cambria"/>
              </w:rPr>
            </w:pPr>
            <w:r>
              <w:rPr>
                <w:rFonts w:ascii="Cambria" w:hAnsi="Cambria"/>
              </w:rPr>
              <w:t>Agreed. Changed to add ISO/IEC 24772 (Parts)</w:t>
            </w:r>
          </w:p>
        </w:tc>
      </w:tr>
      <w:tr w:rsidR="00FC448A" w14:paraId="2E42A2F5" w14:textId="77777777" w:rsidTr="00FC448A">
        <w:tc>
          <w:tcPr>
            <w:tcW w:w="606" w:type="dxa"/>
            <w:shd w:val="clear" w:color="auto" w:fill="auto"/>
          </w:tcPr>
          <w:p w14:paraId="78728BB5" w14:textId="77777777" w:rsidR="00FC448A" w:rsidRDefault="00FC448A" w:rsidP="00A6762D">
            <w:pPr>
              <w:pStyle w:val="ISOMB"/>
              <w:spacing w:before="60" w:after="60" w:line="240" w:lineRule="auto"/>
            </w:pPr>
            <w:r>
              <w:t>PL-</w:t>
            </w:r>
            <w:r w:rsidRPr="00FC448A">
              <w:rPr>
                <w:color w:val="FF0000"/>
              </w:rPr>
              <w:t>025</w:t>
            </w:r>
          </w:p>
          <w:p w14:paraId="5D668807" w14:textId="77777777" w:rsidR="00FC448A" w:rsidRDefault="00FC448A" w:rsidP="00A6762D">
            <w:pPr>
              <w:pStyle w:val="ISOMB"/>
              <w:spacing w:before="60" w:after="60" w:line="240" w:lineRule="auto"/>
            </w:pPr>
          </w:p>
        </w:tc>
        <w:tc>
          <w:tcPr>
            <w:tcW w:w="908" w:type="dxa"/>
            <w:shd w:val="clear" w:color="auto" w:fill="auto"/>
          </w:tcPr>
          <w:p w14:paraId="417D5653" w14:textId="77777777" w:rsidR="00FC448A" w:rsidRDefault="00FC448A" w:rsidP="00A6762D">
            <w:pPr>
              <w:pStyle w:val="ISOClause"/>
              <w:spacing w:before="60" w:after="60" w:line="240" w:lineRule="auto"/>
            </w:pPr>
          </w:p>
        </w:tc>
        <w:tc>
          <w:tcPr>
            <w:tcW w:w="1209" w:type="dxa"/>
            <w:shd w:val="clear" w:color="auto" w:fill="auto"/>
          </w:tcPr>
          <w:p w14:paraId="00658992" w14:textId="77777777" w:rsidR="00FC448A" w:rsidRDefault="00FC448A" w:rsidP="00A6762D">
            <w:pPr>
              <w:pStyle w:val="ISOClause"/>
              <w:spacing w:before="60" w:after="60" w:line="240" w:lineRule="auto"/>
            </w:pPr>
            <w:r>
              <w:t>4.1 Purpose of this document</w:t>
            </w:r>
          </w:p>
          <w:p w14:paraId="525B4A3B" w14:textId="77777777" w:rsidR="00FC448A" w:rsidRDefault="00FC448A" w:rsidP="00A6762D">
            <w:pPr>
              <w:pStyle w:val="ISOClause"/>
              <w:spacing w:before="60" w:after="60" w:line="240" w:lineRule="auto"/>
            </w:pPr>
          </w:p>
          <w:p w14:paraId="133B8903" w14:textId="77777777" w:rsidR="00FC448A" w:rsidRDefault="00FC448A" w:rsidP="00A6762D">
            <w:pPr>
              <w:pStyle w:val="ISOClause"/>
              <w:spacing w:before="60" w:after="60" w:line="240" w:lineRule="auto"/>
            </w:pPr>
          </w:p>
        </w:tc>
        <w:tc>
          <w:tcPr>
            <w:tcW w:w="1209" w:type="dxa"/>
            <w:shd w:val="clear" w:color="auto" w:fill="auto"/>
          </w:tcPr>
          <w:p w14:paraId="6E03F634" w14:textId="77777777" w:rsidR="00FC448A" w:rsidRDefault="00FC448A" w:rsidP="00A6762D">
            <w:pPr>
              <w:pStyle w:val="ISOParagraph"/>
              <w:spacing w:before="60" w:after="60" w:line="240" w:lineRule="auto"/>
            </w:pPr>
            <w:r>
              <w:t>Last para</w:t>
            </w:r>
          </w:p>
        </w:tc>
        <w:tc>
          <w:tcPr>
            <w:tcW w:w="1115" w:type="dxa"/>
            <w:shd w:val="clear" w:color="auto" w:fill="auto"/>
          </w:tcPr>
          <w:p w14:paraId="290918FC" w14:textId="77777777" w:rsidR="00FC448A" w:rsidRDefault="00FC448A" w:rsidP="00A6762D">
            <w:pPr>
              <w:pStyle w:val="ISOCommType"/>
              <w:spacing w:before="60" w:after="60" w:line="240" w:lineRule="auto"/>
            </w:pPr>
            <w:proofErr w:type="spellStart"/>
            <w:r>
              <w:t>ge</w:t>
            </w:r>
            <w:proofErr w:type="spellEnd"/>
          </w:p>
        </w:tc>
        <w:tc>
          <w:tcPr>
            <w:tcW w:w="4177" w:type="dxa"/>
            <w:shd w:val="clear" w:color="auto" w:fill="auto"/>
          </w:tcPr>
          <w:p w14:paraId="5D104B32" w14:textId="77777777" w:rsidR="00FC448A" w:rsidRDefault="00FC448A" w:rsidP="00A6762D">
            <w:pPr>
              <w:pStyle w:val="ISOComments"/>
              <w:spacing w:before="60" w:after="60" w:line="240" w:lineRule="auto"/>
            </w:pPr>
            <w:r w:rsidRPr="00A522C9">
              <w:rPr>
                <w:lang w:val="en-US"/>
              </w:rPr>
              <w:t xml:space="preserve">We don't understand the point of randomly generated short names. The paragraph states that there is no </w:t>
            </w:r>
            <w:proofErr w:type="gramStart"/>
            <w:r w:rsidRPr="00A522C9">
              <w:rPr>
                <w:lang w:val="en-US"/>
              </w:rPr>
              <w:t>pa</w:t>
            </w:r>
            <w:r>
              <w:rPr>
                <w:lang w:val="en-US"/>
              </w:rPr>
              <w:t>r</w:t>
            </w:r>
            <w:r w:rsidRPr="00A522C9">
              <w:rPr>
                <w:lang w:val="en-US"/>
              </w:rPr>
              <w:t>ticular order</w:t>
            </w:r>
            <w:proofErr w:type="gramEnd"/>
            <w:r w:rsidRPr="00A522C9">
              <w:rPr>
                <w:lang w:val="en-US"/>
              </w:rPr>
              <w:t xml:space="preserve"> and the whole process of identifying security vulnerabilities is a never-ending process and new types of vulnerabilities may be found. This explains why there is no strict order but doesn't explain why names are random instead of shortcuts like NUL for null pointer dereference or BO for buffer overflow.</w:t>
            </w:r>
          </w:p>
        </w:tc>
        <w:tc>
          <w:tcPr>
            <w:tcW w:w="4233" w:type="dxa"/>
            <w:shd w:val="clear" w:color="auto" w:fill="auto"/>
          </w:tcPr>
          <w:p w14:paraId="55219A39" w14:textId="77777777" w:rsidR="00FC448A" w:rsidRDefault="00FC448A" w:rsidP="00A6762D">
            <w:pPr>
              <w:pStyle w:val="ISOChange"/>
              <w:spacing w:before="60" w:after="60" w:line="240" w:lineRule="auto"/>
            </w:pPr>
          </w:p>
        </w:tc>
        <w:tc>
          <w:tcPr>
            <w:tcW w:w="2434" w:type="dxa"/>
            <w:shd w:val="clear" w:color="auto" w:fill="auto"/>
          </w:tcPr>
          <w:p w14:paraId="502EABC0" w14:textId="77777777" w:rsidR="00FC448A" w:rsidRDefault="00E86026" w:rsidP="00A6762D">
            <w:pPr>
              <w:pStyle w:val="ISOSecretObservations"/>
              <w:spacing w:before="60" w:after="60" w:line="240" w:lineRule="auto"/>
            </w:pPr>
            <w:r>
              <w:t>This was a choice made by the original development team to avoid collisions and arguments over abbreviations.</w:t>
            </w:r>
          </w:p>
          <w:p w14:paraId="05266D7A" w14:textId="578FE248" w:rsidR="00E86026" w:rsidRDefault="00E86026" w:rsidP="00A6762D">
            <w:pPr>
              <w:pStyle w:val="ISOSecretObservations"/>
              <w:spacing w:before="60" w:after="60" w:line="240" w:lineRule="auto"/>
            </w:pPr>
            <w:r>
              <w:t>Better explanation provided.</w:t>
            </w:r>
          </w:p>
        </w:tc>
      </w:tr>
      <w:tr w:rsidR="00FC448A" w14:paraId="372F616B" w14:textId="77777777" w:rsidTr="00FC448A">
        <w:tc>
          <w:tcPr>
            <w:tcW w:w="606" w:type="dxa"/>
            <w:shd w:val="clear" w:color="auto" w:fill="auto"/>
          </w:tcPr>
          <w:p w14:paraId="4D726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026</w:t>
            </w:r>
          </w:p>
          <w:p w14:paraId="3A262A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534B9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CCDDFC" w14:textId="77777777" w:rsidR="00FC448A" w:rsidRDefault="00FC448A" w:rsidP="00A6762D">
            <w:pPr>
              <w:pStyle w:val="ISOClause"/>
              <w:spacing w:before="60" w:after="60" w:line="240" w:lineRule="auto"/>
              <w:rPr>
                <w:rFonts w:ascii="Cambria" w:hAnsi="Cambria"/>
              </w:rPr>
            </w:pPr>
            <w:r>
              <w:rPr>
                <w:rFonts w:ascii="Cambria" w:hAnsi="Cambria"/>
              </w:rPr>
              <w:t>4.2</w:t>
            </w:r>
          </w:p>
          <w:p w14:paraId="786CEB2E" w14:textId="77777777" w:rsidR="00FC448A" w:rsidRDefault="00FC448A" w:rsidP="00A6762D">
            <w:pPr>
              <w:pStyle w:val="ISOClause"/>
              <w:spacing w:before="60" w:after="60" w:line="240" w:lineRule="auto"/>
              <w:rPr>
                <w:rFonts w:ascii="Cambria" w:hAnsi="Cambria"/>
              </w:rPr>
            </w:pPr>
          </w:p>
          <w:p w14:paraId="05872D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DE400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FDE04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90E5EC"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ISO/IEC 27000</w:t>
            </w:r>
            <w:r w:rsidRPr="00980ACD" w:rsidDel="00E87E4B">
              <w:rPr>
                <w:rFonts w:eastAsiaTheme="minorEastAsia"/>
                <w:b w:val="0"/>
                <w:szCs w:val="24"/>
              </w:rPr>
              <w:t xml:space="preserve"> series standards</w:t>
            </w:r>
          </w:p>
        </w:tc>
        <w:tc>
          <w:tcPr>
            <w:tcW w:w="4233" w:type="dxa"/>
            <w:shd w:val="clear" w:color="auto" w:fill="auto"/>
          </w:tcPr>
          <w:p w14:paraId="2DD14D13" w14:textId="77777777" w:rsidR="00FC448A" w:rsidRPr="00980ACD" w:rsidRDefault="00FC448A" w:rsidP="00A6762D">
            <w:pPr>
              <w:pStyle w:val="CommentText"/>
            </w:pPr>
            <w:r w:rsidRPr="00980ACD">
              <w:t>This is not a series of standards.</w:t>
            </w:r>
          </w:p>
        </w:tc>
        <w:tc>
          <w:tcPr>
            <w:tcW w:w="2434" w:type="dxa"/>
            <w:shd w:val="clear" w:color="auto" w:fill="auto"/>
          </w:tcPr>
          <w:p w14:paraId="5186B089" w14:textId="2354EC96" w:rsidR="00FC448A" w:rsidRPr="00980ACD" w:rsidRDefault="00C06E6A" w:rsidP="00A6762D">
            <w:pPr>
              <w:pStyle w:val="ISOSecretObservations"/>
              <w:spacing w:before="60" w:after="60" w:line="240" w:lineRule="auto"/>
              <w:rPr>
                <w:rFonts w:ascii="Cambria" w:hAnsi="Cambria"/>
              </w:rPr>
            </w:pPr>
            <w:r>
              <w:rPr>
                <w:rFonts w:ascii="Cambria" w:hAnsi="Cambria"/>
              </w:rPr>
              <w:t>ISO/IEC/JTC 1/SC 27 calls them a series of standards. Changed to “family of standards”</w:t>
            </w:r>
          </w:p>
        </w:tc>
      </w:tr>
      <w:tr w:rsidR="00FC448A" w14:paraId="7A66E985" w14:textId="77777777" w:rsidTr="00FC448A">
        <w:tc>
          <w:tcPr>
            <w:tcW w:w="606" w:type="dxa"/>
            <w:shd w:val="clear" w:color="auto" w:fill="auto"/>
          </w:tcPr>
          <w:p w14:paraId="2FB9240F"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027</w:t>
            </w:r>
          </w:p>
          <w:p w14:paraId="6CA91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5CE6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FDD35FD" w14:textId="77777777" w:rsidR="00FC448A" w:rsidRDefault="00FC448A" w:rsidP="00A6762D">
            <w:pPr>
              <w:pStyle w:val="ISOClause"/>
              <w:spacing w:before="60" w:after="60" w:line="240" w:lineRule="auto"/>
              <w:rPr>
                <w:rFonts w:ascii="Cambria" w:hAnsi="Cambria"/>
              </w:rPr>
            </w:pPr>
            <w:r>
              <w:rPr>
                <w:rFonts w:ascii="Cambria" w:hAnsi="Cambria"/>
              </w:rPr>
              <w:t>4.2</w:t>
            </w:r>
          </w:p>
          <w:p w14:paraId="746D178E" w14:textId="77777777" w:rsidR="00FC448A" w:rsidRDefault="00FC448A" w:rsidP="00A6762D">
            <w:pPr>
              <w:pStyle w:val="ISOClause"/>
              <w:spacing w:before="60" w:after="60" w:line="240" w:lineRule="auto"/>
              <w:rPr>
                <w:rFonts w:ascii="Cambria" w:hAnsi="Cambria"/>
              </w:rPr>
            </w:pPr>
          </w:p>
          <w:p w14:paraId="182D8A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38DA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E19D61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03802F4" w14:textId="77777777" w:rsidR="00FC448A" w:rsidRPr="00980ACD" w:rsidDel="00F823A3"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27000</w:t>
            </w:r>
            <w:r w:rsidRPr="00980ACD" w:rsidDel="00E87E4B">
              <w:rPr>
                <w:rFonts w:eastAsiaTheme="minorEastAsia"/>
                <w:b w:val="0"/>
                <w:szCs w:val="24"/>
              </w:rPr>
              <w:t xml:space="preserve"> </w:t>
            </w:r>
          </w:p>
        </w:tc>
        <w:tc>
          <w:tcPr>
            <w:tcW w:w="4233" w:type="dxa"/>
            <w:shd w:val="clear" w:color="auto" w:fill="auto"/>
          </w:tcPr>
          <w:p w14:paraId="2FD6448D" w14:textId="77777777" w:rsidR="00FC448A" w:rsidRPr="00980ACD" w:rsidRDefault="00FC448A" w:rsidP="00A6762D">
            <w:pPr>
              <w:pStyle w:val="CommentText"/>
            </w:pPr>
            <w:r w:rsidRPr="00980ACD">
              <w:t>Please cite in the bibliography</w:t>
            </w:r>
          </w:p>
        </w:tc>
        <w:tc>
          <w:tcPr>
            <w:tcW w:w="2434" w:type="dxa"/>
            <w:shd w:val="clear" w:color="auto" w:fill="auto"/>
          </w:tcPr>
          <w:p w14:paraId="4A109D14" w14:textId="77777777" w:rsidR="00FC448A" w:rsidRPr="00980ACD" w:rsidRDefault="00FC448A" w:rsidP="00A6762D">
            <w:pPr>
              <w:pStyle w:val="ISOSecretObservations"/>
              <w:spacing w:before="60" w:after="60" w:line="240" w:lineRule="auto"/>
              <w:rPr>
                <w:rFonts w:ascii="Cambria" w:hAnsi="Cambria"/>
              </w:rPr>
            </w:pPr>
          </w:p>
        </w:tc>
      </w:tr>
      <w:tr w:rsidR="00FC448A" w14:paraId="25E0A998" w14:textId="77777777" w:rsidTr="00FC448A">
        <w:tc>
          <w:tcPr>
            <w:tcW w:w="606" w:type="dxa"/>
            <w:shd w:val="clear" w:color="auto" w:fill="auto"/>
          </w:tcPr>
          <w:p w14:paraId="59198AAD" w14:textId="77777777" w:rsidR="00FC448A" w:rsidRDefault="00FC448A" w:rsidP="00A6762D">
            <w:pPr>
              <w:pStyle w:val="ISOMB"/>
              <w:spacing w:before="60" w:after="60" w:line="240" w:lineRule="auto"/>
            </w:pPr>
            <w:r>
              <w:t>JP1-</w:t>
            </w:r>
            <w:r w:rsidRPr="00FC448A">
              <w:rPr>
                <w:color w:val="FF0000"/>
              </w:rPr>
              <w:t>028</w:t>
            </w:r>
          </w:p>
          <w:p w14:paraId="43E9F653" w14:textId="77777777" w:rsidR="00FC448A" w:rsidRPr="008903C5" w:rsidRDefault="00FC448A" w:rsidP="00A6762D">
            <w:pPr>
              <w:pStyle w:val="ISOMB"/>
              <w:spacing w:before="60" w:after="60" w:line="240" w:lineRule="auto"/>
            </w:pPr>
          </w:p>
        </w:tc>
        <w:tc>
          <w:tcPr>
            <w:tcW w:w="908" w:type="dxa"/>
            <w:shd w:val="clear" w:color="auto" w:fill="auto"/>
          </w:tcPr>
          <w:p w14:paraId="019BA213" w14:textId="77777777" w:rsidR="00FC448A" w:rsidRPr="008903C5" w:rsidRDefault="00FC448A" w:rsidP="00A6762D">
            <w:pPr>
              <w:pStyle w:val="ISOClause"/>
              <w:spacing w:before="60" w:after="60" w:line="240" w:lineRule="auto"/>
            </w:pPr>
          </w:p>
        </w:tc>
        <w:tc>
          <w:tcPr>
            <w:tcW w:w="1209" w:type="dxa"/>
            <w:shd w:val="clear" w:color="auto" w:fill="auto"/>
          </w:tcPr>
          <w:p w14:paraId="4AA57729" w14:textId="77777777" w:rsidR="00FC448A" w:rsidRDefault="00FC448A" w:rsidP="00A6762D">
            <w:pPr>
              <w:pStyle w:val="ISOClause"/>
              <w:spacing w:before="60" w:after="60" w:line="240" w:lineRule="auto"/>
              <w:rPr>
                <w:lang w:eastAsia="ja-JP"/>
              </w:rPr>
            </w:pPr>
            <w:r>
              <w:rPr>
                <w:lang w:eastAsia="ja-JP"/>
              </w:rPr>
              <w:t>4.2</w:t>
            </w:r>
          </w:p>
          <w:p w14:paraId="48D94BF1" w14:textId="77777777" w:rsidR="00FC448A" w:rsidRDefault="00FC448A" w:rsidP="00A6762D">
            <w:pPr>
              <w:pStyle w:val="ISOClause"/>
              <w:spacing w:before="60" w:after="60" w:line="240" w:lineRule="auto"/>
              <w:rPr>
                <w:lang w:eastAsia="ja-JP"/>
              </w:rPr>
            </w:pPr>
          </w:p>
          <w:p w14:paraId="53433F01"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55D4FD20" w14:textId="77777777" w:rsidR="00FC448A" w:rsidRPr="008903C5" w:rsidRDefault="00FC448A" w:rsidP="00A6762D">
            <w:pPr>
              <w:pStyle w:val="ISOParagraph"/>
              <w:spacing w:before="60" w:after="60" w:line="240" w:lineRule="auto"/>
              <w:rPr>
                <w:lang w:eastAsia="ja-JP"/>
              </w:rPr>
            </w:pPr>
            <w:r w:rsidRPr="008903C5">
              <w:rPr>
                <w:rFonts w:hint="eastAsia"/>
                <w:lang w:eastAsia="ja-JP"/>
              </w:rPr>
              <w:t>item 8</w:t>
            </w:r>
          </w:p>
        </w:tc>
        <w:tc>
          <w:tcPr>
            <w:tcW w:w="1115" w:type="dxa"/>
            <w:shd w:val="clear" w:color="auto" w:fill="auto"/>
          </w:tcPr>
          <w:p w14:paraId="66FFA6D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78AF72DE" w14:textId="77777777" w:rsidR="00FC448A" w:rsidRPr="008903C5" w:rsidRDefault="00FC448A" w:rsidP="00A6762D">
            <w:pPr>
              <w:pStyle w:val="ISOComments"/>
              <w:spacing w:before="60" w:after="60" w:line="240" w:lineRule="auto"/>
              <w:rPr>
                <w:lang w:eastAsia="ja-JP"/>
              </w:rPr>
            </w:pPr>
            <w:r w:rsidRPr="008903C5">
              <w:rPr>
                <w:rFonts w:hint="eastAsia"/>
                <w:lang w:eastAsia="ja-JP"/>
              </w:rPr>
              <w:t>Clause 5.4 does not exist.</w:t>
            </w:r>
          </w:p>
        </w:tc>
        <w:tc>
          <w:tcPr>
            <w:tcW w:w="4233" w:type="dxa"/>
            <w:shd w:val="clear" w:color="auto" w:fill="auto"/>
          </w:tcPr>
          <w:p w14:paraId="7DD6B1C5" w14:textId="77777777" w:rsidR="00FC448A" w:rsidRPr="008903C5" w:rsidRDefault="00FC448A" w:rsidP="00A6762D">
            <w:pPr>
              <w:pStyle w:val="ISOChange"/>
              <w:spacing w:before="60" w:after="60" w:line="240" w:lineRule="auto"/>
            </w:pPr>
          </w:p>
        </w:tc>
        <w:tc>
          <w:tcPr>
            <w:tcW w:w="2434" w:type="dxa"/>
            <w:shd w:val="clear" w:color="auto" w:fill="auto"/>
          </w:tcPr>
          <w:p w14:paraId="306ECDF9" w14:textId="4B4DD8FC" w:rsidR="00FC448A" w:rsidRPr="008903C5" w:rsidRDefault="00C06E6A" w:rsidP="00A6762D">
            <w:pPr>
              <w:pStyle w:val="ISOSecretObservations"/>
              <w:spacing w:before="60" w:after="60" w:line="240" w:lineRule="auto"/>
            </w:pPr>
            <w:r>
              <w:t>Agreed. Changed to 5.2</w:t>
            </w:r>
          </w:p>
        </w:tc>
      </w:tr>
      <w:tr w:rsidR="00FC448A" w14:paraId="073A8F49" w14:textId="77777777" w:rsidTr="00FC448A">
        <w:tc>
          <w:tcPr>
            <w:tcW w:w="606" w:type="dxa"/>
            <w:shd w:val="clear" w:color="auto" w:fill="auto"/>
          </w:tcPr>
          <w:p w14:paraId="36D6E1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029</w:t>
            </w:r>
          </w:p>
          <w:p w14:paraId="6C929E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D21D1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B3DEBD" w14:textId="77777777" w:rsidR="00FC448A" w:rsidRDefault="00FC448A" w:rsidP="00A6762D">
            <w:pPr>
              <w:pStyle w:val="ISOClause"/>
              <w:spacing w:before="60" w:after="60" w:line="240" w:lineRule="auto"/>
              <w:rPr>
                <w:rFonts w:ascii="Cambria" w:hAnsi="Cambria"/>
              </w:rPr>
            </w:pPr>
            <w:r>
              <w:rPr>
                <w:rFonts w:ascii="Cambria" w:hAnsi="Cambria"/>
              </w:rPr>
              <w:t>4.3</w:t>
            </w:r>
          </w:p>
          <w:p w14:paraId="7174E681" w14:textId="77777777" w:rsidR="00FC448A" w:rsidRDefault="00FC448A" w:rsidP="00A6762D">
            <w:pPr>
              <w:pStyle w:val="ISOClause"/>
              <w:spacing w:before="60" w:after="60" w:line="240" w:lineRule="auto"/>
              <w:rPr>
                <w:rFonts w:ascii="Cambria" w:hAnsi="Cambria"/>
              </w:rPr>
            </w:pPr>
          </w:p>
          <w:p w14:paraId="2CBBC7A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E6C4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03DE1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6CB29D" w14:textId="77777777" w:rsidR="00FC448A" w:rsidRPr="00980ACD" w:rsidDel="003D3A67"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Parts </w:t>
            </w:r>
          </w:p>
        </w:tc>
        <w:tc>
          <w:tcPr>
            <w:tcW w:w="4233" w:type="dxa"/>
            <w:shd w:val="clear" w:color="auto" w:fill="auto"/>
          </w:tcPr>
          <w:p w14:paraId="4A0CEDBA" w14:textId="77777777" w:rsidR="00FC448A" w:rsidRPr="00980ACD" w:rsidRDefault="00FC448A" w:rsidP="00A6762D">
            <w:pPr>
              <w:pStyle w:val="CommentText"/>
            </w:pPr>
            <w:r w:rsidRPr="00980ACD">
              <w:t>Please clarify</w:t>
            </w:r>
          </w:p>
        </w:tc>
        <w:tc>
          <w:tcPr>
            <w:tcW w:w="2434" w:type="dxa"/>
            <w:shd w:val="clear" w:color="auto" w:fill="auto"/>
          </w:tcPr>
          <w:p w14:paraId="6D08D75A" w14:textId="209C7D0C" w:rsidR="00FC448A" w:rsidRPr="00980ACD" w:rsidRDefault="00985932" w:rsidP="00A6762D">
            <w:pPr>
              <w:pStyle w:val="ISOSecretObservations"/>
              <w:spacing w:before="60" w:after="60" w:line="240" w:lineRule="auto"/>
              <w:rPr>
                <w:rFonts w:ascii="Cambria" w:hAnsi="Cambria"/>
              </w:rPr>
            </w:pPr>
            <w:r>
              <w:rPr>
                <w:rFonts w:ascii="Cambria" w:hAnsi="Cambria"/>
              </w:rPr>
              <w:t xml:space="preserve">ISO defines Parts. 24772-1 is </w:t>
            </w:r>
            <w:proofErr w:type="gramStart"/>
            <w:r>
              <w:rPr>
                <w:rFonts w:ascii="Cambria" w:hAnsi="Cambria"/>
              </w:rPr>
              <w:t>this</w:t>
            </w:r>
            <w:proofErr w:type="gramEnd"/>
            <w:r>
              <w:rPr>
                <w:rFonts w:ascii="Cambria" w:hAnsi="Cambria"/>
              </w:rPr>
              <w:t xml:space="preserve"> Part. 24772-2 is the ADA Part, etc. </w:t>
            </w:r>
          </w:p>
        </w:tc>
      </w:tr>
      <w:tr w:rsidR="00FC448A" w14:paraId="7A2CB7A8" w14:textId="77777777" w:rsidTr="00FC448A">
        <w:tc>
          <w:tcPr>
            <w:tcW w:w="606" w:type="dxa"/>
            <w:shd w:val="clear" w:color="auto" w:fill="auto"/>
          </w:tcPr>
          <w:p w14:paraId="6C97931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030</w:t>
            </w:r>
          </w:p>
          <w:p w14:paraId="0DF30D0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047DBE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CCDBC8" w14:textId="77777777" w:rsidR="00FC448A" w:rsidRDefault="00FC448A" w:rsidP="00A6762D">
            <w:pPr>
              <w:pStyle w:val="ISOClause"/>
              <w:spacing w:before="60" w:after="60" w:line="240" w:lineRule="auto"/>
              <w:rPr>
                <w:rFonts w:ascii="Cambria" w:hAnsi="Cambria"/>
              </w:rPr>
            </w:pPr>
            <w:r>
              <w:rPr>
                <w:rFonts w:ascii="Cambria" w:hAnsi="Cambria"/>
              </w:rPr>
              <w:t>4.3</w:t>
            </w:r>
          </w:p>
          <w:p w14:paraId="1118427A" w14:textId="77777777" w:rsidR="00FC448A" w:rsidRDefault="00FC448A" w:rsidP="00A6762D">
            <w:pPr>
              <w:pStyle w:val="ISOClause"/>
              <w:spacing w:before="60" w:after="60" w:line="240" w:lineRule="auto"/>
              <w:rPr>
                <w:rFonts w:ascii="Cambria" w:hAnsi="Cambria"/>
              </w:rPr>
            </w:pPr>
          </w:p>
          <w:p w14:paraId="6ABB0C5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D59DD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15A7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3B9B59F" w14:textId="77777777" w:rsidR="00FC448A" w:rsidRPr="00980ACD" w:rsidRDefault="00FC448A" w:rsidP="00A6762D">
            <w:pPr>
              <w:pStyle w:val="TermNum"/>
              <w:autoSpaceDE w:val="0"/>
              <w:autoSpaceDN w:val="0"/>
              <w:adjustRightInd w:val="0"/>
              <w:rPr>
                <w:b w:val="0"/>
                <w:szCs w:val="24"/>
              </w:rPr>
            </w:pPr>
            <w:r w:rsidRPr="00980ACD" w:rsidDel="003D3A67">
              <w:rPr>
                <w:rFonts w:eastAsiaTheme="minorEastAsia"/>
                <w:b w:val="0"/>
                <w:i/>
                <w:szCs w:val="24"/>
              </w:rPr>
              <w:t>Vulnerability Issues</w:t>
            </w:r>
            <w:r w:rsidRPr="00980ACD" w:rsidDel="003D3A67">
              <w:rPr>
                <w:rFonts w:eastAsiaTheme="minorEastAsia"/>
                <w:b w:val="0"/>
                <w:szCs w:val="24"/>
              </w:rPr>
              <w:t>,</w:t>
            </w:r>
            <w:r w:rsidRPr="00980ACD">
              <w:rPr>
                <w:rFonts w:eastAsiaTheme="minorEastAsia"/>
                <w:b w:val="0"/>
                <w:szCs w:val="24"/>
              </w:rPr>
              <w:t xml:space="preserve"> </w:t>
            </w:r>
          </w:p>
        </w:tc>
        <w:tc>
          <w:tcPr>
            <w:tcW w:w="4233" w:type="dxa"/>
            <w:shd w:val="clear" w:color="auto" w:fill="auto"/>
          </w:tcPr>
          <w:p w14:paraId="06794851" w14:textId="77777777" w:rsidR="00FC448A" w:rsidRPr="00980ACD" w:rsidRDefault="00FC448A" w:rsidP="00A6762D">
            <w:pPr>
              <w:pStyle w:val="CommentText"/>
            </w:pPr>
            <w:r w:rsidRPr="00980ACD">
              <w:t>Please do not provide titles in the body text. Please delete throughout document.</w:t>
            </w:r>
          </w:p>
        </w:tc>
        <w:tc>
          <w:tcPr>
            <w:tcW w:w="2434" w:type="dxa"/>
            <w:shd w:val="clear" w:color="auto" w:fill="auto"/>
          </w:tcPr>
          <w:p w14:paraId="75D7FDB3" w14:textId="3D35C2B7" w:rsidR="00FC448A" w:rsidRPr="00980ACD" w:rsidRDefault="00985932" w:rsidP="00A6762D">
            <w:pPr>
              <w:pStyle w:val="ISOSecretObservations"/>
              <w:spacing w:before="60" w:after="60" w:line="240" w:lineRule="auto"/>
              <w:rPr>
                <w:rFonts w:ascii="Cambria" w:hAnsi="Cambria"/>
              </w:rPr>
            </w:pPr>
            <w:r>
              <w:rPr>
                <w:rFonts w:ascii="Cambria" w:hAnsi="Cambria"/>
              </w:rPr>
              <w:t xml:space="preserve">Disagree. The document is designed to create clarity for the reader. The complete name of the clause, including the </w:t>
            </w:r>
            <w:proofErr w:type="gramStart"/>
            <w:r>
              <w:rPr>
                <w:rFonts w:ascii="Cambria" w:hAnsi="Cambria"/>
              </w:rPr>
              <w:t>3 letter</w:t>
            </w:r>
            <w:proofErr w:type="gramEnd"/>
            <w:r>
              <w:rPr>
                <w:rFonts w:ascii="Cambria" w:hAnsi="Cambria"/>
              </w:rPr>
              <w:t xml:space="preserve"> code is always used in a reference. This is particularly important as clause numbers have historically changed between editions.</w:t>
            </w:r>
          </w:p>
        </w:tc>
      </w:tr>
      <w:tr w:rsidR="00FC448A" w14:paraId="4B255C87" w14:textId="77777777" w:rsidTr="00FC448A">
        <w:tc>
          <w:tcPr>
            <w:tcW w:w="606" w:type="dxa"/>
            <w:shd w:val="clear" w:color="auto" w:fill="auto"/>
          </w:tcPr>
          <w:p w14:paraId="208E9D2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031</w:t>
            </w:r>
          </w:p>
          <w:p w14:paraId="1A2F6A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1C980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0170A7" w14:textId="77777777" w:rsidR="00FC448A" w:rsidRDefault="00FC448A" w:rsidP="00A6762D">
            <w:pPr>
              <w:pStyle w:val="ISOClause"/>
              <w:spacing w:before="60" w:after="60" w:line="240" w:lineRule="auto"/>
              <w:rPr>
                <w:rFonts w:ascii="Cambria" w:hAnsi="Cambria"/>
              </w:rPr>
            </w:pPr>
            <w:r>
              <w:rPr>
                <w:rFonts w:ascii="Cambria" w:hAnsi="Cambria"/>
              </w:rPr>
              <w:t>4.3</w:t>
            </w:r>
          </w:p>
          <w:p w14:paraId="0E4B9947" w14:textId="77777777" w:rsidR="00FC448A" w:rsidRDefault="00FC448A" w:rsidP="00A6762D">
            <w:pPr>
              <w:pStyle w:val="ISOClause"/>
              <w:spacing w:before="60" w:after="60" w:line="240" w:lineRule="auto"/>
              <w:rPr>
                <w:rFonts w:ascii="Cambria" w:hAnsi="Cambria"/>
              </w:rPr>
            </w:pPr>
          </w:p>
          <w:p w14:paraId="0543EDC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A05622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B9345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BEC0501" w14:textId="77777777" w:rsidR="00FC448A" w:rsidRPr="00980ACD" w:rsidRDefault="00FC448A" w:rsidP="00A6762D">
            <w:pPr>
              <w:pStyle w:val="TermNum"/>
              <w:autoSpaceDE w:val="0"/>
              <w:autoSpaceDN w:val="0"/>
              <w:adjustRightInd w:val="0"/>
              <w:rPr>
                <w:rFonts w:eastAsiaTheme="minorEastAsia"/>
                <w:b w:val="0"/>
                <w:szCs w:val="24"/>
              </w:rPr>
            </w:pPr>
            <w:r w:rsidRPr="00980ACD">
              <w:rPr>
                <w:b w:val="0"/>
                <w:szCs w:val="24"/>
              </w:rPr>
              <w:t>Clause 5</w:t>
            </w:r>
          </w:p>
        </w:tc>
        <w:tc>
          <w:tcPr>
            <w:tcW w:w="4233" w:type="dxa"/>
            <w:shd w:val="clear" w:color="auto" w:fill="auto"/>
          </w:tcPr>
          <w:p w14:paraId="6888C968" w14:textId="77777777" w:rsidR="00FC448A" w:rsidRPr="00980ACD" w:rsidRDefault="00FC448A" w:rsidP="00A6762D">
            <w:pPr>
              <w:pStyle w:val="CommentText"/>
            </w:pPr>
            <w:r w:rsidRPr="00980ACD">
              <w:t xml:space="preserve">ISO documents only use "subclause + X.X" at the beginning of a sentence. </w:t>
            </w:r>
            <w:proofErr w:type="gramStart"/>
            <w:r w:rsidRPr="00980ACD">
              <w:t>Otherwise</w:t>
            </w:r>
            <w:proofErr w:type="gramEnd"/>
            <w:r w:rsidRPr="00980ACD">
              <w:t xml:space="preserve"> the word "subclause" is never used when giving a subclause number.</w:t>
            </w:r>
          </w:p>
          <w:p w14:paraId="62A39703" w14:textId="77777777" w:rsidR="00FC448A" w:rsidRPr="00980ACD" w:rsidRDefault="00FC448A" w:rsidP="00A6762D">
            <w:pPr>
              <w:pStyle w:val="CommentText"/>
            </w:pPr>
            <w:r w:rsidRPr="00980ACD">
              <w:t>Clause is always used when expressing first-level clauses.</w:t>
            </w:r>
          </w:p>
        </w:tc>
        <w:tc>
          <w:tcPr>
            <w:tcW w:w="2434" w:type="dxa"/>
            <w:shd w:val="clear" w:color="auto" w:fill="auto"/>
          </w:tcPr>
          <w:p w14:paraId="38E52E13" w14:textId="6404EC2D" w:rsidR="00FC448A" w:rsidRPr="00980ACD" w:rsidRDefault="00671A6F" w:rsidP="00A6762D">
            <w:pPr>
              <w:pStyle w:val="ISOSecretObservations"/>
              <w:spacing w:before="60" w:after="60" w:line="240" w:lineRule="auto"/>
              <w:rPr>
                <w:rFonts w:ascii="Cambria" w:hAnsi="Cambria"/>
              </w:rPr>
            </w:pPr>
            <w:r>
              <w:rPr>
                <w:rFonts w:ascii="Cambria" w:hAnsi="Cambria"/>
              </w:rPr>
              <w:t>Steve – check throughout the document.</w:t>
            </w:r>
          </w:p>
        </w:tc>
      </w:tr>
      <w:tr w:rsidR="00FC448A" w14:paraId="0EB2EC28" w14:textId="77777777" w:rsidTr="00FC448A">
        <w:tc>
          <w:tcPr>
            <w:tcW w:w="606" w:type="dxa"/>
            <w:shd w:val="clear" w:color="auto" w:fill="auto"/>
          </w:tcPr>
          <w:p w14:paraId="735B87C6" w14:textId="77777777" w:rsidR="00FC448A" w:rsidRDefault="00FC448A" w:rsidP="00A6762D">
            <w:pPr>
              <w:rPr>
                <w:sz w:val="18"/>
                <w:szCs w:val="18"/>
              </w:rPr>
            </w:pPr>
            <w:r>
              <w:rPr>
                <w:sz w:val="18"/>
                <w:szCs w:val="18"/>
              </w:rPr>
              <w:t>CA-3-</w:t>
            </w:r>
            <w:r w:rsidRPr="00FC448A">
              <w:rPr>
                <w:color w:val="FF0000"/>
                <w:sz w:val="18"/>
                <w:szCs w:val="18"/>
              </w:rPr>
              <w:t>032</w:t>
            </w:r>
          </w:p>
          <w:p w14:paraId="1974A3E1" w14:textId="77777777" w:rsidR="00FC448A" w:rsidRPr="00775EE7" w:rsidRDefault="00FC448A" w:rsidP="00A6762D">
            <w:pPr>
              <w:rPr>
                <w:sz w:val="18"/>
                <w:szCs w:val="18"/>
              </w:rPr>
            </w:pPr>
          </w:p>
        </w:tc>
        <w:tc>
          <w:tcPr>
            <w:tcW w:w="908" w:type="dxa"/>
            <w:shd w:val="clear" w:color="auto" w:fill="auto"/>
          </w:tcPr>
          <w:p w14:paraId="2ABFA66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5FE26A" w14:textId="77777777" w:rsidR="00FC448A" w:rsidRDefault="00FC448A" w:rsidP="00A6762D">
            <w:pPr>
              <w:pStyle w:val="isoclause0"/>
              <w:spacing w:before="60" w:after="60" w:line="240" w:lineRule="auto"/>
              <w:rPr>
                <w:rFonts w:ascii="Arial" w:hAnsi="Arial"/>
              </w:rPr>
            </w:pPr>
            <w:r>
              <w:rPr>
                <w:rFonts w:ascii="Arial" w:hAnsi="Arial"/>
              </w:rPr>
              <w:t>4.3</w:t>
            </w:r>
          </w:p>
          <w:p w14:paraId="1A7DAEF0" w14:textId="77777777" w:rsidR="00FC448A" w:rsidRDefault="00FC448A" w:rsidP="00A6762D">
            <w:pPr>
              <w:pStyle w:val="isoclause0"/>
              <w:spacing w:before="60" w:after="60" w:line="240" w:lineRule="auto"/>
              <w:rPr>
                <w:rFonts w:ascii="Arial" w:hAnsi="Arial"/>
              </w:rPr>
            </w:pPr>
          </w:p>
          <w:p w14:paraId="62ACEA07"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1E9AFB44"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5</w:t>
            </w:r>
          </w:p>
        </w:tc>
        <w:tc>
          <w:tcPr>
            <w:tcW w:w="1115" w:type="dxa"/>
            <w:shd w:val="clear" w:color="auto" w:fill="auto"/>
          </w:tcPr>
          <w:p w14:paraId="3AA628A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3739845"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Not all parts will be technical reports in the future.</w:t>
            </w:r>
          </w:p>
        </w:tc>
        <w:tc>
          <w:tcPr>
            <w:tcW w:w="4233" w:type="dxa"/>
            <w:shd w:val="clear" w:color="auto" w:fill="auto"/>
          </w:tcPr>
          <w:p w14:paraId="54A5489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reference to “Technical Reports” to “International Standards or technical Reports”</w:t>
            </w:r>
          </w:p>
        </w:tc>
        <w:tc>
          <w:tcPr>
            <w:tcW w:w="2434" w:type="dxa"/>
            <w:shd w:val="clear" w:color="auto" w:fill="auto"/>
          </w:tcPr>
          <w:p w14:paraId="63DF75B1" w14:textId="267A067E" w:rsidR="00FC448A" w:rsidRPr="00527EA6" w:rsidRDefault="00671A6F" w:rsidP="00A6762D">
            <w:pPr>
              <w:pStyle w:val="ISOParagraph"/>
              <w:spacing w:before="60" w:after="60" w:line="240" w:lineRule="auto"/>
              <w:rPr>
                <w:szCs w:val="18"/>
              </w:rPr>
            </w:pPr>
            <w:r>
              <w:rPr>
                <w:szCs w:val="18"/>
              </w:rPr>
              <w:t>Agreed, but qualify with (Parts) for clarity as Parts is used throughout the document.</w:t>
            </w:r>
          </w:p>
        </w:tc>
      </w:tr>
      <w:tr w:rsidR="00FC448A" w14:paraId="3199CB9F" w14:textId="77777777" w:rsidTr="00FC448A">
        <w:tc>
          <w:tcPr>
            <w:tcW w:w="606" w:type="dxa"/>
            <w:shd w:val="clear" w:color="auto" w:fill="auto"/>
          </w:tcPr>
          <w:p w14:paraId="011A80BE" w14:textId="77777777" w:rsidR="00FC448A" w:rsidRDefault="00FC448A" w:rsidP="00A6762D">
            <w:pPr>
              <w:pStyle w:val="ISOMB"/>
              <w:spacing w:before="60" w:after="60" w:line="240" w:lineRule="auto"/>
            </w:pPr>
            <w:r>
              <w:t>JP2-</w:t>
            </w:r>
            <w:r w:rsidRPr="00FC448A">
              <w:rPr>
                <w:color w:val="FF0000"/>
              </w:rPr>
              <w:t>033</w:t>
            </w:r>
          </w:p>
          <w:p w14:paraId="70C9B410" w14:textId="77777777" w:rsidR="00FC448A" w:rsidRPr="008903C5" w:rsidRDefault="00FC448A" w:rsidP="00A6762D">
            <w:pPr>
              <w:pStyle w:val="ISOMB"/>
              <w:spacing w:before="60" w:after="60" w:line="240" w:lineRule="auto"/>
            </w:pPr>
          </w:p>
        </w:tc>
        <w:tc>
          <w:tcPr>
            <w:tcW w:w="908" w:type="dxa"/>
            <w:shd w:val="clear" w:color="auto" w:fill="auto"/>
          </w:tcPr>
          <w:p w14:paraId="050DCF1D" w14:textId="77777777" w:rsidR="00FC448A" w:rsidRPr="008903C5" w:rsidRDefault="00FC448A" w:rsidP="00A6762D">
            <w:pPr>
              <w:pStyle w:val="ISOClause"/>
              <w:spacing w:before="60" w:after="60" w:line="240" w:lineRule="auto"/>
            </w:pPr>
          </w:p>
        </w:tc>
        <w:tc>
          <w:tcPr>
            <w:tcW w:w="1209" w:type="dxa"/>
            <w:shd w:val="clear" w:color="auto" w:fill="auto"/>
          </w:tcPr>
          <w:p w14:paraId="7DCF4FF1" w14:textId="77777777" w:rsidR="00FC448A" w:rsidRDefault="00FC448A" w:rsidP="00A6762D">
            <w:pPr>
              <w:pStyle w:val="ISOClause"/>
              <w:spacing w:before="60" w:after="60" w:line="240" w:lineRule="auto"/>
              <w:rPr>
                <w:lang w:eastAsia="ja-JP"/>
              </w:rPr>
            </w:pPr>
            <w:r>
              <w:rPr>
                <w:lang w:eastAsia="ja-JP"/>
              </w:rPr>
              <w:t>4.3</w:t>
            </w:r>
          </w:p>
          <w:p w14:paraId="153ACA89" w14:textId="77777777" w:rsidR="00FC448A" w:rsidRDefault="00FC448A" w:rsidP="00A6762D">
            <w:pPr>
              <w:pStyle w:val="ISOClause"/>
              <w:spacing w:before="60" w:after="60" w:line="240" w:lineRule="auto"/>
              <w:rPr>
                <w:lang w:eastAsia="ja-JP"/>
              </w:rPr>
            </w:pPr>
          </w:p>
          <w:p w14:paraId="0B78B886"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314B9C7C" w14:textId="77777777" w:rsidR="00FC448A" w:rsidRPr="008903C5" w:rsidRDefault="00FC448A" w:rsidP="00A6762D">
            <w:pPr>
              <w:pStyle w:val="ISOParagraph"/>
              <w:spacing w:before="60" w:after="60" w:line="240" w:lineRule="auto"/>
              <w:rPr>
                <w:lang w:eastAsia="ja-JP"/>
              </w:rPr>
            </w:pPr>
            <w:r w:rsidRPr="008903C5">
              <w:rPr>
                <w:rFonts w:hint="eastAsia"/>
                <w:lang w:eastAsia="ja-JP"/>
              </w:rPr>
              <w:lastRenderedPageBreak/>
              <w:t>paragraph 2</w:t>
            </w:r>
          </w:p>
        </w:tc>
        <w:tc>
          <w:tcPr>
            <w:tcW w:w="1115" w:type="dxa"/>
            <w:shd w:val="clear" w:color="auto" w:fill="auto"/>
          </w:tcPr>
          <w:p w14:paraId="3CBF168A"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09D08FA4" w14:textId="77777777" w:rsidR="00FC448A" w:rsidRPr="008903C5" w:rsidRDefault="00FC448A" w:rsidP="00A6762D">
            <w:pPr>
              <w:pStyle w:val="ISOComments"/>
              <w:spacing w:before="60" w:after="60" w:line="240" w:lineRule="auto"/>
            </w:pPr>
            <w:r w:rsidRPr="008903C5">
              <w:t>Clause</w:t>
            </w:r>
            <w:r w:rsidRPr="008903C5">
              <w:rPr>
                <w:rFonts w:hint="eastAsia"/>
                <w:lang w:eastAsia="ja-JP"/>
              </w:rPr>
              <w:t xml:space="preserve"> (Subclause)</w:t>
            </w:r>
            <w:r w:rsidRPr="008903C5">
              <w:t xml:space="preserve"> 5.4 does not exis</w:t>
            </w:r>
            <w:r w:rsidRPr="008903C5">
              <w:rPr>
                <w:rFonts w:hint="eastAsia"/>
                <w:lang w:eastAsia="ja-JP"/>
              </w:rPr>
              <w:t>t (two occurrences)</w:t>
            </w:r>
            <w:r w:rsidRPr="008903C5">
              <w:t>.</w:t>
            </w:r>
          </w:p>
        </w:tc>
        <w:tc>
          <w:tcPr>
            <w:tcW w:w="4233" w:type="dxa"/>
            <w:shd w:val="clear" w:color="auto" w:fill="auto"/>
          </w:tcPr>
          <w:p w14:paraId="21234273" w14:textId="77777777" w:rsidR="00FC448A" w:rsidRPr="008903C5" w:rsidRDefault="00FC448A" w:rsidP="00A6762D">
            <w:pPr>
              <w:pStyle w:val="ISOChange"/>
              <w:spacing w:before="60" w:after="60" w:line="240" w:lineRule="auto"/>
            </w:pPr>
          </w:p>
        </w:tc>
        <w:tc>
          <w:tcPr>
            <w:tcW w:w="2434" w:type="dxa"/>
            <w:shd w:val="clear" w:color="auto" w:fill="auto"/>
          </w:tcPr>
          <w:p w14:paraId="60B8EE46" w14:textId="6500498A" w:rsidR="00FC448A" w:rsidRPr="008903C5" w:rsidRDefault="00671A6F" w:rsidP="00A6762D">
            <w:pPr>
              <w:pStyle w:val="ISOSecretObservations"/>
              <w:spacing w:before="60" w:after="60" w:line="240" w:lineRule="auto"/>
            </w:pPr>
            <w:r>
              <w:t>Agreed. Changed to 5.2.</w:t>
            </w:r>
          </w:p>
        </w:tc>
      </w:tr>
      <w:tr w:rsidR="00FC448A" w14:paraId="6B7D6322" w14:textId="77777777" w:rsidTr="00FC448A">
        <w:tc>
          <w:tcPr>
            <w:tcW w:w="606" w:type="dxa"/>
            <w:shd w:val="clear" w:color="auto" w:fill="auto"/>
          </w:tcPr>
          <w:p w14:paraId="74256495" w14:textId="77777777" w:rsidR="00FC448A" w:rsidRDefault="00FC448A" w:rsidP="00A6762D">
            <w:pPr>
              <w:pStyle w:val="ISOMB"/>
              <w:spacing w:before="60" w:after="60" w:line="240" w:lineRule="auto"/>
              <w:rPr>
                <w:lang w:eastAsia="ja-JP"/>
              </w:rPr>
            </w:pPr>
            <w:r>
              <w:rPr>
                <w:lang w:eastAsia="ja-JP"/>
              </w:rPr>
              <w:t>JP3-</w:t>
            </w:r>
            <w:r w:rsidRPr="00FC448A">
              <w:rPr>
                <w:color w:val="FF0000"/>
                <w:lang w:eastAsia="ja-JP"/>
              </w:rPr>
              <w:t>034</w:t>
            </w:r>
          </w:p>
          <w:p w14:paraId="59908F7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9DC4191" w14:textId="77777777" w:rsidR="00FC448A" w:rsidRPr="008903C5" w:rsidRDefault="00FC448A" w:rsidP="00A6762D">
            <w:pPr>
              <w:pStyle w:val="ISOClause"/>
              <w:spacing w:before="60" w:after="60" w:line="240" w:lineRule="auto"/>
            </w:pPr>
          </w:p>
        </w:tc>
        <w:tc>
          <w:tcPr>
            <w:tcW w:w="1209" w:type="dxa"/>
            <w:shd w:val="clear" w:color="auto" w:fill="auto"/>
          </w:tcPr>
          <w:p w14:paraId="31CC04C9" w14:textId="77777777" w:rsidR="00FC448A" w:rsidRDefault="00FC448A" w:rsidP="00A6762D">
            <w:pPr>
              <w:pStyle w:val="ISOClause"/>
              <w:spacing w:before="60" w:after="60" w:line="240" w:lineRule="auto"/>
              <w:rPr>
                <w:lang w:eastAsia="ja-JP"/>
              </w:rPr>
            </w:pPr>
            <w:r>
              <w:rPr>
                <w:lang w:eastAsia="ja-JP"/>
              </w:rPr>
              <w:t>4.3</w:t>
            </w:r>
          </w:p>
          <w:p w14:paraId="7AE053D4" w14:textId="77777777" w:rsidR="00FC448A" w:rsidRDefault="00FC448A" w:rsidP="00A6762D">
            <w:pPr>
              <w:pStyle w:val="ISOClause"/>
              <w:spacing w:before="60" w:after="60" w:line="240" w:lineRule="auto"/>
              <w:rPr>
                <w:lang w:eastAsia="ja-JP"/>
              </w:rPr>
            </w:pPr>
          </w:p>
          <w:p w14:paraId="0AFCF0CB"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4AE4A21" w14:textId="77777777" w:rsidR="00FC448A" w:rsidRPr="008903C5" w:rsidRDefault="00FC448A" w:rsidP="00A6762D">
            <w:pPr>
              <w:pStyle w:val="ISOParagraph"/>
              <w:spacing w:before="60" w:after="60" w:line="240" w:lineRule="auto"/>
              <w:rPr>
                <w:lang w:eastAsia="ja-JP"/>
              </w:rPr>
            </w:pPr>
            <w:r w:rsidRPr="008903C5">
              <w:rPr>
                <w:rFonts w:hint="eastAsia"/>
                <w:lang w:eastAsia="ja-JP"/>
              </w:rPr>
              <w:t>paragraph 3</w:t>
            </w:r>
          </w:p>
        </w:tc>
        <w:tc>
          <w:tcPr>
            <w:tcW w:w="1115" w:type="dxa"/>
            <w:shd w:val="clear" w:color="auto" w:fill="auto"/>
          </w:tcPr>
          <w:p w14:paraId="4D5E982C"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4100B510"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Is it appropriate to call other parts of 24772 </w:t>
            </w:r>
            <w:r w:rsidRPr="008903C5">
              <w:rPr>
                <w:lang w:eastAsia="ja-JP"/>
              </w:rPr>
              <w:t>“</w:t>
            </w:r>
            <w:r w:rsidRPr="008903C5">
              <w:rPr>
                <w:rFonts w:hint="eastAsia"/>
                <w:lang w:eastAsia="ja-JP"/>
              </w:rPr>
              <w:t>Technical Reports</w:t>
            </w:r>
            <w:r w:rsidRPr="008903C5">
              <w:rPr>
                <w:lang w:eastAsia="ja-JP"/>
              </w:rPr>
              <w:t>”</w:t>
            </w:r>
            <w:r w:rsidRPr="008903C5">
              <w:rPr>
                <w:rFonts w:hint="eastAsia"/>
                <w:lang w:eastAsia="ja-JP"/>
              </w:rPr>
              <w:t>?</w:t>
            </w:r>
          </w:p>
        </w:tc>
        <w:tc>
          <w:tcPr>
            <w:tcW w:w="4233" w:type="dxa"/>
            <w:shd w:val="clear" w:color="auto" w:fill="auto"/>
          </w:tcPr>
          <w:p w14:paraId="532F01ED" w14:textId="77777777" w:rsidR="00FC448A" w:rsidRPr="008903C5" w:rsidRDefault="00FC448A" w:rsidP="00A6762D">
            <w:pPr>
              <w:pStyle w:val="ISOChange"/>
              <w:spacing w:before="60" w:after="60" w:line="240" w:lineRule="auto"/>
            </w:pPr>
          </w:p>
        </w:tc>
        <w:tc>
          <w:tcPr>
            <w:tcW w:w="2434" w:type="dxa"/>
            <w:shd w:val="clear" w:color="auto" w:fill="auto"/>
          </w:tcPr>
          <w:p w14:paraId="4D69B624" w14:textId="445845B2" w:rsidR="00FC448A" w:rsidRPr="008903C5" w:rsidRDefault="005B308E" w:rsidP="00A6762D">
            <w:pPr>
              <w:pStyle w:val="ISOSecretObservations"/>
              <w:spacing w:before="60" w:after="60" w:line="240" w:lineRule="auto"/>
            </w:pPr>
            <w:r>
              <w:t>Agreed. Change to Standards or Technical Reports and TR removed in references.</w:t>
            </w:r>
          </w:p>
        </w:tc>
      </w:tr>
      <w:tr w:rsidR="00FC448A" w14:paraId="457C0D99" w14:textId="77777777" w:rsidTr="00FC448A">
        <w:tc>
          <w:tcPr>
            <w:tcW w:w="606" w:type="dxa"/>
            <w:shd w:val="clear" w:color="auto" w:fill="auto"/>
          </w:tcPr>
          <w:p w14:paraId="44510A4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035</w:t>
            </w:r>
          </w:p>
          <w:p w14:paraId="740555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A984E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15BF513" w14:textId="77777777" w:rsidR="00FC448A" w:rsidRDefault="00FC448A" w:rsidP="00A6762D">
            <w:pPr>
              <w:pStyle w:val="ISOClause"/>
              <w:spacing w:before="60" w:after="60" w:line="240" w:lineRule="auto"/>
              <w:rPr>
                <w:rFonts w:ascii="Cambria" w:hAnsi="Cambria"/>
              </w:rPr>
            </w:pPr>
            <w:r>
              <w:rPr>
                <w:rFonts w:ascii="Cambria" w:hAnsi="Cambria"/>
              </w:rPr>
              <w:t>5.1.1</w:t>
            </w:r>
          </w:p>
          <w:p w14:paraId="3FD59000" w14:textId="77777777" w:rsidR="00FC448A" w:rsidRDefault="00FC448A" w:rsidP="00A6762D">
            <w:pPr>
              <w:pStyle w:val="ISOClause"/>
              <w:spacing w:before="60" w:after="60" w:line="240" w:lineRule="auto"/>
              <w:rPr>
                <w:rFonts w:ascii="Cambria" w:hAnsi="Cambria"/>
              </w:rPr>
            </w:pPr>
          </w:p>
          <w:p w14:paraId="7F022F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0B0A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E689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E445CF2" w14:textId="77777777" w:rsidR="00FC448A" w:rsidRPr="00980ACD" w:rsidRDefault="00FC448A" w:rsidP="00A6762D">
            <w:pPr>
              <w:pStyle w:val="TermNum"/>
              <w:autoSpaceDE w:val="0"/>
              <w:autoSpaceDN w:val="0"/>
              <w:adjustRightInd w:val="0"/>
              <w:rPr>
                <w:rFonts w:eastAsiaTheme="minorEastAsia"/>
                <w:b w:val="0"/>
                <w:szCs w:val="24"/>
              </w:rPr>
            </w:pPr>
            <w:r w:rsidRPr="00980ACD" w:rsidDel="008A6D10">
              <w:rPr>
                <w:rFonts w:eastAsiaTheme="minorEastAsia"/>
                <w:b w:val="0"/>
                <w:i/>
                <w:szCs w:val="24"/>
              </w:rPr>
              <w:t>Predictable execution</w:t>
            </w:r>
            <w:r w:rsidRPr="00980ACD" w:rsidDel="008A6D10">
              <w:rPr>
                <w:rFonts w:eastAsiaTheme="minorEastAsia"/>
                <w:b w:val="0"/>
                <w:szCs w:val="24"/>
              </w:rPr>
              <w:t xml:space="preserve"> is a property of a program such that all possible executions have results that can be predicted from examination of the source code. </w:t>
            </w:r>
          </w:p>
        </w:tc>
        <w:tc>
          <w:tcPr>
            <w:tcW w:w="4233" w:type="dxa"/>
            <w:shd w:val="clear" w:color="auto" w:fill="auto"/>
          </w:tcPr>
          <w:p w14:paraId="4FAE9272" w14:textId="77777777" w:rsidR="00FC448A" w:rsidRPr="00980ACD" w:rsidRDefault="00FC448A" w:rsidP="00A6762D">
            <w:pPr>
              <w:pStyle w:val="CommentText"/>
            </w:pPr>
            <w:r w:rsidRPr="00980ACD">
              <w:t>Definitions are given in Clause 3 only.</w:t>
            </w:r>
          </w:p>
        </w:tc>
        <w:tc>
          <w:tcPr>
            <w:tcW w:w="2434" w:type="dxa"/>
            <w:shd w:val="clear" w:color="auto" w:fill="auto"/>
          </w:tcPr>
          <w:p w14:paraId="7734F3DB" w14:textId="5BC7BFD7" w:rsidR="00FC448A" w:rsidRPr="00980ACD" w:rsidRDefault="005B308E" w:rsidP="00A6762D">
            <w:pPr>
              <w:pStyle w:val="ISOSecretObservations"/>
              <w:spacing w:before="60" w:after="60" w:line="240" w:lineRule="auto"/>
              <w:rPr>
                <w:rFonts w:ascii="Cambria" w:hAnsi="Cambria"/>
              </w:rPr>
            </w:pPr>
            <w:r>
              <w:rPr>
                <w:rFonts w:ascii="Cambria" w:hAnsi="Cambria"/>
              </w:rPr>
              <w:t>Agreed.</w:t>
            </w:r>
          </w:p>
        </w:tc>
      </w:tr>
      <w:tr w:rsidR="00FC448A" w14:paraId="2B8605EA" w14:textId="77777777" w:rsidTr="00FC448A">
        <w:tc>
          <w:tcPr>
            <w:tcW w:w="606" w:type="dxa"/>
            <w:shd w:val="clear" w:color="auto" w:fill="auto"/>
          </w:tcPr>
          <w:p w14:paraId="432275EE" w14:textId="77777777" w:rsidR="00FC448A" w:rsidRDefault="00FC448A" w:rsidP="00A6762D">
            <w:pPr>
              <w:rPr>
                <w:sz w:val="18"/>
                <w:szCs w:val="18"/>
              </w:rPr>
            </w:pPr>
            <w:r>
              <w:rPr>
                <w:sz w:val="18"/>
                <w:szCs w:val="18"/>
              </w:rPr>
              <w:t>CA-5-</w:t>
            </w:r>
            <w:r w:rsidRPr="00FC448A">
              <w:rPr>
                <w:color w:val="FF0000"/>
                <w:sz w:val="18"/>
                <w:szCs w:val="18"/>
              </w:rPr>
              <w:t>036</w:t>
            </w:r>
          </w:p>
          <w:p w14:paraId="1C131304" w14:textId="77777777" w:rsidR="00FC448A" w:rsidRPr="00775EE7" w:rsidRDefault="00FC448A" w:rsidP="00A6762D">
            <w:pPr>
              <w:rPr>
                <w:sz w:val="18"/>
                <w:szCs w:val="18"/>
              </w:rPr>
            </w:pPr>
          </w:p>
        </w:tc>
        <w:tc>
          <w:tcPr>
            <w:tcW w:w="908" w:type="dxa"/>
            <w:shd w:val="clear" w:color="auto" w:fill="auto"/>
          </w:tcPr>
          <w:p w14:paraId="22CD34F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5764153"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14B4D337" w14:textId="77777777" w:rsidR="00FC448A" w:rsidRDefault="00FC448A" w:rsidP="00A6762D">
            <w:pPr>
              <w:pStyle w:val="isoclause0"/>
              <w:spacing w:before="60" w:after="60" w:line="240" w:lineRule="auto"/>
              <w:rPr>
                <w:rFonts w:ascii="Arial" w:hAnsi="Arial"/>
                <w:lang w:val="en-GB"/>
              </w:rPr>
            </w:pPr>
          </w:p>
          <w:p w14:paraId="7817921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B4C3D2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76D3791A"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9D9DC86" w14:textId="77777777" w:rsidR="00FC448A" w:rsidRPr="00527EA6" w:rsidRDefault="00FC448A" w:rsidP="00A6762D">
            <w:pPr>
              <w:pStyle w:val="isocomments0"/>
              <w:spacing w:before="60" w:after="60"/>
              <w:rPr>
                <w:rFonts w:ascii="Arial" w:hAnsi="Arial"/>
              </w:rPr>
            </w:pPr>
            <w:r w:rsidRPr="00527EA6">
              <w:rPr>
                <w:rFonts w:ascii="Arial" w:hAnsi="Arial"/>
              </w:rPr>
              <w:t>The use of “semantics” in “Sometimes the semantics of new or complex features . . .” is confusing.</w:t>
            </w:r>
          </w:p>
        </w:tc>
        <w:tc>
          <w:tcPr>
            <w:tcW w:w="4233" w:type="dxa"/>
            <w:shd w:val="clear" w:color="auto" w:fill="auto"/>
          </w:tcPr>
          <w:p w14:paraId="25EDC0BF" w14:textId="77777777" w:rsidR="00FC448A" w:rsidRPr="00CA06D2" w:rsidRDefault="00FC448A" w:rsidP="00A6762D">
            <w:r>
              <w:rPr>
                <w:rFonts w:ascii="Helvetica" w:hAnsi="Helvetica"/>
                <w:color w:val="000000"/>
                <w:sz w:val="18"/>
                <w:szCs w:val="18"/>
              </w:rPr>
              <w:t>Sometimes the full implications and the interactions of new or complex features are not completely known …</w:t>
            </w:r>
          </w:p>
        </w:tc>
        <w:tc>
          <w:tcPr>
            <w:tcW w:w="2434" w:type="dxa"/>
            <w:shd w:val="clear" w:color="auto" w:fill="auto"/>
          </w:tcPr>
          <w:p w14:paraId="2D081E7A" w14:textId="308A3BD2" w:rsidR="00FC448A" w:rsidRPr="00527EA6" w:rsidRDefault="005B308E" w:rsidP="00A6762D">
            <w:pPr>
              <w:pStyle w:val="ISOParagraph"/>
              <w:spacing w:before="60" w:after="60" w:line="240" w:lineRule="auto"/>
              <w:rPr>
                <w:szCs w:val="18"/>
              </w:rPr>
            </w:pPr>
            <w:r>
              <w:rPr>
                <w:szCs w:val="18"/>
              </w:rPr>
              <w:t>Accepted.</w:t>
            </w:r>
          </w:p>
        </w:tc>
      </w:tr>
      <w:tr w:rsidR="00FC448A" w14:paraId="24B1C1B4" w14:textId="77777777" w:rsidTr="00FC448A">
        <w:tc>
          <w:tcPr>
            <w:tcW w:w="606" w:type="dxa"/>
            <w:shd w:val="clear" w:color="auto" w:fill="auto"/>
          </w:tcPr>
          <w:p w14:paraId="4F9DA272" w14:textId="77777777" w:rsidR="00FC448A" w:rsidRDefault="00FC448A" w:rsidP="00A6762D">
            <w:pPr>
              <w:rPr>
                <w:sz w:val="18"/>
                <w:szCs w:val="18"/>
              </w:rPr>
            </w:pPr>
            <w:r>
              <w:rPr>
                <w:sz w:val="18"/>
                <w:szCs w:val="18"/>
              </w:rPr>
              <w:t>CA-4-</w:t>
            </w:r>
            <w:r w:rsidRPr="00FC448A">
              <w:rPr>
                <w:color w:val="FF0000"/>
                <w:sz w:val="18"/>
                <w:szCs w:val="18"/>
              </w:rPr>
              <w:t>037</w:t>
            </w:r>
          </w:p>
          <w:p w14:paraId="6D6DD158" w14:textId="77777777" w:rsidR="00FC448A" w:rsidRDefault="00FC448A" w:rsidP="00A6762D">
            <w:pPr>
              <w:rPr>
                <w:sz w:val="18"/>
                <w:szCs w:val="18"/>
              </w:rPr>
            </w:pPr>
          </w:p>
        </w:tc>
        <w:tc>
          <w:tcPr>
            <w:tcW w:w="908" w:type="dxa"/>
            <w:shd w:val="clear" w:color="auto" w:fill="auto"/>
          </w:tcPr>
          <w:p w14:paraId="29050652"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0D03A40"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0F578783" w14:textId="77777777" w:rsidR="00FC448A" w:rsidRDefault="00FC448A" w:rsidP="00A6762D">
            <w:pPr>
              <w:pStyle w:val="isoclause0"/>
              <w:spacing w:before="60" w:after="60" w:line="240" w:lineRule="auto"/>
              <w:rPr>
                <w:rFonts w:ascii="Arial" w:hAnsi="Arial"/>
                <w:lang w:val="en-GB"/>
              </w:rPr>
            </w:pPr>
          </w:p>
          <w:p w14:paraId="2BF6736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8B5DC7C"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w:t>
            </w:r>
          </w:p>
        </w:tc>
        <w:tc>
          <w:tcPr>
            <w:tcW w:w="1115" w:type="dxa"/>
            <w:shd w:val="clear" w:color="auto" w:fill="auto"/>
          </w:tcPr>
          <w:p w14:paraId="63D83F03"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79F6383E" w14:textId="77777777" w:rsidR="00FC448A" w:rsidRPr="00527EA6" w:rsidRDefault="00FC448A" w:rsidP="00A6762D">
            <w:pPr>
              <w:pStyle w:val="isocomments0"/>
              <w:spacing w:before="60" w:after="60"/>
              <w:rPr>
                <w:rFonts w:ascii="Arial" w:hAnsi="Arial"/>
              </w:rPr>
            </w:pPr>
            <w:r w:rsidRPr="00527EA6">
              <w:rPr>
                <w:rFonts w:ascii="Arial" w:hAnsi="Arial"/>
              </w:rPr>
              <w:t>Change the dash “</w:t>
            </w:r>
            <w:proofErr w:type="gramStart"/>
            <w:r w:rsidRPr="00527EA6">
              <w:rPr>
                <w:rFonts w:ascii="Arial" w:hAnsi="Arial"/>
              </w:rPr>
              <w:t>-“ in</w:t>
            </w:r>
            <w:proofErr w:type="gramEnd"/>
            <w:r w:rsidRPr="00527EA6">
              <w:rPr>
                <w:rFonts w:ascii="Arial" w:hAnsi="Arial"/>
              </w:rPr>
              <w:t xml:space="preserve"> the sentence with a comma.</w:t>
            </w:r>
          </w:p>
        </w:tc>
        <w:tc>
          <w:tcPr>
            <w:tcW w:w="4233" w:type="dxa"/>
            <w:shd w:val="clear" w:color="auto" w:fill="auto"/>
          </w:tcPr>
          <w:p w14:paraId="75D8A0C6" w14:textId="77777777" w:rsidR="00FC448A" w:rsidRDefault="00FC448A" w:rsidP="00A6762D">
            <w:pPr>
              <w:rPr>
                <w:rFonts w:ascii="Helvetica" w:hAnsi="Helvetica"/>
                <w:color w:val="000000"/>
                <w:sz w:val="18"/>
                <w:szCs w:val="18"/>
              </w:rPr>
            </w:pPr>
          </w:p>
        </w:tc>
        <w:tc>
          <w:tcPr>
            <w:tcW w:w="2434" w:type="dxa"/>
            <w:shd w:val="clear" w:color="auto" w:fill="auto"/>
          </w:tcPr>
          <w:p w14:paraId="129CCEAF" w14:textId="0C9BCB0C" w:rsidR="00FC448A" w:rsidRPr="00527EA6" w:rsidRDefault="005B308E" w:rsidP="00A6762D">
            <w:pPr>
              <w:pStyle w:val="ISOParagraph"/>
              <w:spacing w:before="60" w:after="60" w:line="240" w:lineRule="auto"/>
              <w:rPr>
                <w:szCs w:val="18"/>
              </w:rPr>
            </w:pPr>
            <w:r>
              <w:rPr>
                <w:szCs w:val="18"/>
              </w:rPr>
              <w:t>Accepted.</w:t>
            </w:r>
          </w:p>
        </w:tc>
      </w:tr>
      <w:tr w:rsidR="00FC448A" w14:paraId="036B5C8B" w14:textId="77777777" w:rsidTr="00FC448A">
        <w:tc>
          <w:tcPr>
            <w:tcW w:w="606" w:type="dxa"/>
            <w:shd w:val="clear" w:color="auto" w:fill="auto"/>
          </w:tcPr>
          <w:p w14:paraId="5260DDB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038</w:t>
            </w:r>
          </w:p>
          <w:p w14:paraId="6926D90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618F3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3BFA2AB" w14:textId="77777777" w:rsidR="00FC448A" w:rsidRDefault="00FC448A" w:rsidP="00A6762D">
            <w:pPr>
              <w:pStyle w:val="ISOClause"/>
              <w:spacing w:before="60" w:after="60" w:line="240" w:lineRule="auto"/>
              <w:rPr>
                <w:rFonts w:ascii="Cambria" w:hAnsi="Cambria"/>
              </w:rPr>
            </w:pPr>
            <w:r>
              <w:rPr>
                <w:rFonts w:ascii="Cambria" w:hAnsi="Cambria"/>
              </w:rPr>
              <w:t>5.1.3.2</w:t>
            </w:r>
          </w:p>
          <w:p w14:paraId="29D05FBA" w14:textId="77777777" w:rsidR="00FC448A" w:rsidRDefault="00FC448A" w:rsidP="00A6762D">
            <w:pPr>
              <w:pStyle w:val="ISOClause"/>
              <w:spacing w:before="60" w:after="60" w:line="240" w:lineRule="auto"/>
              <w:rPr>
                <w:rFonts w:ascii="Cambria" w:hAnsi="Cambria"/>
              </w:rPr>
            </w:pPr>
          </w:p>
          <w:p w14:paraId="39F521B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C1C07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663F3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F94E978" w14:textId="77777777" w:rsidR="00FC448A" w:rsidRPr="00980ACD" w:rsidDel="008A6D10"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needs to </w:t>
            </w:r>
          </w:p>
        </w:tc>
        <w:tc>
          <w:tcPr>
            <w:tcW w:w="4233" w:type="dxa"/>
            <w:shd w:val="clear" w:color="auto" w:fill="auto"/>
          </w:tcPr>
          <w:p w14:paraId="7ECD600E" w14:textId="77777777" w:rsidR="00FC448A" w:rsidRPr="00980ACD" w:rsidRDefault="00FC448A" w:rsidP="00A6762D">
            <w:pPr>
              <w:pStyle w:val="CommentText"/>
            </w:pPr>
            <w:r w:rsidRPr="00980ACD">
              <w:t>Please avoid using verbal forms that are not defined in the ISO/IEC Directives, Part 2, 2021, Clause 7.</w:t>
            </w:r>
          </w:p>
          <w:p w14:paraId="27EAF385" w14:textId="77777777" w:rsidR="00FC448A" w:rsidRPr="00980ACD" w:rsidRDefault="00FC448A" w:rsidP="00A6762D">
            <w:pPr>
              <w:pStyle w:val="CommentText"/>
            </w:pPr>
          </w:p>
          <w:p w14:paraId="7B8D07A9" w14:textId="77777777" w:rsidR="00FC448A" w:rsidRPr="00980ACD" w:rsidRDefault="00FC448A" w:rsidP="00A6762D">
            <w:pPr>
              <w:pStyle w:val="CommentText"/>
            </w:pPr>
            <w:r w:rsidRPr="00980ACD">
              <w:t>In the English language, the words “shall”, “must” and “need to” are often used interchangeably. The subtle differences in meaning are not easily translated into other languages when ISO documents are used around the world.</w:t>
            </w:r>
          </w:p>
          <w:p w14:paraId="6C6BD022" w14:textId="77777777" w:rsidR="00FC448A" w:rsidRPr="00980ACD" w:rsidRDefault="00FC448A" w:rsidP="00A6762D">
            <w:pPr>
              <w:pStyle w:val="CommentText"/>
            </w:pPr>
          </w:p>
          <w:p w14:paraId="7F1C9E5C" w14:textId="77777777" w:rsidR="00FC448A" w:rsidRPr="00980ACD" w:rsidRDefault="00FC448A" w:rsidP="00A6762D">
            <w:pPr>
              <w:pStyle w:val="CommentText"/>
            </w:pPr>
            <w:r w:rsidRPr="00980ACD">
              <w:lastRenderedPageBreak/>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07F432ED" w14:textId="77777777" w:rsidR="00FC448A" w:rsidRPr="00980ACD" w:rsidRDefault="00FC448A" w:rsidP="00A6762D">
            <w:pPr>
              <w:pStyle w:val="CommentText"/>
            </w:pPr>
          </w:p>
          <w:p w14:paraId="3E52592F"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834248E" w14:textId="715C2BE7" w:rsidR="00FC448A" w:rsidRPr="00980ACD" w:rsidRDefault="00DA0194" w:rsidP="00A6762D">
            <w:pPr>
              <w:pStyle w:val="ISOSecretObservations"/>
              <w:spacing w:before="60" w:after="60" w:line="240" w:lineRule="auto"/>
              <w:rPr>
                <w:rFonts w:ascii="Cambria" w:hAnsi="Cambria"/>
              </w:rPr>
            </w:pPr>
            <w:r>
              <w:rPr>
                <w:rFonts w:ascii="Cambria" w:hAnsi="Cambria"/>
              </w:rPr>
              <w:lastRenderedPageBreak/>
              <w:t>Accepted. Changed to “should”</w:t>
            </w:r>
          </w:p>
        </w:tc>
      </w:tr>
      <w:tr w:rsidR="00FC448A" w14:paraId="11948878" w14:textId="77777777" w:rsidTr="00FC448A">
        <w:tc>
          <w:tcPr>
            <w:tcW w:w="606" w:type="dxa"/>
            <w:shd w:val="clear" w:color="auto" w:fill="auto"/>
          </w:tcPr>
          <w:p w14:paraId="48C9E4D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039</w:t>
            </w:r>
          </w:p>
          <w:p w14:paraId="045CC34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5BB62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0BD3E82" w14:textId="77777777" w:rsidR="00FC448A" w:rsidRDefault="00FC448A" w:rsidP="00A6762D">
            <w:pPr>
              <w:pStyle w:val="ISOClause"/>
              <w:spacing w:before="60" w:after="60" w:line="240" w:lineRule="auto"/>
              <w:rPr>
                <w:rFonts w:ascii="Cambria" w:hAnsi="Cambria"/>
              </w:rPr>
            </w:pPr>
            <w:r>
              <w:rPr>
                <w:rFonts w:ascii="Cambria" w:hAnsi="Cambria"/>
              </w:rPr>
              <w:t>5.2</w:t>
            </w:r>
          </w:p>
          <w:p w14:paraId="6713BB98" w14:textId="77777777" w:rsidR="00FC448A" w:rsidRDefault="00FC448A" w:rsidP="00A6762D">
            <w:pPr>
              <w:pStyle w:val="ISOClause"/>
              <w:spacing w:before="60" w:after="60" w:line="240" w:lineRule="auto"/>
              <w:rPr>
                <w:rFonts w:ascii="Cambria" w:hAnsi="Cambria"/>
              </w:rPr>
            </w:pPr>
          </w:p>
          <w:p w14:paraId="7B10A3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850602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8535D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76F877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Primary avoidance mechanisms</w:t>
            </w:r>
          </w:p>
        </w:tc>
        <w:tc>
          <w:tcPr>
            <w:tcW w:w="4233" w:type="dxa"/>
            <w:shd w:val="clear" w:color="auto" w:fill="auto"/>
          </w:tcPr>
          <w:p w14:paraId="3CACE4EE" w14:textId="77777777" w:rsidR="00FC448A" w:rsidRPr="00980ACD" w:rsidRDefault="00FC448A" w:rsidP="00A6762D">
            <w:pPr>
              <w:pStyle w:val="CommentText"/>
            </w:pPr>
            <w:r w:rsidRPr="00980ACD">
              <w:t xml:space="preserve">In the table, second column: These are </w:t>
            </w:r>
            <w:proofErr w:type="gramStart"/>
            <w:r w:rsidRPr="00980ACD">
              <w:t>recommendations,</w:t>
            </w:r>
            <w:proofErr w:type="gramEnd"/>
            <w:r w:rsidRPr="00980ACD">
              <w:t xml:space="preserve"> however, verbs are in the imperative. In ISO deliverables, verbs in the imperative express requirements. Please correct by, </w:t>
            </w:r>
            <w:proofErr w:type="gramStart"/>
            <w:r w:rsidRPr="00980ACD">
              <w:t>e.g.</w:t>
            </w:r>
            <w:proofErr w:type="gramEnd"/>
            <w:r w:rsidRPr="00980ACD">
              <w:t xml:space="preserve"> adding "should", e.g. "should validate"...</w:t>
            </w:r>
          </w:p>
        </w:tc>
        <w:tc>
          <w:tcPr>
            <w:tcW w:w="2434" w:type="dxa"/>
            <w:shd w:val="clear" w:color="auto" w:fill="auto"/>
          </w:tcPr>
          <w:p w14:paraId="4FD74C3C" w14:textId="24C38AC1" w:rsidR="00FC448A" w:rsidRPr="00980ACD" w:rsidRDefault="00AC796D" w:rsidP="00A6762D">
            <w:pPr>
              <w:pStyle w:val="ISOSecretObservations"/>
              <w:spacing w:before="60" w:after="60" w:line="240" w:lineRule="auto"/>
              <w:rPr>
                <w:rFonts w:ascii="Cambria" w:hAnsi="Cambria"/>
              </w:rPr>
            </w:pPr>
            <w:r>
              <w:rPr>
                <w:rFonts w:ascii="Cambria" w:hAnsi="Cambria"/>
              </w:rPr>
              <w:t xml:space="preserve">Text was added to 4.2 </w:t>
            </w:r>
            <w:proofErr w:type="gramStart"/>
            <w:r>
              <w:rPr>
                <w:rFonts w:ascii="Cambria" w:hAnsi="Cambria"/>
              </w:rPr>
              <w:t>to  clarify</w:t>
            </w:r>
            <w:proofErr w:type="gramEnd"/>
            <w:r>
              <w:rPr>
                <w:rFonts w:ascii="Cambria" w:hAnsi="Cambria"/>
              </w:rPr>
              <w:t xml:space="preserve"> that the imperative forms of the avoidance are not requirements imposed by this standard.</w:t>
            </w:r>
          </w:p>
        </w:tc>
      </w:tr>
      <w:tr w:rsidR="00FC448A" w14:paraId="4BC28878" w14:textId="77777777" w:rsidTr="00FC448A">
        <w:tc>
          <w:tcPr>
            <w:tcW w:w="606" w:type="dxa"/>
            <w:shd w:val="clear" w:color="auto" w:fill="auto"/>
          </w:tcPr>
          <w:p w14:paraId="0A4421F0" w14:textId="77777777" w:rsidR="00FC448A" w:rsidRDefault="00FC448A" w:rsidP="00A6762D">
            <w:pPr>
              <w:rPr>
                <w:sz w:val="18"/>
                <w:szCs w:val="18"/>
              </w:rPr>
            </w:pPr>
            <w:r>
              <w:rPr>
                <w:sz w:val="18"/>
                <w:szCs w:val="18"/>
              </w:rPr>
              <w:t>CA-6-</w:t>
            </w:r>
            <w:r w:rsidRPr="00FC448A">
              <w:rPr>
                <w:color w:val="FF0000"/>
                <w:sz w:val="18"/>
                <w:szCs w:val="18"/>
              </w:rPr>
              <w:t>040</w:t>
            </w:r>
          </w:p>
          <w:p w14:paraId="72D6AC75" w14:textId="77777777" w:rsidR="00FC448A" w:rsidRPr="00775EE7" w:rsidRDefault="00FC448A" w:rsidP="00A6762D">
            <w:pPr>
              <w:rPr>
                <w:sz w:val="18"/>
                <w:szCs w:val="18"/>
              </w:rPr>
            </w:pPr>
          </w:p>
        </w:tc>
        <w:tc>
          <w:tcPr>
            <w:tcW w:w="908" w:type="dxa"/>
            <w:shd w:val="clear" w:color="auto" w:fill="auto"/>
          </w:tcPr>
          <w:p w14:paraId="30A2EE2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5972C80" w14:textId="77777777" w:rsidR="00FC448A" w:rsidRDefault="00FC448A" w:rsidP="00A6762D">
            <w:pPr>
              <w:pStyle w:val="isoclause0"/>
              <w:spacing w:before="60" w:after="60" w:line="240" w:lineRule="auto"/>
              <w:rPr>
                <w:rFonts w:ascii="Arial" w:hAnsi="Arial"/>
                <w:lang w:val="en-GB"/>
              </w:rPr>
            </w:pPr>
            <w:r>
              <w:rPr>
                <w:rFonts w:ascii="Arial" w:hAnsi="Arial"/>
                <w:lang w:val="en-GB"/>
              </w:rPr>
              <w:t>5.2</w:t>
            </w:r>
          </w:p>
          <w:p w14:paraId="43931EA4" w14:textId="77777777" w:rsidR="00FC448A" w:rsidRDefault="00FC448A" w:rsidP="00A6762D">
            <w:pPr>
              <w:pStyle w:val="isoclause0"/>
              <w:spacing w:before="60" w:after="60" w:line="240" w:lineRule="auto"/>
              <w:rPr>
                <w:rFonts w:ascii="Arial" w:hAnsi="Arial"/>
                <w:lang w:val="en-GB"/>
              </w:rPr>
            </w:pPr>
          </w:p>
          <w:p w14:paraId="7E0B420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10F11F8D"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17</w:t>
            </w:r>
          </w:p>
        </w:tc>
        <w:tc>
          <w:tcPr>
            <w:tcW w:w="1115" w:type="dxa"/>
            <w:shd w:val="clear" w:color="auto" w:fill="auto"/>
          </w:tcPr>
          <w:p w14:paraId="0D54146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D9F8563" w14:textId="77777777" w:rsidR="00FC448A" w:rsidRPr="00527EA6" w:rsidRDefault="00FC448A" w:rsidP="00A6762D">
            <w:pPr>
              <w:pStyle w:val="isocomments0"/>
              <w:spacing w:before="60" w:after="60"/>
              <w:rPr>
                <w:rFonts w:ascii="Arial" w:hAnsi="Arial"/>
              </w:rPr>
            </w:pPr>
            <w:r w:rsidRPr="00527EA6">
              <w:rPr>
                <w:rFonts w:ascii="Arial" w:hAnsi="Arial"/>
              </w:rPr>
              <w:t>Table item 17 does not clearly differentiate code from the explanation of the code</w:t>
            </w:r>
          </w:p>
        </w:tc>
        <w:tc>
          <w:tcPr>
            <w:tcW w:w="4233" w:type="dxa"/>
            <w:shd w:val="clear" w:color="auto" w:fill="auto"/>
          </w:tcPr>
          <w:p w14:paraId="1BCD1C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t>false</w:t>
            </w:r>
            <w:r w:rsidRPr="00527EA6">
              <w:rPr>
                <w:rFonts w:ascii="Arial" w:hAnsi="Arial"/>
              </w:rPr>
              <w:t xml:space="preserve">, then the right-hand expression, including function calls with side effects, will not be evaluated. </w:t>
            </w:r>
          </w:p>
        </w:tc>
        <w:tc>
          <w:tcPr>
            <w:tcW w:w="2434" w:type="dxa"/>
            <w:shd w:val="clear" w:color="auto" w:fill="auto"/>
          </w:tcPr>
          <w:p w14:paraId="26C0C140" w14:textId="4FE2AE33" w:rsidR="00FC448A" w:rsidRPr="00527EA6" w:rsidRDefault="009A35A4" w:rsidP="00A6762D">
            <w:pPr>
              <w:pStyle w:val="ISOParagraph"/>
              <w:spacing w:before="60" w:after="60" w:line="240" w:lineRule="auto"/>
              <w:rPr>
                <w:szCs w:val="18"/>
              </w:rPr>
            </w:pPr>
            <w:r>
              <w:rPr>
                <w:szCs w:val="18"/>
              </w:rPr>
              <w:t>Agreed. Text replaced.</w:t>
            </w:r>
          </w:p>
        </w:tc>
      </w:tr>
      <w:tr w:rsidR="00FC448A" w14:paraId="43C443FB" w14:textId="77777777" w:rsidTr="00FC448A">
        <w:tc>
          <w:tcPr>
            <w:tcW w:w="606" w:type="dxa"/>
            <w:shd w:val="clear" w:color="auto" w:fill="auto"/>
          </w:tcPr>
          <w:p w14:paraId="00FA43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041</w:t>
            </w:r>
          </w:p>
          <w:p w14:paraId="1C0512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9957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96834D" w14:textId="77777777" w:rsidR="00FC448A" w:rsidRDefault="00FC448A" w:rsidP="00A6762D">
            <w:pPr>
              <w:pStyle w:val="ISOClause"/>
              <w:spacing w:before="60" w:after="60" w:line="240" w:lineRule="auto"/>
              <w:rPr>
                <w:rFonts w:ascii="Cambria" w:hAnsi="Cambria"/>
              </w:rPr>
            </w:pPr>
            <w:r>
              <w:rPr>
                <w:rFonts w:ascii="Cambria" w:hAnsi="Cambria"/>
              </w:rPr>
              <w:t>6.1</w:t>
            </w:r>
          </w:p>
          <w:p w14:paraId="17380677" w14:textId="77777777" w:rsidR="00FC448A" w:rsidRDefault="00FC448A" w:rsidP="00A6762D">
            <w:pPr>
              <w:pStyle w:val="ISOClause"/>
              <w:spacing w:before="60" w:after="60" w:line="240" w:lineRule="auto"/>
              <w:rPr>
                <w:rFonts w:ascii="Cambria" w:hAnsi="Cambria"/>
              </w:rPr>
            </w:pPr>
          </w:p>
          <w:p w14:paraId="5B5CCB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ACC1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7A58E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4ABC7E" w14:textId="77777777" w:rsidR="00FC448A" w:rsidRPr="00980ACD" w:rsidRDefault="00FC448A" w:rsidP="00A6762D">
            <w:pPr>
              <w:pStyle w:val="TermNum"/>
              <w:autoSpaceDE w:val="0"/>
              <w:autoSpaceDN w:val="0"/>
              <w:adjustRightInd w:val="0"/>
              <w:rPr>
                <w:rFonts w:eastAsiaTheme="minorEastAsia"/>
                <w:b w:val="0"/>
                <w:szCs w:val="24"/>
              </w:rPr>
            </w:pPr>
            <w:r w:rsidRPr="00980ACD" w:rsidDel="009F78EE">
              <w:rPr>
                <w:rFonts w:eastAsiaTheme="minorEastAsia"/>
                <w:b w:val="0"/>
                <w:szCs w:val="24"/>
              </w:rPr>
              <w:t>this Part</w:t>
            </w:r>
          </w:p>
        </w:tc>
        <w:tc>
          <w:tcPr>
            <w:tcW w:w="4233" w:type="dxa"/>
            <w:shd w:val="clear" w:color="auto" w:fill="auto"/>
          </w:tcPr>
          <w:p w14:paraId="3F2DF747" w14:textId="77777777" w:rsidR="00FC448A" w:rsidRPr="00980ACD" w:rsidRDefault="00FC448A" w:rsidP="00A6762D">
            <w:pPr>
              <w:pStyle w:val="CommentText"/>
            </w:pPr>
            <w:r w:rsidRPr="00980ACD">
              <w:t>Self-reference is done using "this document".</w:t>
            </w:r>
          </w:p>
        </w:tc>
        <w:tc>
          <w:tcPr>
            <w:tcW w:w="2434" w:type="dxa"/>
            <w:shd w:val="clear" w:color="auto" w:fill="auto"/>
          </w:tcPr>
          <w:p w14:paraId="61743FE6" w14:textId="18E083D8" w:rsidR="00FC448A" w:rsidRPr="00980ACD" w:rsidRDefault="009A35A4" w:rsidP="00A6762D">
            <w:pPr>
              <w:pStyle w:val="ISOSecretObservations"/>
              <w:spacing w:before="60" w:after="60" w:line="240" w:lineRule="auto"/>
              <w:rPr>
                <w:rFonts w:ascii="Cambria" w:hAnsi="Cambria"/>
              </w:rPr>
            </w:pPr>
            <w:r>
              <w:rPr>
                <w:rFonts w:ascii="Cambria" w:hAnsi="Cambria"/>
              </w:rPr>
              <w:t>Accept.</w:t>
            </w:r>
          </w:p>
        </w:tc>
      </w:tr>
      <w:tr w:rsidR="00FC448A" w14:paraId="78449947" w14:textId="77777777" w:rsidTr="00FC448A">
        <w:tc>
          <w:tcPr>
            <w:tcW w:w="606" w:type="dxa"/>
            <w:shd w:val="clear" w:color="auto" w:fill="auto"/>
          </w:tcPr>
          <w:p w14:paraId="5B70BD76"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042</w:t>
            </w:r>
          </w:p>
          <w:p w14:paraId="0F214A7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3153C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66B4E7" w14:textId="77777777" w:rsidR="00FC448A" w:rsidRDefault="00FC448A" w:rsidP="00A6762D">
            <w:pPr>
              <w:pStyle w:val="ISOClause"/>
              <w:spacing w:before="60" w:after="60" w:line="240" w:lineRule="auto"/>
              <w:rPr>
                <w:rFonts w:ascii="Cambria" w:hAnsi="Cambria"/>
              </w:rPr>
            </w:pPr>
            <w:r>
              <w:rPr>
                <w:rFonts w:ascii="Cambria" w:hAnsi="Cambria"/>
              </w:rPr>
              <w:t>6.1</w:t>
            </w:r>
          </w:p>
          <w:p w14:paraId="4536FF0C" w14:textId="77777777" w:rsidR="00FC448A" w:rsidRDefault="00FC448A" w:rsidP="00A6762D">
            <w:pPr>
              <w:pStyle w:val="ISOClause"/>
              <w:spacing w:before="60" w:after="60" w:line="240" w:lineRule="auto"/>
              <w:rPr>
                <w:rFonts w:ascii="Cambria" w:hAnsi="Cambria"/>
              </w:rPr>
            </w:pPr>
          </w:p>
          <w:p w14:paraId="69E356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75E47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C979A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4DA54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standard </w:t>
            </w:r>
          </w:p>
        </w:tc>
        <w:tc>
          <w:tcPr>
            <w:tcW w:w="4233" w:type="dxa"/>
            <w:shd w:val="clear" w:color="auto" w:fill="auto"/>
          </w:tcPr>
          <w:p w14:paraId="1BCAA748" w14:textId="77777777" w:rsidR="00FC448A" w:rsidRPr="00980ACD" w:rsidRDefault="00FC448A" w:rsidP="00A6762D">
            <w:pPr>
              <w:pStyle w:val="CommentText"/>
            </w:pPr>
            <w:r w:rsidRPr="00980ACD">
              <w:t>International Standard?</w:t>
            </w:r>
          </w:p>
        </w:tc>
        <w:tc>
          <w:tcPr>
            <w:tcW w:w="2434" w:type="dxa"/>
            <w:shd w:val="clear" w:color="auto" w:fill="auto"/>
          </w:tcPr>
          <w:p w14:paraId="48802CD4" w14:textId="78F123AC" w:rsidR="00FC448A" w:rsidRPr="00980ACD" w:rsidRDefault="009A35A4" w:rsidP="00A6762D">
            <w:pPr>
              <w:pStyle w:val="ISOSecretObservations"/>
              <w:spacing w:before="60" w:after="60" w:line="240" w:lineRule="auto"/>
              <w:rPr>
                <w:rFonts w:ascii="Cambria" w:hAnsi="Cambria"/>
              </w:rPr>
            </w:pPr>
            <w:r>
              <w:rPr>
                <w:rFonts w:ascii="Cambria" w:hAnsi="Cambria"/>
              </w:rPr>
              <w:t>Disagree. Used “language standard. Some are not international standards.</w:t>
            </w:r>
          </w:p>
        </w:tc>
      </w:tr>
      <w:tr w:rsidR="00FC448A" w14:paraId="6AF6C60F" w14:textId="77777777" w:rsidTr="00FC448A">
        <w:tc>
          <w:tcPr>
            <w:tcW w:w="606" w:type="dxa"/>
            <w:shd w:val="clear" w:color="auto" w:fill="auto"/>
          </w:tcPr>
          <w:p w14:paraId="7AB937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043</w:t>
            </w:r>
          </w:p>
          <w:p w14:paraId="2EA4223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C0A59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9C7781" w14:textId="77777777" w:rsidR="00FC448A" w:rsidRDefault="00FC448A" w:rsidP="00A6762D">
            <w:pPr>
              <w:pStyle w:val="ISOClause"/>
              <w:spacing w:before="60" w:after="60" w:line="240" w:lineRule="auto"/>
              <w:rPr>
                <w:rFonts w:ascii="Cambria" w:hAnsi="Cambria"/>
              </w:rPr>
            </w:pPr>
            <w:r>
              <w:rPr>
                <w:rFonts w:ascii="Cambria" w:hAnsi="Cambria"/>
              </w:rPr>
              <w:t>6.2.2</w:t>
            </w:r>
          </w:p>
          <w:p w14:paraId="73A162CE" w14:textId="77777777" w:rsidR="00FC448A" w:rsidRDefault="00FC448A" w:rsidP="00A6762D">
            <w:pPr>
              <w:pStyle w:val="ISOClause"/>
              <w:spacing w:before="60" w:after="60" w:line="240" w:lineRule="auto"/>
              <w:rPr>
                <w:rFonts w:ascii="Cambria" w:hAnsi="Cambria"/>
              </w:rPr>
            </w:pPr>
          </w:p>
          <w:p w14:paraId="11587B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A98616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2DDD9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E2747C" w14:textId="77777777" w:rsidR="00FC448A" w:rsidRPr="00980ACD" w:rsidDel="009F78E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Cross reference</w:t>
            </w:r>
          </w:p>
        </w:tc>
        <w:tc>
          <w:tcPr>
            <w:tcW w:w="4233" w:type="dxa"/>
            <w:shd w:val="clear" w:color="auto" w:fill="auto"/>
          </w:tcPr>
          <w:p w14:paraId="019B95AA" w14:textId="77777777" w:rsidR="00FC448A" w:rsidRPr="00980ACD" w:rsidRDefault="00FC448A" w:rsidP="00A6762D">
            <w:pPr>
              <w:pStyle w:val="CommentText"/>
            </w:pPr>
            <w:r w:rsidRPr="00980ACD">
              <w:t>"Cross-referencing" concerns references within this document. Please rename to "references" instead.  Please correct the title to all 6.x.2 subclauses</w:t>
            </w:r>
          </w:p>
        </w:tc>
        <w:tc>
          <w:tcPr>
            <w:tcW w:w="2434" w:type="dxa"/>
            <w:shd w:val="clear" w:color="auto" w:fill="auto"/>
          </w:tcPr>
          <w:p w14:paraId="48C93B5A" w14:textId="593D4F8F" w:rsidR="00FC448A" w:rsidRPr="00980ACD" w:rsidRDefault="009A35A4" w:rsidP="00A6762D">
            <w:pPr>
              <w:pStyle w:val="ISOSecretObservations"/>
              <w:spacing w:before="60" w:after="60" w:line="240" w:lineRule="auto"/>
              <w:rPr>
                <w:rFonts w:ascii="Cambria" w:hAnsi="Cambria"/>
              </w:rPr>
            </w:pPr>
            <w:r>
              <w:rPr>
                <w:rFonts w:ascii="Cambria" w:hAnsi="Cambria"/>
              </w:rPr>
              <w:t>Changed “cross reference” to “Related coding guidelines</w:t>
            </w:r>
            <w:r w:rsidR="006B1B66">
              <w:rPr>
                <w:rFonts w:ascii="Cambria" w:hAnsi="Cambria"/>
              </w:rPr>
              <w:t>”</w:t>
            </w:r>
          </w:p>
        </w:tc>
      </w:tr>
      <w:tr w:rsidR="00FC448A" w14:paraId="4F7BFF0A" w14:textId="77777777" w:rsidTr="00FC448A">
        <w:tc>
          <w:tcPr>
            <w:tcW w:w="606" w:type="dxa"/>
            <w:shd w:val="clear" w:color="auto" w:fill="auto"/>
          </w:tcPr>
          <w:p w14:paraId="1819150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044</w:t>
            </w:r>
          </w:p>
          <w:p w14:paraId="15477C0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26E59B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7458F0" w14:textId="77777777" w:rsidR="00FC448A" w:rsidRDefault="00FC448A" w:rsidP="00A6762D">
            <w:pPr>
              <w:pStyle w:val="ISOClause"/>
              <w:spacing w:before="60" w:after="60" w:line="240" w:lineRule="auto"/>
              <w:rPr>
                <w:rFonts w:ascii="Cambria" w:hAnsi="Cambria"/>
              </w:rPr>
            </w:pPr>
            <w:r>
              <w:rPr>
                <w:rFonts w:ascii="Cambria" w:hAnsi="Cambria"/>
              </w:rPr>
              <w:t>6.2.3</w:t>
            </w:r>
          </w:p>
          <w:p w14:paraId="20849D1F" w14:textId="77777777" w:rsidR="00FC448A" w:rsidRDefault="00FC448A" w:rsidP="00A6762D">
            <w:pPr>
              <w:pStyle w:val="ISOClause"/>
              <w:spacing w:before="60" w:after="60" w:line="240" w:lineRule="auto"/>
              <w:rPr>
                <w:rFonts w:ascii="Cambria" w:hAnsi="Cambria"/>
              </w:rPr>
            </w:pPr>
          </w:p>
          <w:p w14:paraId="1A8C6F0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8B2A7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DE809E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D1402F"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It is desirable</w:t>
            </w:r>
          </w:p>
        </w:tc>
        <w:tc>
          <w:tcPr>
            <w:tcW w:w="4233" w:type="dxa"/>
            <w:shd w:val="clear" w:color="auto" w:fill="auto"/>
          </w:tcPr>
          <w:p w14:paraId="2B980D50" w14:textId="77777777" w:rsidR="00FC448A" w:rsidRPr="00980ACD" w:rsidRDefault="00FC448A" w:rsidP="00A6762D">
            <w:pPr>
              <w:pStyle w:val="CommentText"/>
            </w:pPr>
            <w:r w:rsidRPr="00980ACD">
              <w:t xml:space="preserve">If the purpose is to express a </w:t>
            </w:r>
            <w:proofErr w:type="gramStart"/>
            <w:r w:rsidRPr="00980ACD">
              <w:t>recommendations</w:t>
            </w:r>
            <w:proofErr w:type="gramEnd"/>
            <w:r w:rsidRPr="00980ACD">
              <w:t>, please use "should"</w:t>
            </w:r>
          </w:p>
        </w:tc>
        <w:tc>
          <w:tcPr>
            <w:tcW w:w="2434" w:type="dxa"/>
            <w:shd w:val="clear" w:color="auto" w:fill="auto"/>
          </w:tcPr>
          <w:p w14:paraId="03437F6C" w14:textId="78BE29CB" w:rsidR="00FC448A" w:rsidRPr="00980ACD" w:rsidRDefault="006B1B66" w:rsidP="00A6762D">
            <w:pPr>
              <w:pStyle w:val="ISOSecretObservations"/>
              <w:spacing w:before="60" w:after="60" w:line="240" w:lineRule="auto"/>
              <w:rPr>
                <w:rFonts w:ascii="Cambria" w:hAnsi="Cambria"/>
              </w:rPr>
            </w:pPr>
            <w:r>
              <w:rPr>
                <w:rFonts w:ascii="Cambria" w:hAnsi="Cambria"/>
              </w:rPr>
              <w:t>Agreed. “Should” used.</w:t>
            </w:r>
          </w:p>
        </w:tc>
      </w:tr>
      <w:tr w:rsidR="00FC448A" w14:paraId="55F8A886" w14:textId="77777777" w:rsidTr="00FC448A">
        <w:tc>
          <w:tcPr>
            <w:tcW w:w="606" w:type="dxa"/>
            <w:shd w:val="clear" w:color="auto" w:fill="auto"/>
          </w:tcPr>
          <w:p w14:paraId="62F41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045</w:t>
            </w:r>
          </w:p>
          <w:p w14:paraId="48BBAD8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FC1E6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274EE0" w14:textId="77777777" w:rsidR="00FC448A" w:rsidRDefault="00FC448A" w:rsidP="00A6762D">
            <w:pPr>
              <w:pStyle w:val="ISOClause"/>
              <w:spacing w:before="60" w:after="60" w:line="240" w:lineRule="auto"/>
              <w:rPr>
                <w:rFonts w:ascii="Cambria" w:hAnsi="Cambria"/>
              </w:rPr>
            </w:pPr>
            <w:r>
              <w:rPr>
                <w:rFonts w:ascii="Cambria" w:hAnsi="Cambria"/>
              </w:rPr>
              <w:t>6.2.5</w:t>
            </w:r>
          </w:p>
          <w:p w14:paraId="6809D212" w14:textId="77777777" w:rsidR="00FC448A" w:rsidRDefault="00FC448A" w:rsidP="00A6762D">
            <w:pPr>
              <w:pStyle w:val="ISOClause"/>
              <w:spacing w:before="60" w:after="60" w:line="240" w:lineRule="auto"/>
              <w:rPr>
                <w:rFonts w:ascii="Cambria" w:hAnsi="Cambria"/>
              </w:rPr>
            </w:pPr>
          </w:p>
          <w:p w14:paraId="5BCCEF8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0EED7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7B87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AC577A0"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Avoiding the vulnerability or mitigating its effects</w:t>
            </w:r>
          </w:p>
        </w:tc>
        <w:tc>
          <w:tcPr>
            <w:tcW w:w="4233" w:type="dxa"/>
            <w:shd w:val="clear" w:color="auto" w:fill="auto"/>
          </w:tcPr>
          <w:p w14:paraId="448B06DF" w14:textId="77777777" w:rsidR="00FC448A" w:rsidRPr="00980ACD" w:rsidRDefault="00FC448A" w:rsidP="00A6762D">
            <w:pPr>
              <w:pStyle w:val="CommentText"/>
            </w:pPr>
            <w:r w:rsidRPr="00980ACD">
              <w:t>In ISO deliverables, verbs in the imperative express requirements.</w:t>
            </w:r>
          </w:p>
          <w:p w14:paraId="2493795F" w14:textId="77777777" w:rsidR="00FC448A" w:rsidRPr="00980ACD" w:rsidRDefault="00FC448A" w:rsidP="00A6762D">
            <w:pPr>
              <w:pStyle w:val="CommentText"/>
            </w:pPr>
            <w:r w:rsidRPr="00980ACD">
              <w:t>The purpose of this subclause seems to be to provide users with possibilities. Using requirements here does not seem adapted. Please correct all the verbal forms uses within Clause 6 and ensure that verbal forms are used correctly.</w:t>
            </w:r>
          </w:p>
        </w:tc>
        <w:tc>
          <w:tcPr>
            <w:tcW w:w="2434" w:type="dxa"/>
            <w:shd w:val="clear" w:color="auto" w:fill="auto"/>
          </w:tcPr>
          <w:p w14:paraId="6DC9A8DB" w14:textId="77777777" w:rsidR="006B1B66" w:rsidRDefault="006B1B66" w:rsidP="00A6762D">
            <w:pPr>
              <w:pStyle w:val="ISOSecretObservations"/>
              <w:spacing w:before="60" w:after="60" w:line="240" w:lineRule="auto"/>
              <w:rPr>
                <w:rFonts w:ascii="Cambria" w:hAnsi="Cambria"/>
              </w:rPr>
            </w:pPr>
            <w:r>
              <w:rPr>
                <w:rFonts w:ascii="Cambria" w:hAnsi="Cambria"/>
              </w:rPr>
              <w:t>Disagree.</w:t>
            </w:r>
          </w:p>
          <w:p w14:paraId="48A3FB9E" w14:textId="2285458B" w:rsidR="00FC448A" w:rsidRPr="00980ACD" w:rsidRDefault="006B1B66" w:rsidP="00A6762D">
            <w:pPr>
              <w:pStyle w:val="ISOSecretObservations"/>
              <w:spacing w:before="60" w:after="60" w:line="240" w:lineRule="auto"/>
              <w:rPr>
                <w:rFonts w:ascii="Cambria" w:hAnsi="Cambria"/>
              </w:rPr>
            </w:pPr>
            <w:r>
              <w:rPr>
                <w:rFonts w:ascii="Cambria" w:hAnsi="Cambria"/>
              </w:rPr>
              <w:t>See response to comment 039</w:t>
            </w:r>
          </w:p>
        </w:tc>
      </w:tr>
      <w:tr w:rsidR="00FC448A" w14:paraId="5A8CCBED" w14:textId="77777777" w:rsidTr="00FC448A">
        <w:tc>
          <w:tcPr>
            <w:tcW w:w="606" w:type="dxa"/>
            <w:shd w:val="clear" w:color="auto" w:fill="auto"/>
          </w:tcPr>
          <w:p w14:paraId="3F660B80" w14:textId="77777777" w:rsidR="00FC448A" w:rsidRDefault="00FC448A" w:rsidP="00A6762D">
            <w:pPr>
              <w:rPr>
                <w:sz w:val="18"/>
                <w:szCs w:val="18"/>
              </w:rPr>
            </w:pPr>
            <w:r>
              <w:rPr>
                <w:sz w:val="18"/>
                <w:szCs w:val="18"/>
              </w:rPr>
              <w:t>CA-7-</w:t>
            </w:r>
            <w:r w:rsidRPr="00FC448A">
              <w:rPr>
                <w:color w:val="FF0000"/>
                <w:sz w:val="18"/>
                <w:szCs w:val="18"/>
              </w:rPr>
              <w:t>046</w:t>
            </w:r>
          </w:p>
          <w:p w14:paraId="48D3F9C7" w14:textId="77777777" w:rsidR="00FC448A" w:rsidRPr="00775EE7" w:rsidRDefault="00FC448A" w:rsidP="00A6762D">
            <w:pPr>
              <w:rPr>
                <w:sz w:val="18"/>
                <w:szCs w:val="18"/>
              </w:rPr>
            </w:pPr>
          </w:p>
        </w:tc>
        <w:tc>
          <w:tcPr>
            <w:tcW w:w="908" w:type="dxa"/>
            <w:shd w:val="clear" w:color="auto" w:fill="auto"/>
          </w:tcPr>
          <w:p w14:paraId="07221DB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2D9ACF9" w14:textId="77777777" w:rsidR="00FC448A" w:rsidRDefault="00FC448A" w:rsidP="00A6762D">
            <w:pPr>
              <w:pStyle w:val="isoclause0"/>
              <w:spacing w:before="60" w:after="60" w:line="240" w:lineRule="auto"/>
              <w:rPr>
                <w:rFonts w:ascii="Arial" w:hAnsi="Arial"/>
                <w:lang w:val="en-GB"/>
              </w:rPr>
            </w:pPr>
            <w:r>
              <w:rPr>
                <w:rFonts w:ascii="Arial" w:hAnsi="Arial"/>
                <w:lang w:val="en-GB"/>
              </w:rPr>
              <w:t>6.3.1</w:t>
            </w:r>
          </w:p>
          <w:p w14:paraId="33CDA39A" w14:textId="77777777" w:rsidR="00FC448A" w:rsidRDefault="00FC448A" w:rsidP="00A6762D">
            <w:pPr>
              <w:pStyle w:val="isoclause0"/>
              <w:spacing w:before="60" w:after="60" w:line="240" w:lineRule="auto"/>
              <w:rPr>
                <w:rFonts w:ascii="Arial" w:hAnsi="Arial"/>
                <w:lang w:val="en-GB"/>
              </w:rPr>
            </w:pPr>
          </w:p>
          <w:p w14:paraId="730A07E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2DF567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D0593D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A063D55" w14:textId="77777777" w:rsidR="00FC448A" w:rsidRPr="00527EA6" w:rsidRDefault="00FC448A" w:rsidP="00A6762D">
            <w:pPr>
              <w:pStyle w:val="isocomments0"/>
              <w:spacing w:before="60" w:after="60"/>
              <w:rPr>
                <w:rFonts w:ascii="Arial" w:hAnsi="Arial"/>
              </w:rPr>
            </w:pPr>
            <w:r w:rsidRPr="00527EA6">
              <w:rPr>
                <w:rFonts w:ascii="Arial" w:hAnsi="Arial"/>
              </w:rPr>
              <w:t xml:space="preserve">The term “endianness” and the phrase (see below) </w:t>
            </w:r>
            <w:proofErr w:type="gramStart"/>
            <w:r w:rsidRPr="00527EA6">
              <w:rPr>
                <w:rFonts w:ascii="Arial" w:hAnsi="Arial"/>
              </w:rPr>
              <w:t>is</w:t>
            </w:r>
            <w:proofErr w:type="gramEnd"/>
            <w:r w:rsidRPr="00527EA6">
              <w:rPr>
                <w:rFonts w:ascii="Arial" w:hAnsi="Arial"/>
              </w:rPr>
              <w:t xml:space="preserve"> incomplete. Suggest improved text.</w:t>
            </w:r>
          </w:p>
        </w:tc>
        <w:tc>
          <w:tcPr>
            <w:tcW w:w="4233" w:type="dxa"/>
            <w:shd w:val="clear" w:color="auto" w:fill="auto"/>
          </w:tcPr>
          <w:p w14:paraId="6C6BBA9F"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Mistakes can be made as to what bits are to be accessed because of the </w:t>
            </w:r>
            <w:r w:rsidRPr="00527EA6">
              <w:rPr>
                <w:rFonts w:ascii="Arial" w:hAnsi="Arial"/>
                <w:i/>
                <w:iCs/>
              </w:rPr>
              <w:t>endianness</w:t>
            </w:r>
            <w:r w:rsidRPr="00527EA6">
              <w:rPr>
                <w:rFonts w:ascii="Arial" w:hAnsi="Arial"/>
              </w:rPr>
              <w:t xml:space="preserve"> of the processor (whether the highest order bit is called bit 0 or bit n) or because of miscalculations.</w:t>
            </w:r>
          </w:p>
        </w:tc>
        <w:tc>
          <w:tcPr>
            <w:tcW w:w="2434" w:type="dxa"/>
            <w:shd w:val="clear" w:color="auto" w:fill="auto"/>
          </w:tcPr>
          <w:p w14:paraId="7BE3504E" w14:textId="1938D9E9" w:rsidR="00FC448A" w:rsidRPr="00527EA6" w:rsidRDefault="006B1B66" w:rsidP="00A6762D">
            <w:pPr>
              <w:pStyle w:val="ISOParagraph"/>
              <w:spacing w:before="60" w:after="60" w:line="240" w:lineRule="auto"/>
              <w:rPr>
                <w:szCs w:val="18"/>
              </w:rPr>
            </w:pPr>
            <w:r>
              <w:rPr>
                <w:szCs w:val="18"/>
              </w:rPr>
              <w:t>Accept.</w:t>
            </w:r>
          </w:p>
        </w:tc>
      </w:tr>
      <w:tr w:rsidR="00FC448A" w14:paraId="076A2494" w14:textId="77777777" w:rsidTr="00FC448A">
        <w:tc>
          <w:tcPr>
            <w:tcW w:w="606" w:type="dxa"/>
            <w:shd w:val="clear" w:color="auto" w:fill="auto"/>
          </w:tcPr>
          <w:p w14:paraId="66782C3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047</w:t>
            </w:r>
          </w:p>
          <w:p w14:paraId="2B455A7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EACD7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C135A6" w14:textId="77777777" w:rsidR="00FC448A" w:rsidRDefault="00FC448A" w:rsidP="00A6762D">
            <w:pPr>
              <w:pStyle w:val="ISOClause"/>
              <w:spacing w:before="60" w:after="60" w:line="240" w:lineRule="auto"/>
              <w:rPr>
                <w:rFonts w:ascii="Cambria" w:hAnsi="Cambria"/>
              </w:rPr>
            </w:pPr>
            <w:r>
              <w:rPr>
                <w:rFonts w:ascii="Cambria" w:hAnsi="Cambria"/>
              </w:rPr>
              <w:t>6.3.2</w:t>
            </w:r>
          </w:p>
          <w:p w14:paraId="7A341DE8" w14:textId="77777777" w:rsidR="00FC448A" w:rsidRDefault="00FC448A" w:rsidP="00A6762D">
            <w:pPr>
              <w:pStyle w:val="ISOClause"/>
              <w:spacing w:before="60" w:after="60" w:line="240" w:lineRule="auto"/>
              <w:rPr>
                <w:rFonts w:ascii="Cambria" w:hAnsi="Cambria"/>
              </w:rPr>
            </w:pPr>
          </w:p>
          <w:p w14:paraId="3C6C501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49FB5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3C292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E0369E7"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sidDel="009B7AAF">
              <w:rPr>
                <w:rFonts w:eastAsiaTheme="minorEastAsia"/>
                <w:b w:val="0"/>
                <w:szCs w:val="24"/>
              </w:rPr>
              <w:t>Hogaboom</w:t>
            </w:r>
            <w:proofErr w:type="spellEnd"/>
            <w:r w:rsidRPr="00980ACD" w:rsidDel="009B7AAF">
              <w:rPr>
                <w:rFonts w:eastAsiaTheme="minorEastAsia"/>
                <w:b w:val="0"/>
                <w:szCs w:val="24"/>
              </w:rPr>
              <w:t xml:space="preserve">, Richard, </w:t>
            </w:r>
            <w:r w:rsidRPr="00980ACD" w:rsidDel="009B7AAF">
              <w:rPr>
                <w:rFonts w:eastAsiaTheme="minorEastAsia"/>
                <w:b w:val="0"/>
                <w:i/>
                <w:szCs w:val="24"/>
              </w:rPr>
              <w:t xml:space="preserve">A Generic API Bit Manipulation in </w:t>
            </w:r>
            <w:proofErr w:type="spellStart"/>
            <w:r w:rsidRPr="00980ACD" w:rsidDel="009B7AAF">
              <w:rPr>
                <w:rFonts w:eastAsiaTheme="minorEastAsia"/>
                <w:b w:val="0"/>
                <w:i/>
                <w:szCs w:val="24"/>
              </w:rPr>
              <w:t>C</w:t>
            </w:r>
            <w:r w:rsidRPr="00980ACD">
              <w:rPr>
                <w:rFonts w:eastAsiaTheme="minorEastAsia"/>
                <w:b w:val="0"/>
                <w:szCs w:val="24"/>
              </w:rPr>
              <w:t>Reference</w:t>
            </w:r>
            <w:proofErr w:type="spellEnd"/>
            <w:r w:rsidRPr="00980ACD">
              <w:rPr>
                <w:rFonts w:eastAsiaTheme="minorEastAsia"/>
                <w:b w:val="0"/>
                <w:szCs w:val="24"/>
              </w:rPr>
              <w:t xml:space="preserve"> </w:t>
            </w:r>
            <w:r w:rsidRPr="00980ACD">
              <w:rPr>
                <w:rFonts w:eastAsiaTheme="minorEastAsia"/>
                <w:b w:val="0"/>
                <w:szCs w:val="24"/>
                <w:vertAlign w:val="superscript"/>
              </w:rPr>
              <w:t>[</w:t>
            </w:r>
            <w:r w:rsidRPr="00980ACD">
              <w:rPr>
                <w:b w:val="0"/>
              </w:rPr>
              <w:t>17]</w:t>
            </w:r>
          </w:p>
        </w:tc>
        <w:tc>
          <w:tcPr>
            <w:tcW w:w="4233" w:type="dxa"/>
            <w:shd w:val="clear" w:color="auto" w:fill="auto"/>
          </w:tcPr>
          <w:p w14:paraId="04028742" w14:textId="77777777" w:rsidR="00FC448A" w:rsidRPr="00980ACD" w:rsidRDefault="00FC448A" w:rsidP="00A6762D">
            <w:pPr>
              <w:pStyle w:val="CommentText"/>
            </w:pPr>
            <w:r w:rsidRPr="00980ACD">
              <w:t>References to books shall not be spelled out in the body ISO deliverables (only in the bibliography), please use Reference + callout. Please correct throughout the document.</w:t>
            </w:r>
          </w:p>
        </w:tc>
        <w:tc>
          <w:tcPr>
            <w:tcW w:w="2434" w:type="dxa"/>
            <w:shd w:val="clear" w:color="auto" w:fill="auto"/>
          </w:tcPr>
          <w:p w14:paraId="700B9543" w14:textId="7C820968" w:rsidR="00FC448A" w:rsidRPr="00980ACD" w:rsidRDefault="006B1B66" w:rsidP="00A6762D">
            <w:pPr>
              <w:pStyle w:val="ISOSecretObservations"/>
              <w:spacing w:before="60" w:after="60" w:line="240" w:lineRule="auto"/>
              <w:rPr>
                <w:rFonts w:ascii="Cambria" w:hAnsi="Cambria"/>
              </w:rPr>
            </w:pPr>
            <w:r>
              <w:rPr>
                <w:rFonts w:ascii="Cambria" w:hAnsi="Cambria"/>
              </w:rPr>
              <w:t>Steve – explore. Maybe write a sentence that includes the document and give a proper reference.</w:t>
            </w:r>
          </w:p>
        </w:tc>
      </w:tr>
      <w:tr w:rsidR="00FC448A" w14:paraId="5B351671" w14:textId="77777777" w:rsidTr="00FC448A">
        <w:tc>
          <w:tcPr>
            <w:tcW w:w="606" w:type="dxa"/>
            <w:shd w:val="clear" w:color="auto" w:fill="auto"/>
          </w:tcPr>
          <w:p w14:paraId="0E09F15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048</w:t>
            </w:r>
          </w:p>
          <w:p w14:paraId="2E7CA3E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EA95E3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12B44" w14:textId="77777777" w:rsidR="00FC448A" w:rsidRDefault="00FC448A" w:rsidP="00A6762D">
            <w:pPr>
              <w:pStyle w:val="ISOClause"/>
              <w:spacing w:before="60" w:after="60" w:line="240" w:lineRule="auto"/>
              <w:rPr>
                <w:rFonts w:ascii="Cambria" w:hAnsi="Cambria"/>
              </w:rPr>
            </w:pPr>
            <w:r>
              <w:rPr>
                <w:rFonts w:ascii="Cambria" w:hAnsi="Cambria"/>
              </w:rPr>
              <w:t>6.3.3</w:t>
            </w:r>
          </w:p>
          <w:p w14:paraId="5635B920" w14:textId="77777777" w:rsidR="00FC448A" w:rsidRDefault="00FC448A" w:rsidP="00A6762D">
            <w:pPr>
              <w:pStyle w:val="ISOClause"/>
              <w:spacing w:before="60" w:after="60" w:line="240" w:lineRule="auto"/>
              <w:rPr>
                <w:rFonts w:ascii="Cambria" w:hAnsi="Cambria"/>
              </w:rPr>
            </w:pPr>
          </w:p>
          <w:p w14:paraId="660BF04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0D534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1404D7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AE9A2ED"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701C5B3A" w14:textId="77777777" w:rsidR="00FC448A" w:rsidRPr="00980ACD" w:rsidRDefault="00FC448A" w:rsidP="00A6762D">
            <w:pPr>
              <w:pStyle w:val="CommentText"/>
            </w:pPr>
            <w:r w:rsidRPr="00980ACD">
              <w:t>If the purpose is to express a requirement of the document, please use "shall" instead.</w:t>
            </w:r>
          </w:p>
          <w:p w14:paraId="0AE4A71A" w14:textId="77777777" w:rsidR="00FC448A" w:rsidRPr="00980ACD" w:rsidRDefault="00FC448A" w:rsidP="00A6762D">
            <w:pPr>
              <w:pStyle w:val="CommentText"/>
            </w:pPr>
            <w:r w:rsidRPr="00980ACD">
              <w:t>Please correct all the relevant occurrences of "must" in the document.</w:t>
            </w:r>
          </w:p>
        </w:tc>
        <w:tc>
          <w:tcPr>
            <w:tcW w:w="2434" w:type="dxa"/>
            <w:shd w:val="clear" w:color="auto" w:fill="auto"/>
          </w:tcPr>
          <w:p w14:paraId="00EB3AA2" w14:textId="0E4D46C0" w:rsidR="00FC448A" w:rsidRPr="00980ACD" w:rsidRDefault="007E061B" w:rsidP="00A6762D">
            <w:pPr>
              <w:pStyle w:val="ISOSecretObservations"/>
              <w:spacing w:before="60" w:after="60" w:line="240" w:lineRule="auto"/>
              <w:rPr>
                <w:rFonts w:ascii="Cambria" w:hAnsi="Cambria"/>
              </w:rPr>
            </w:pPr>
            <w:r>
              <w:rPr>
                <w:rFonts w:ascii="Cambria" w:hAnsi="Cambria"/>
              </w:rPr>
              <w:t>Agreed. Changed to “is a must”.</w:t>
            </w:r>
          </w:p>
        </w:tc>
      </w:tr>
      <w:tr w:rsidR="00FC448A" w14:paraId="7708CF3F" w14:textId="77777777" w:rsidTr="00FC448A">
        <w:tc>
          <w:tcPr>
            <w:tcW w:w="606" w:type="dxa"/>
            <w:shd w:val="clear" w:color="auto" w:fill="auto"/>
          </w:tcPr>
          <w:p w14:paraId="1EAAD2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049</w:t>
            </w:r>
          </w:p>
          <w:p w14:paraId="1A63218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80A30D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00075C" w14:textId="77777777" w:rsidR="00FC448A" w:rsidRDefault="00FC448A" w:rsidP="00A6762D">
            <w:pPr>
              <w:pStyle w:val="ISOClause"/>
              <w:spacing w:before="60" w:after="60" w:line="240" w:lineRule="auto"/>
              <w:rPr>
                <w:rFonts w:ascii="Cambria" w:hAnsi="Cambria"/>
              </w:rPr>
            </w:pPr>
            <w:r>
              <w:rPr>
                <w:rFonts w:ascii="Cambria" w:hAnsi="Cambria"/>
              </w:rPr>
              <w:t>6.3.3</w:t>
            </w:r>
          </w:p>
          <w:p w14:paraId="1E27462A" w14:textId="77777777" w:rsidR="00FC448A" w:rsidRDefault="00FC448A" w:rsidP="00A6762D">
            <w:pPr>
              <w:pStyle w:val="ISOClause"/>
              <w:spacing w:before="60" w:after="60" w:line="240" w:lineRule="auto"/>
              <w:rPr>
                <w:rFonts w:ascii="Cambria" w:hAnsi="Cambria"/>
              </w:rPr>
            </w:pPr>
          </w:p>
          <w:p w14:paraId="63BB88C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7A499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666B9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3A671B" w14:textId="77777777" w:rsidR="00FC448A" w:rsidRPr="00980ACD" w:rsidDel="009B7AAF"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39925C30" w14:textId="77777777" w:rsidR="00FC448A" w:rsidRPr="00980ACD" w:rsidRDefault="00FC448A" w:rsidP="00A6762D">
            <w:pPr>
              <w:pStyle w:val="CommentText"/>
            </w:pPr>
            <w:r w:rsidRPr="00980ACD">
              <w:t>"Must" is only used to express external requirements.</w:t>
            </w:r>
          </w:p>
          <w:p w14:paraId="3EE76E23" w14:textId="77777777" w:rsidR="00FC448A" w:rsidRPr="00980ACD" w:rsidRDefault="00FC448A" w:rsidP="00A6762D">
            <w:pPr>
              <w:pStyle w:val="CommentText"/>
            </w:pPr>
            <w:r w:rsidRPr="00980ACD">
              <w:t>If the purpose is to express a requirement of the document, please use "shall" instead.</w:t>
            </w:r>
          </w:p>
          <w:p w14:paraId="4F79003E"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00B27F5" w14:textId="76076F27" w:rsidR="00FC448A" w:rsidRPr="00980ACD" w:rsidRDefault="007E061B" w:rsidP="00A6762D">
            <w:pPr>
              <w:pStyle w:val="ISOSecretObservations"/>
              <w:spacing w:before="60" w:after="60" w:line="240" w:lineRule="auto"/>
              <w:rPr>
                <w:rFonts w:ascii="Cambria" w:hAnsi="Cambria"/>
              </w:rPr>
            </w:pPr>
            <w:r>
              <w:rPr>
                <w:rFonts w:ascii="Cambria" w:hAnsi="Cambria"/>
              </w:rPr>
              <w:t>Agreed. Change</w:t>
            </w:r>
            <w:r>
              <w:rPr>
                <w:rFonts w:eastAsiaTheme="minorEastAsia"/>
                <w:szCs w:val="24"/>
              </w:rPr>
              <w:t xml:space="preserve"> </w:t>
            </w:r>
            <w:r>
              <w:rPr>
                <w:rFonts w:eastAsiaTheme="minorEastAsia"/>
                <w:szCs w:val="24"/>
              </w:rPr>
              <w:t>Knowledge of the</w:t>
            </w:r>
            <w:r w:rsidRPr="00F34D89">
              <w:rPr>
                <w:rFonts w:eastAsiaTheme="minorEastAsia"/>
                <w:szCs w:val="24"/>
              </w:rPr>
              <w:t xml:space="preserve"> storage and ordering of the bits</w:t>
            </w:r>
            <w:r>
              <w:rPr>
                <w:rFonts w:eastAsiaTheme="minorEastAsia"/>
                <w:szCs w:val="24"/>
              </w:rPr>
              <w:t xml:space="preserve"> is a</w:t>
            </w:r>
            <w:r w:rsidRPr="00F34D89">
              <w:rPr>
                <w:rFonts w:eastAsiaTheme="minorEastAsia"/>
                <w:szCs w:val="24"/>
              </w:rPr>
              <w:t xml:space="preserve"> </w:t>
            </w:r>
            <w:commentRangeStart w:id="0"/>
            <w:r w:rsidRPr="00F34D89">
              <w:rPr>
                <w:rFonts w:eastAsiaTheme="minorEastAsia"/>
                <w:szCs w:val="24"/>
              </w:rPr>
              <w:t xml:space="preserve">must </w:t>
            </w:r>
            <w:commentRangeEnd w:id="0"/>
            <w:r>
              <w:rPr>
                <w:rStyle w:val="CommentReference"/>
                <w:rFonts w:eastAsia="MS Mincho"/>
                <w:lang w:eastAsia="ja-JP"/>
              </w:rPr>
              <w:commentReference w:id="0"/>
            </w:r>
            <w:r w:rsidRPr="00F34D89">
              <w:rPr>
                <w:rFonts w:eastAsiaTheme="minorEastAsia"/>
                <w:szCs w:val="24"/>
              </w:rPr>
              <w:t xml:space="preserve"> when doing bit-wise operations across multiple words as bytes may be stored in big-endian or little-endian </w:t>
            </w:r>
            <w:proofErr w:type="spellStart"/>
            <w:proofErr w:type="gramStart"/>
            <w:r w:rsidRPr="00F34D89">
              <w:rPr>
                <w:rFonts w:eastAsiaTheme="minorEastAsia"/>
                <w:szCs w:val="24"/>
              </w:rPr>
              <w:t>format.</w:t>
            </w:r>
            <w:r>
              <w:rPr>
                <w:rFonts w:ascii="Cambria" w:hAnsi="Cambria"/>
              </w:rPr>
              <w:t>d</w:t>
            </w:r>
            <w:proofErr w:type="spellEnd"/>
            <w:proofErr w:type="gramEnd"/>
            <w:r>
              <w:rPr>
                <w:rFonts w:ascii="Cambria" w:hAnsi="Cambria"/>
              </w:rPr>
              <w:t xml:space="preserve"> wording to </w:t>
            </w:r>
          </w:p>
        </w:tc>
      </w:tr>
      <w:tr w:rsidR="00FC448A" w14:paraId="01DC768B" w14:textId="77777777" w:rsidTr="00FC448A">
        <w:tc>
          <w:tcPr>
            <w:tcW w:w="606" w:type="dxa"/>
            <w:shd w:val="clear" w:color="auto" w:fill="auto"/>
          </w:tcPr>
          <w:p w14:paraId="28039DCC" w14:textId="77777777" w:rsidR="00FC448A" w:rsidRDefault="00FC448A" w:rsidP="00A6762D">
            <w:pPr>
              <w:rPr>
                <w:sz w:val="18"/>
                <w:szCs w:val="18"/>
              </w:rPr>
            </w:pPr>
            <w:r>
              <w:rPr>
                <w:sz w:val="18"/>
                <w:szCs w:val="18"/>
              </w:rPr>
              <w:t>CA-8-</w:t>
            </w:r>
            <w:r w:rsidRPr="00FC448A">
              <w:rPr>
                <w:color w:val="FF0000"/>
                <w:sz w:val="18"/>
                <w:szCs w:val="18"/>
              </w:rPr>
              <w:t>050</w:t>
            </w:r>
          </w:p>
          <w:p w14:paraId="2DC962F8" w14:textId="77777777" w:rsidR="00FC448A" w:rsidRPr="00775EE7" w:rsidRDefault="00FC448A" w:rsidP="00A6762D">
            <w:pPr>
              <w:rPr>
                <w:sz w:val="18"/>
                <w:szCs w:val="18"/>
              </w:rPr>
            </w:pPr>
          </w:p>
        </w:tc>
        <w:tc>
          <w:tcPr>
            <w:tcW w:w="908" w:type="dxa"/>
            <w:shd w:val="clear" w:color="auto" w:fill="auto"/>
          </w:tcPr>
          <w:p w14:paraId="21E67EF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2A280E9"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4F382BAF" w14:textId="77777777" w:rsidR="00FC448A" w:rsidRDefault="00FC448A" w:rsidP="00A6762D">
            <w:pPr>
              <w:pStyle w:val="isoclause0"/>
              <w:spacing w:before="60" w:after="60" w:line="240" w:lineRule="auto"/>
              <w:rPr>
                <w:rFonts w:ascii="Arial" w:hAnsi="Arial"/>
                <w:lang w:val="en-GB"/>
              </w:rPr>
            </w:pPr>
          </w:p>
          <w:p w14:paraId="38F0A58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030AF46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1</w:t>
            </w:r>
          </w:p>
        </w:tc>
        <w:tc>
          <w:tcPr>
            <w:tcW w:w="1115" w:type="dxa"/>
            <w:shd w:val="clear" w:color="auto" w:fill="auto"/>
          </w:tcPr>
          <w:p w14:paraId="564FBEE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C5BA4CC" w14:textId="77777777" w:rsidR="00FC448A" w:rsidRPr="00527EA6" w:rsidRDefault="00FC448A" w:rsidP="00A6762D">
            <w:pPr>
              <w:pStyle w:val="isocomments0"/>
              <w:spacing w:before="60" w:after="60"/>
              <w:rPr>
                <w:rFonts w:ascii="Arial" w:hAnsi="Arial"/>
              </w:rPr>
            </w:pPr>
            <w:r w:rsidRPr="00527EA6">
              <w:rPr>
                <w:rFonts w:ascii="Arial" w:hAnsi="Arial"/>
              </w:rPr>
              <w:t xml:space="preserve">The phrase “The kind of storage can cause problems when interfacing with external devices that number the bits in opposite order.” does not explain the issue. . . Suggest improved wording. </w:t>
            </w:r>
          </w:p>
        </w:tc>
        <w:tc>
          <w:tcPr>
            <w:tcW w:w="4233" w:type="dxa"/>
            <w:shd w:val="clear" w:color="auto" w:fill="auto"/>
          </w:tcPr>
          <w:p w14:paraId="72CE00C5"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“Storage organization can cause problems when interfacing with external devices that number the bits in opposite order.”</w:t>
            </w:r>
          </w:p>
        </w:tc>
        <w:tc>
          <w:tcPr>
            <w:tcW w:w="2434" w:type="dxa"/>
            <w:shd w:val="clear" w:color="auto" w:fill="auto"/>
          </w:tcPr>
          <w:p w14:paraId="64007D86" w14:textId="77777777" w:rsidR="00FC448A" w:rsidRPr="00527EA6" w:rsidRDefault="00FC448A" w:rsidP="00A6762D">
            <w:pPr>
              <w:pStyle w:val="ISOParagraph"/>
              <w:spacing w:before="60" w:after="60" w:line="240" w:lineRule="auto"/>
              <w:rPr>
                <w:szCs w:val="18"/>
              </w:rPr>
            </w:pPr>
          </w:p>
        </w:tc>
      </w:tr>
      <w:tr w:rsidR="00FC448A" w14:paraId="205A309C" w14:textId="77777777" w:rsidTr="00FC448A">
        <w:tc>
          <w:tcPr>
            <w:tcW w:w="606" w:type="dxa"/>
            <w:shd w:val="clear" w:color="auto" w:fill="auto"/>
          </w:tcPr>
          <w:p w14:paraId="01BC6574" w14:textId="77777777" w:rsidR="00FC448A" w:rsidRDefault="00FC448A" w:rsidP="00A6762D">
            <w:pPr>
              <w:rPr>
                <w:sz w:val="18"/>
                <w:szCs w:val="18"/>
              </w:rPr>
            </w:pPr>
            <w:r>
              <w:rPr>
                <w:sz w:val="18"/>
                <w:szCs w:val="18"/>
              </w:rPr>
              <w:t>CA-9-</w:t>
            </w:r>
            <w:r w:rsidRPr="00FC448A">
              <w:rPr>
                <w:color w:val="FF0000"/>
                <w:sz w:val="18"/>
                <w:szCs w:val="18"/>
              </w:rPr>
              <w:t>051</w:t>
            </w:r>
          </w:p>
          <w:p w14:paraId="338CB40A" w14:textId="77777777" w:rsidR="00FC448A" w:rsidRDefault="00FC448A" w:rsidP="00A6762D">
            <w:pPr>
              <w:rPr>
                <w:sz w:val="18"/>
                <w:szCs w:val="18"/>
              </w:rPr>
            </w:pPr>
          </w:p>
        </w:tc>
        <w:tc>
          <w:tcPr>
            <w:tcW w:w="908" w:type="dxa"/>
            <w:shd w:val="clear" w:color="auto" w:fill="auto"/>
          </w:tcPr>
          <w:p w14:paraId="37E3A42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31CDA56"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74F0E63D" w14:textId="77777777" w:rsidR="00FC448A" w:rsidRDefault="00FC448A" w:rsidP="00A6762D">
            <w:pPr>
              <w:pStyle w:val="isoclause0"/>
              <w:spacing w:before="60" w:after="60" w:line="240" w:lineRule="auto"/>
              <w:rPr>
                <w:rFonts w:ascii="Arial" w:hAnsi="Arial"/>
                <w:lang w:val="en-GB"/>
              </w:rPr>
            </w:pPr>
          </w:p>
          <w:p w14:paraId="58BD998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CB8F643"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2</w:t>
            </w:r>
          </w:p>
        </w:tc>
        <w:tc>
          <w:tcPr>
            <w:tcW w:w="1115" w:type="dxa"/>
            <w:shd w:val="clear" w:color="auto" w:fill="auto"/>
          </w:tcPr>
          <w:p w14:paraId="5ECC5715"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6035AC73" w14:textId="77777777" w:rsidR="00FC448A" w:rsidRPr="00527EA6" w:rsidRDefault="00FC448A" w:rsidP="00A6762D">
            <w:pPr>
              <w:pStyle w:val="isocomments0"/>
              <w:spacing w:before="60" w:after="60"/>
              <w:rPr>
                <w:rFonts w:ascii="Arial" w:hAnsi="Arial"/>
              </w:rPr>
            </w:pPr>
            <w:r w:rsidRPr="00527EA6">
              <w:rPr>
                <w:rFonts w:ascii="Arial" w:hAnsi="Arial"/>
              </w:rPr>
              <w:t>The term “external constructs” is confusing. Devices interface with external data sources or data syncs.</w:t>
            </w:r>
          </w:p>
        </w:tc>
        <w:tc>
          <w:tcPr>
            <w:tcW w:w="4233" w:type="dxa"/>
            <w:shd w:val="clear" w:color="auto" w:fill="auto"/>
          </w:tcPr>
          <w:p w14:paraId="0625A0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“external constructs” with “data sources or sinks”</w:t>
            </w:r>
          </w:p>
        </w:tc>
        <w:tc>
          <w:tcPr>
            <w:tcW w:w="2434" w:type="dxa"/>
            <w:shd w:val="clear" w:color="auto" w:fill="auto"/>
          </w:tcPr>
          <w:p w14:paraId="6C80B2D9" w14:textId="77777777" w:rsidR="00FC448A" w:rsidRPr="00527EA6" w:rsidRDefault="00FC448A" w:rsidP="00A6762D">
            <w:pPr>
              <w:pStyle w:val="ISOParagraph"/>
              <w:spacing w:before="60" w:after="60" w:line="240" w:lineRule="auto"/>
              <w:rPr>
                <w:szCs w:val="18"/>
              </w:rPr>
            </w:pPr>
          </w:p>
        </w:tc>
      </w:tr>
      <w:tr w:rsidR="00FC448A" w14:paraId="1C194890" w14:textId="77777777" w:rsidTr="00FC448A">
        <w:tc>
          <w:tcPr>
            <w:tcW w:w="606" w:type="dxa"/>
            <w:shd w:val="clear" w:color="auto" w:fill="auto"/>
          </w:tcPr>
          <w:p w14:paraId="3F079B3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052</w:t>
            </w:r>
          </w:p>
          <w:p w14:paraId="21DACFA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5CC30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BB2FECC" w14:textId="77777777" w:rsidR="00FC448A" w:rsidRDefault="00FC448A" w:rsidP="00A6762D">
            <w:pPr>
              <w:pStyle w:val="ISOClause"/>
              <w:spacing w:before="60" w:after="60" w:line="240" w:lineRule="auto"/>
              <w:rPr>
                <w:rFonts w:ascii="Cambria" w:hAnsi="Cambria"/>
              </w:rPr>
            </w:pPr>
            <w:r>
              <w:rPr>
                <w:rFonts w:ascii="Cambria" w:hAnsi="Cambria"/>
              </w:rPr>
              <w:t>6.3.5</w:t>
            </w:r>
          </w:p>
          <w:p w14:paraId="3CE5995F" w14:textId="77777777" w:rsidR="00FC448A" w:rsidRDefault="00FC448A" w:rsidP="00A6762D">
            <w:pPr>
              <w:pStyle w:val="ISOClause"/>
              <w:spacing w:before="60" w:after="60" w:line="240" w:lineRule="auto"/>
              <w:rPr>
                <w:rFonts w:ascii="Cambria" w:hAnsi="Cambria"/>
              </w:rPr>
            </w:pPr>
          </w:p>
          <w:p w14:paraId="4F39B35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A2FF8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F31CAD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43F6A0E"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Software developers can avoid the vulnerability or mitigate its ill effects in the following ways:</w:t>
            </w:r>
          </w:p>
        </w:tc>
        <w:tc>
          <w:tcPr>
            <w:tcW w:w="4233" w:type="dxa"/>
            <w:shd w:val="clear" w:color="auto" w:fill="auto"/>
          </w:tcPr>
          <w:p w14:paraId="4FD46DA8" w14:textId="77777777" w:rsidR="00FC448A" w:rsidRPr="00980ACD" w:rsidRDefault="00FC448A" w:rsidP="00A6762D">
            <w:pPr>
              <w:pStyle w:val="CommentText"/>
            </w:pPr>
            <w:r w:rsidRPr="00980ACD">
              <w:t xml:space="preserve">See comment in 6.2.5. Please use "by"+ </w:t>
            </w:r>
            <w:proofErr w:type="spellStart"/>
            <w:r w:rsidRPr="00980ACD">
              <w:t>verb+ing</w:t>
            </w:r>
            <w:proofErr w:type="spellEnd"/>
            <w:r w:rsidRPr="00980ACD">
              <w:t xml:space="preserve"> as in 6.2.5.</w:t>
            </w:r>
          </w:p>
          <w:p w14:paraId="237FA651" w14:textId="77777777" w:rsidR="00FC448A" w:rsidRPr="00980ACD" w:rsidRDefault="00FC448A" w:rsidP="00A6762D">
            <w:pPr>
              <w:pStyle w:val="CommentText"/>
            </w:pPr>
            <w:r w:rsidRPr="00980ACD">
              <w:t>Please correct all the 6.X.5 subclauses.</w:t>
            </w:r>
          </w:p>
        </w:tc>
        <w:tc>
          <w:tcPr>
            <w:tcW w:w="2434" w:type="dxa"/>
            <w:shd w:val="clear" w:color="auto" w:fill="auto"/>
          </w:tcPr>
          <w:p w14:paraId="731C348F" w14:textId="77777777" w:rsidR="00FC448A" w:rsidRPr="00980ACD" w:rsidRDefault="00FC448A" w:rsidP="00A6762D">
            <w:pPr>
              <w:pStyle w:val="ISOSecretObservations"/>
              <w:spacing w:before="60" w:after="60" w:line="240" w:lineRule="auto"/>
              <w:rPr>
                <w:rFonts w:ascii="Cambria" w:hAnsi="Cambria"/>
              </w:rPr>
            </w:pPr>
          </w:p>
        </w:tc>
      </w:tr>
      <w:tr w:rsidR="00FC448A" w14:paraId="17796104" w14:textId="77777777" w:rsidTr="00FC448A">
        <w:tc>
          <w:tcPr>
            <w:tcW w:w="606" w:type="dxa"/>
            <w:shd w:val="clear" w:color="auto" w:fill="auto"/>
          </w:tcPr>
          <w:p w14:paraId="1101847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053</w:t>
            </w:r>
          </w:p>
          <w:p w14:paraId="0243C65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D1D9E4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44EB282" w14:textId="77777777" w:rsidR="00FC448A" w:rsidRDefault="00FC448A" w:rsidP="00A6762D">
            <w:pPr>
              <w:pStyle w:val="ISOClause"/>
              <w:spacing w:before="60" w:after="60" w:line="240" w:lineRule="auto"/>
              <w:rPr>
                <w:rFonts w:ascii="Cambria" w:hAnsi="Cambria"/>
              </w:rPr>
            </w:pPr>
            <w:r>
              <w:rPr>
                <w:rFonts w:ascii="Cambria" w:hAnsi="Cambria"/>
              </w:rPr>
              <w:t>6.4.3</w:t>
            </w:r>
          </w:p>
          <w:p w14:paraId="0A232189" w14:textId="77777777" w:rsidR="00FC448A" w:rsidRDefault="00FC448A" w:rsidP="00A6762D">
            <w:pPr>
              <w:pStyle w:val="ISOClause"/>
              <w:spacing w:before="60" w:after="60" w:line="240" w:lineRule="auto"/>
              <w:rPr>
                <w:rFonts w:ascii="Cambria" w:hAnsi="Cambria"/>
              </w:rPr>
            </w:pPr>
          </w:p>
          <w:p w14:paraId="00CA45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D683C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8B061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75BC21" w14:textId="77777777" w:rsidR="00FC448A" w:rsidRPr="00980ACD" w:rsidDel="00330916"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min and max</w:t>
            </w:r>
          </w:p>
        </w:tc>
        <w:tc>
          <w:tcPr>
            <w:tcW w:w="4233" w:type="dxa"/>
            <w:shd w:val="clear" w:color="auto" w:fill="auto"/>
          </w:tcPr>
          <w:p w14:paraId="41BF3008" w14:textId="77777777" w:rsidR="00FC448A" w:rsidRPr="00980ACD" w:rsidRDefault="00FC448A" w:rsidP="00A6762D">
            <w:pPr>
              <w:pStyle w:val="CommentText"/>
            </w:pPr>
            <w:r w:rsidRPr="00980ACD">
              <w:t>Should this be written in courier?</w:t>
            </w:r>
          </w:p>
        </w:tc>
        <w:tc>
          <w:tcPr>
            <w:tcW w:w="2434" w:type="dxa"/>
            <w:shd w:val="clear" w:color="auto" w:fill="auto"/>
          </w:tcPr>
          <w:p w14:paraId="5EA267EA" w14:textId="77777777" w:rsidR="00FC448A" w:rsidRPr="00980ACD" w:rsidRDefault="00FC448A" w:rsidP="00A6762D">
            <w:pPr>
              <w:pStyle w:val="ISOSecretObservations"/>
              <w:spacing w:before="60" w:after="60" w:line="240" w:lineRule="auto"/>
              <w:rPr>
                <w:rFonts w:ascii="Cambria" w:hAnsi="Cambria"/>
              </w:rPr>
            </w:pPr>
          </w:p>
        </w:tc>
      </w:tr>
      <w:tr w:rsidR="00FC448A" w14:paraId="591008A9" w14:textId="77777777" w:rsidTr="00FC448A">
        <w:tc>
          <w:tcPr>
            <w:tcW w:w="606" w:type="dxa"/>
            <w:shd w:val="clear" w:color="auto" w:fill="auto"/>
          </w:tcPr>
          <w:p w14:paraId="268B843C"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054</w:t>
            </w:r>
          </w:p>
          <w:p w14:paraId="515CCAF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E31F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72B0DD6" w14:textId="77777777" w:rsidR="00FC448A" w:rsidRDefault="00FC448A" w:rsidP="00A6762D">
            <w:pPr>
              <w:pStyle w:val="ISOClause"/>
              <w:spacing w:before="60" w:after="60" w:line="240" w:lineRule="auto"/>
              <w:rPr>
                <w:rFonts w:ascii="Cambria" w:hAnsi="Cambria"/>
              </w:rPr>
            </w:pPr>
            <w:r>
              <w:rPr>
                <w:rFonts w:ascii="Cambria" w:hAnsi="Cambria"/>
              </w:rPr>
              <w:t>6.4.3</w:t>
            </w:r>
          </w:p>
          <w:p w14:paraId="49BEBBF5" w14:textId="77777777" w:rsidR="00FC448A" w:rsidRDefault="00FC448A" w:rsidP="00A6762D">
            <w:pPr>
              <w:pStyle w:val="ISOClause"/>
              <w:spacing w:before="60" w:after="60" w:line="240" w:lineRule="auto"/>
              <w:rPr>
                <w:rFonts w:ascii="Cambria" w:hAnsi="Cambria"/>
              </w:rPr>
            </w:pPr>
          </w:p>
          <w:p w14:paraId="353D91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04B4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D9203A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A36AAB" w14:textId="77777777" w:rsidR="00FC448A" w:rsidRPr="00980ACD" w:rsidRDefault="00FC448A" w:rsidP="00A6762D">
            <w:pPr>
              <w:pStyle w:val="TermNum"/>
              <w:autoSpaceDE w:val="0"/>
              <w:autoSpaceDN w:val="0"/>
              <w:adjustRightInd w:val="0"/>
              <w:rPr>
                <w:rFonts w:eastAsiaTheme="minorEastAsia"/>
                <w:b w:val="0"/>
                <w:szCs w:val="24"/>
              </w:rPr>
            </w:pPr>
            <w:r w:rsidRPr="00980ACD" w:rsidDel="00330916">
              <w:rPr>
                <w:rFonts w:eastAsiaTheme="minorEastAsia"/>
                <w:b w:val="0"/>
                <w:szCs w:val="24"/>
              </w:rPr>
              <w:t xml:space="preserve">your </w:t>
            </w:r>
          </w:p>
        </w:tc>
        <w:tc>
          <w:tcPr>
            <w:tcW w:w="4233" w:type="dxa"/>
            <w:shd w:val="clear" w:color="auto" w:fill="auto"/>
          </w:tcPr>
          <w:p w14:paraId="19402121" w14:textId="77777777" w:rsidR="00FC448A" w:rsidRPr="00980ACD" w:rsidRDefault="00FC448A" w:rsidP="00A6762D">
            <w:pPr>
              <w:pStyle w:val="CommentText"/>
            </w:pPr>
            <w:r w:rsidRPr="00980ACD">
              <w:t>ISO standards do not use second person pronouns. Please correct throughout document</w:t>
            </w:r>
          </w:p>
        </w:tc>
        <w:tc>
          <w:tcPr>
            <w:tcW w:w="2434" w:type="dxa"/>
            <w:shd w:val="clear" w:color="auto" w:fill="auto"/>
          </w:tcPr>
          <w:p w14:paraId="4C439DF8" w14:textId="77777777" w:rsidR="00FC448A" w:rsidRPr="00980ACD" w:rsidRDefault="00FC448A" w:rsidP="00A6762D">
            <w:pPr>
              <w:pStyle w:val="ISOSecretObservations"/>
              <w:spacing w:before="60" w:after="60" w:line="240" w:lineRule="auto"/>
              <w:rPr>
                <w:rFonts w:ascii="Cambria" w:hAnsi="Cambria"/>
              </w:rPr>
            </w:pPr>
          </w:p>
        </w:tc>
      </w:tr>
      <w:tr w:rsidR="00FC448A" w14:paraId="159FB2B5" w14:textId="77777777" w:rsidTr="00FC448A">
        <w:tc>
          <w:tcPr>
            <w:tcW w:w="606" w:type="dxa"/>
            <w:shd w:val="clear" w:color="auto" w:fill="auto"/>
          </w:tcPr>
          <w:p w14:paraId="572925DE" w14:textId="77777777" w:rsidR="00FC448A" w:rsidRDefault="00FC448A" w:rsidP="00A6762D">
            <w:pPr>
              <w:rPr>
                <w:sz w:val="18"/>
                <w:szCs w:val="18"/>
              </w:rPr>
            </w:pPr>
            <w:r>
              <w:rPr>
                <w:sz w:val="18"/>
                <w:szCs w:val="18"/>
              </w:rPr>
              <w:t>CA-10-</w:t>
            </w:r>
            <w:r w:rsidRPr="00FC448A">
              <w:rPr>
                <w:color w:val="FF0000"/>
                <w:sz w:val="18"/>
                <w:szCs w:val="18"/>
              </w:rPr>
              <w:t>055</w:t>
            </w:r>
          </w:p>
          <w:p w14:paraId="609E93C2" w14:textId="77777777" w:rsidR="00FC448A" w:rsidRPr="00775EE7" w:rsidRDefault="00FC448A" w:rsidP="00A6762D">
            <w:pPr>
              <w:rPr>
                <w:sz w:val="18"/>
                <w:szCs w:val="18"/>
              </w:rPr>
            </w:pPr>
          </w:p>
        </w:tc>
        <w:tc>
          <w:tcPr>
            <w:tcW w:w="908" w:type="dxa"/>
            <w:shd w:val="clear" w:color="auto" w:fill="auto"/>
          </w:tcPr>
          <w:p w14:paraId="3E9758B6"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F3312C9" w14:textId="77777777" w:rsidR="00FC448A" w:rsidRDefault="00FC448A" w:rsidP="00A6762D">
            <w:pPr>
              <w:pStyle w:val="isoclause0"/>
              <w:spacing w:before="60" w:after="60" w:line="240" w:lineRule="auto"/>
              <w:rPr>
                <w:rFonts w:ascii="Arial" w:hAnsi="Arial"/>
                <w:lang w:val="en-GB"/>
              </w:rPr>
            </w:pPr>
            <w:r>
              <w:rPr>
                <w:rFonts w:ascii="Arial" w:hAnsi="Arial"/>
                <w:lang w:val="en-GB"/>
              </w:rPr>
              <w:t xml:space="preserve">6.4.5 </w:t>
            </w:r>
          </w:p>
          <w:p w14:paraId="75648C99" w14:textId="77777777" w:rsidR="00FC448A" w:rsidRDefault="00FC448A" w:rsidP="00A6762D">
            <w:pPr>
              <w:pStyle w:val="isoclause0"/>
              <w:spacing w:before="60" w:after="60" w:line="240" w:lineRule="auto"/>
              <w:rPr>
                <w:rFonts w:ascii="Arial" w:hAnsi="Arial"/>
                <w:lang w:val="en-GB"/>
              </w:rPr>
            </w:pPr>
          </w:p>
          <w:p w14:paraId="2D72B2C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4417D6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5</w:t>
            </w:r>
          </w:p>
        </w:tc>
        <w:tc>
          <w:tcPr>
            <w:tcW w:w="1115" w:type="dxa"/>
            <w:shd w:val="clear" w:color="auto" w:fill="auto"/>
          </w:tcPr>
          <w:p w14:paraId="7F746441"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2F370647" w14:textId="77777777" w:rsidR="00FC448A" w:rsidRPr="00527EA6" w:rsidRDefault="00FC448A" w:rsidP="00A6762D">
            <w:pPr>
              <w:pStyle w:val="isocomments0"/>
              <w:spacing w:before="60" w:after="60"/>
              <w:rPr>
                <w:rFonts w:ascii="Arial" w:hAnsi="Arial"/>
              </w:rPr>
            </w:pPr>
            <w:r w:rsidRPr="00527EA6">
              <w:rPr>
                <w:rFonts w:ascii="Arial" w:hAnsi="Arial"/>
              </w:rPr>
              <w:t>The first sentence of Bullet 5 is a single avoidance mechanism. The second one is another avoidance mechanism.</w:t>
            </w:r>
          </w:p>
        </w:tc>
        <w:tc>
          <w:tcPr>
            <w:tcW w:w="4233" w:type="dxa"/>
            <w:shd w:val="clear" w:color="auto" w:fill="auto"/>
          </w:tcPr>
          <w:p w14:paraId="6CF8A496"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“use library functions with known numerical characteristics” bullet 5.</w:t>
            </w:r>
          </w:p>
          <w:p w14:paraId="19CF03AF"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the rest of that bullet a new bullet.</w:t>
            </w:r>
          </w:p>
        </w:tc>
        <w:tc>
          <w:tcPr>
            <w:tcW w:w="2434" w:type="dxa"/>
            <w:shd w:val="clear" w:color="auto" w:fill="auto"/>
          </w:tcPr>
          <w:p w14:paraId="35CD0759" w14:textId="77777777" w:rsidR="00FC448A" w:rsidRPr="00527EA6" w:rsidRDefault="00FC448A" w:rsidP="00A6762D">
            <w:pPr>
              <w:pStyle w:val="ISOParagraph"/>
              <w:spacing w:before="60" w:after="60" w:line="240" w:lineRule="auto"/>
              <w:rPr>
                <w:szCs w:val="18"/>
              </w:rPr>
            </w:pPr>
          </w:p>
        </w:tc>
      </w:tr>
      <w:tr w:rsidR="00FC448A" w14:paraId="0750354E" w14:textId="77777777" w:rsidTr="00FC448A">
        <w:tc>
          <w:tcPr>
            <w:tcW w:w="606" w:type="dxa"/>
            <w:shd w:val="clear" w:color="auto" w:fill="auto"/>
          </w:tcPr>
          <w:p w14:paraId="2A97874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056</w:t>
            </w:r>
          </w:p>
          <w:p w14:paraId="122D40C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D1ADC8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8BC0ED" w14:textId="77777777" w:rsidR="00FC448A" w:rsidRDefault="00FC448A" w:rsidP="00A6762D">
            <w:pPr>
              <w:pStyle w:val="ISOClause"/>
              <w:spacing w:before="60" w:after="60" w:line="240" w:lineRule="auto"/>
              <w:rPr>
                <w:rFonts w:ascii="Cambria" w:hAnsi="Cambria"/>
              </w:rPr>
            </w:pPr>
            <w:r>
              <w:rPr>
                <w:rFonts w:ascii="Cambria" w:hAnsi="Cambria"/>
              </w:rPr>
              <w:t>6.4.6</w:t>
            </w:r>
          </w:p>
          <w:p w14:paraId="1E750477" w14:textId="77777777" w:rsidR="00FC448A" w:rsidRDefault="00FC448A" w:rsidP="00A6762D">
            <w:pPr>
              <w:pStyle w:val="ISOClause"/>
              <w:spacing w:before="60" w:after="60" w:line="240" w:lineRule="auto"/>
              <w:rPr>
                <w:rFonts w:ascii="Cambria" w:hAnsi="Cambria"/>
              </w:rPr>
            </w:pPr>
          </w:p>
          <w:p w14:paraId="0A38FDD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76E9B7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94FCC5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55F462E"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Pr>
                <w:rFonts w:eastAsiaTheme="minorEastAsia"/>
                <w:b w:val="0"/>
                <w:szCs w:val="24"/>
              </w:rPr>
              <w:t>Providing</w:t>
            </w:r>
            <w:r w:rsidRPr="00980ACD" w:rsidDel="00F14387">
              <w:rPr>
                <w:rFonts w:eastAsiaTheme="minorEastAsia"/>
                <w:b w:val="0"/>
                <w:strike/>
                <w:szCs w:val="24"/>
              </w:rPr>
              <w:t>e</w:t>
            </w:r>
            <w:proofErr w:type="spellEnd"/>
            <w:r w:rsidRPr="00980ACD">
              <w:rPr>
                <w:rFonts w:eastAsiaTheme="minorEastAsia"/>
                <w:b w:val="0"/>
                <w:szCs w:val="24"/>
              </w:rPr>
              <w:t xml:space="preserve"> </w:t>
            </w:r>
          </w:p>
        </w:tc>
        <w:tc>
          <w:tcPr>
            <w:tcW w:w="4233" w:type="dxa"/>
            <w:shd w:val="clear" w:color="auto" w:fill="auto"/>
          </w:tcPr>
          <w:p w14:paraId="33141014" w14:textId="77777777" w:rsidR="00FC448A" w:rsidRPr="00980ACD" w:rsidRDefault="00FC448A" w:rsidP="00A6762D">
            <w:pPr>
              <w:pStyle w:val="CommentText"/>
            </w:pPr>
            <w:r w:rsidRPr="00980ACD">
              <w:t>In ISO deliverables, verbs in the imperative are used to express requirements.</w:t>
            </w:r>
          </w:p>
          <w:p w14:paraId="23B9A00A" w14:textId="77777777" w:rsidR="00FC448A" w:rsidRPr="00980ACD" w:rsidRDefault="00FC448A" w:rsidP="00A6762D">
            <w:pPr>
              <w:pStyle w:val="CommentText"/>
            </w:pPr>
            <w:r w:rsidRPr="00980ACD">
              <w:t>Please correct if the intent is not to express a requirement of this document.</w:t>
            </w:r>
          </w:p>
        </w:tc>
        <w:tc>
          <w:tcPr>
            <w:tcW w:w="2434" w:type="dxa"/>
            <w:shd w:val="clear" w:color="auto" w:fill="auto"/>
          </w:tcPr>
          <w:p w14:paraId="233D7222" w14:textId="77777777" w:rsidR="00FC448A" w:rsidRPr="00980ACD" w:rsidRDefault="00FC448A" w:rsidP="00A6762D">
            <w:pPr>
              <w:pStyle w:val="ISOSecretObservations"/>
              <w:spacing w:before="60" w:after="60" w:line="240" w:lineRule="auto"/>
              <w:rPr>
                <w:rFonts w:ascii="Cambria" w:hAnsi="Cambria"/>
              </w:rPr>
            </w:pPr>
          </w:p>
        </w:tc>
      </w:tr>
      <w:tr w:rsidR="00FC448A" w14:paraId="4415D0D5" w14:textId="77777777" w:rsidTr="00FC448A">
        <w:tc>
          <w:tcPr>
            <w:tcW w:w="606" w:type="dxa"/>
            <w:shd w:val="clear" w:color="auto" w:fill="auto"/>
          </w:tcPr>
          <w:p w14:paraId="2B19B89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057</w:t>
            </w:r>
          </w:p>
          <w:p w14:paraId="14CB6F1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B71B75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492A932" w14:textId="77777777" w:rsidR="00FC448A" w:rsidRDefault="00FC448A" w:rsidP="00A6762D">
            <w:pPr>
              <w:pStyle w:val="ISOClause"/>
              <w:spacing w:before="60" w:after="60" w:line="240" w:lineRule="auto"/>
              <w:rPr>
                <w:rFonts w:ascii="Cambria" w:hAnsi="Cambria"/>
              </w:rPr>
            </w:pPr>
            <w:r>
              <w:rPr>
                <w:rFonts w:ascii="Cambria" w:hAnsi="Cambria"/>
              </w:rPr>
              <w:t>6.6.5</w:t>
            </w:r>
          </w:p>
          <w:p w14:paraId="7971A5EC" w14:textId="77777777" w:rsidR="00FC448A" w:rsidRDefault="00FC448A" w:rsidP="00A6762D">
            <w:pPr>
              <w:pStyle w:val="ISOClause"/>
              <w:spacing w:before="60" w:after="60" w:line="240" w:lineRule="auto"/>
              <w:rPr>
                <w:rFonts w:ascii="Cambria" w:hAnsi="Cambria"/>
              </w:rPr>
            </w:pPr>
          </w:p>
          <w:p w14:paraId="17F748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4B3497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D16F5E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4E4B9A6" w14:textId="77777777" w:rsidR="00FC448A" w:rsidRPr="00980ACD" w:rsidRDefault="00FC448A" w:rsidP="00A6762D">
            <w:pPr>
              <w:pStyle w:val="TermNum"/>
              <w:autoSpaceDE w:val="0"/>
              <w:autoSpaceDN w:val="0"/>
              <w:adjustRightInd w:val="0"/>
              <w:rPr>
                <w:rFonts w:eastAsiaTheme="minorEastAsia"/>
                <w:b w:val="0"/>
                <w:szCs w:val="24"/>
              </w:rPr>
            </w:pPr>
            <w:r w:rsidRPr="00980ACD" w:rsidDel="00ED626E">
              <w:rPr>
                <w:rFonts w:eastAsiaTheme="minorEastAsia"/>
                <w:b w:val="0"/>
                <w:szCs w:val="24"/>
              </w:rPr>
              <w:t xml:space="preserve">you </w:t>
            </w:r>
          </w:p>
        </w:tc>
        <w:tc>
          <w:tcPr>
            <w:tcW w:w="4233" w:type="dxa"/>
            <w:shd w:val="clear" w:color="auto" w:fill="auto"/>
          </w:tcPr>
          <w:p w14:paraId="75B2CC39" w14:textId="77777777" w:rsidR="00FC448A" w:rsidRPr="00980ACD" w:rsidRDefault="00FC448A" w:rsidP="00A6762D">
            <w:pPr>
              <w:pStyle w:val="CommentText"/>
            </w:pPr>
            <w:r w:rsidRPr="00980ACD">
              <w:t>ISO deliverables do not use second person pronouns.</w:t>
            </w:r>
          </w:p>
          <w:p w14:paraId="6751AC61" w14:textId="77777777" w:rsidR="00FC448A" w:rsidRPr="00980ACD" w:rsidRDefault="00FC448A" w:rsidP="00A6762D">
            <w:pPr>
              <w:pStyle w:val="CommentText"/>
            </w:pPr>
            <w:r w:rsidRPr="00980ACD">
              <w:t>Please correct throughout document.</w:t>
            </w:r>
          </w:p>
        </w:tc>
        <w:tc>
          <w:tcPr>
            <w:tcW w:w="2434" w:type="dxa"/>
            <w:shd w:val="clear" w:color="auto" w:fill="auto"/>
          </w:tcPr>
          <w:p w14:paraId="434EE0E0" w14:textId="77777777" w:rsidR="00FC448A" w:rsidRPr="00980ACD" w:rsidRDefault="00FC448A" w:rsidP="00A6762D">
            <w:pPr>
              <w:pStyle w:val="ISOSecretObservations"/>
              <w:spacing w:before="60" w:after="60" w:line="240" w:lineRule="auto"/>
              <w:rPr>
                <w:rFonts w:ascii="Cambria" w:hAnsi="Cambria"/>
              </w:rPr>
            </w:pPr>
          </w:p>
        </w:tc>
      </w:tr>
      <w:tr w:rsidR="00FC448A" w14:paraId="70BACD02" w14:textId="77777777" w:rsidTr="00FC448A">
        <w:tc>
          <w:tcPr>
            <w:tcW w:w="606" w:type="dxa"/>
            <w:shd w:val="clear" w:color="auto" w:fill="auto"/>
          </w:tcPr>
          <w:p w14:paraId="13F964F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058</w:t>
            </w:r>
          </w:p>
          <w:p w14:paraId="61A2BBD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B0DA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617047" w14:textId="77777777" w:rsidR="00FC448A" w:rsidRDefault="00FC448A" w:rsidP="00A6762D">
            <w:pPr>
              <w:pStyle w:val="ISOClause"/>
              <w:spacing w:before="60" w:after="60" w:line="240" w:lineRule="auto"/>
              <w:rPr>
                <w:rFonts w:ascii="Cambria" w:hAnsi="Cambria"/>
              </w:rPr>
            </w:pPr>
            <w:r>
              <w:rPr>
                <w:rFonts w:ascii="Cambria" w:hAnsi="Cambria"/>
              </w:rPr>
              <w:t>6.8.4</w:t>
            </w:r>
          </w:p>
          <w:p w14:paraId="331D14E8" w14:textId="77777777" w:rsidR="00FC448A" w:rsidRDefault="00FC448A" w:rsidP="00A6762D">
            <w:pPr>
              <w:pStyle w:val="ISOClause"/>
              <w:spacing w:before="60" w:after="60" w:line="240" w:lineRule="auto"/>
              <w:rPr>
                <w:rFonts w:ascii="Cambria" w:hAnsi="Cambria"/>
              </w:rPr>
            </w:pPr>
          </w:p>
          <w:p w14:paraId="7DB7DC3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877B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58C4CE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26FFE0F" w14:textId="77777777" w:rsidR="00FC448A" w:rsidRPr="00980ACD" w:rsidDel="00ED626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1</w:t>
            </w:r>
          </w:p>
        </w:tc>
        <w:tc>
          <w:tcPr>
            <w:tcW w:w="4233" w:type="dxa"/>
            <w:shd w:val="clear" w:color="auto" w:fill="auto"/>
          </w:tcPr>
          <w:p w14:paraId="5D7256BF" w14:textId="77777777" w:rsidR="00FC448A" w:rsidRPr="00980ACD" w:rsidRDefault="00FC448A" w:rsidP="00A6762D">
            <w:pPr>
              <w:pStyle w:val="CommentText"/>
            </w:pPr>
            <w:r w:rsidRPr="00980ACD">
              <w:t>In ISO deliverables, numbered footnotes are only used in two cases:</w:t>
            </w:r>
          </w:p>
          <w:p w14:paraId="0676BA4D" w14:textId="77777777" w:rsidR="00FC448A" w:rsidRPr="00980ACD" w:rsidRDefault="00FC448A" w:rsidP="00A6762D">
            <w:pPr>
              <w:pStyle w:val="CommentText"/>
            </w:pPr>
            <w:r w:rsidRPr="00980ACD">
              <w:t>- to indicate the publication stage of another ISO publication</w:t>
            </w:r>
          </w:p>
          <w:p w14:paraId="13D5D871" w14:textId="77777777" w:rsidR="00FC448A" w:rsidRPr="00980ACD" w:rsidRDefault="00FC448A" w:rsidP="00A6762D">
            <w:pPr>
              <w:pStyle w:val="CommentText"/>
            </w:pPr>
            <w:r w:rsidRPr="00980ACD">
              <w:t>- to add a disclaimer when citing a trademark or trade name.</w:t>
            </w:r>
          </w:p>
          <w:p w14:paraId="0DDD30EF" w14:textId="77777777" w:rsidR="00FC448A" w:rsidRPr="00980ACD" w:rsidRDefault="00FC448A" w:rsidP="00A6762D">
            <w:pPr>
              <w:pStyle w:val="CommentText"/>
            </w:pPr>
          </w:p>
          <w:p w14:paraId="79AAF80B" w14:textId="77777777" w:rsidR="00FC448A" w:rsidRPr="00980ACD" w:rsidRDefault="00FC448A" w:rsidP="00A6762D">
            <w:pPr>
              <w:pStyle w:val="CommentText"/>
            </w:pPr>
            <w:r w:rsidRPr="00980ACD">
              <w:t>Lettered footnotes are only used in the context of figures and tables.</w:t>
            </w:r>
          </w:p>
          <w:p w14:paraId="2EFAB92E" w14:textId="77777777" w:rsidR="00FC448A" w:rsidRPr="00980ACD" w:rsidRDefault="00FC448A" w:rsidP="00A6762D">
            <w:pPr>
              <w:pStyle w:val="CommentText"/>
            </w:pPr>
          </w:p>
          <w:p w14:paraId="639EE4DD" w14:textId="77777777" w:rsidR="00FC448A" w:rsidRPr="00980ACD" w:rsidRDefault="00FC448A" w:rsidP="00A6762D">
            <w:pPr>
              <w:pStyle w:val="CommentText"/>
            </w:pPr>
            <w:r w:rsidRPr="00980ACD">
              <w:t>Move this content outside the footnote and move to a NOTE. Please correct all the footnotes in the document or the document submission might be rejected at the FDIS stage.</w:t>
            </w:r>
          </w:p>
        </w:tc>
        <w:tc>
          <w:tcPr>
            <w:tcW w:w="2434" w:type="dxa"/>
            <w:shd w:val="clear" w:color="auto" w:fill="auto"/>
          </w:tcPr>
          <w:p w14:paraId="61BED33E" w14:textId="77777777" w:rsidR="00FC448A" w:rsidRPr="00980ACD" w:rsidRDefault="00FC448A" w:rsidP="00A6762D">
            <w:pPr>
              <w:pStyle w:val="ISOSecretObservations"/>
              <w:spacing w:before="60" w:after="60" w:line="240" w:lineRule="auto"/>
              <w:rPr>
                <w:rFonts w:ascii="Cambria" w:hAnsi="Cambria"/>
              </w:rPr>
            </w:pPr>
          </w:p>
        </w:tc>
      </w:tr>
      <w:tr w:rsidR="00FC448A" w14:paraId="4C27F43E" w14:textId="77777777" w:rsidTr="00FC448A">
        <w:tc>
          <w:tcPr>
            <w:tcW w:w="606" w:type="dxa"/>
            <w:shd w:val="clear" w:color="auto" w:fill="auto"/>
          </w:tcPr>
          <w:p w14:paraId="4957BD9D" w14:textId="77777777" w:rsidR="00FC448A" w:rsidRDefault="00FC448A" w:rsidP="00A6762D">
            <w:pPr>
              <w:rPr>
                <w:sz w:val="18"/>
                <w:szCs w:val="18"/>
              </w:rPr>
            </w:pPr>
            <w:r>
              <w:rPr>
                <w:sz w:val="18"/>
                <w:szCs w:val="18"/>
              </w:rPr>
              <w:t>CA-11-</w:t>
            </w:r>
            <w:r w:rsidRPr="00FC448A">
              <w:rPr>
                <w:color w:val="FF0000"/>
                <w:sz w:val="18"/>
                <w:szCs w:val="18"/>
              </w:rPr>
              <w:t>059</w:t>
            </w:r>
          </w:p>
          <w:p w14:paraId="4611FB7D" w14:textId="77777777" w:rsidR="00FC448A" w:rsidRPr="00775EE7" w:rsidRDefault="00FC448A" w:rsidP="00A6762D">
            <w:pPr>
              <w:rPr>
                <w:sz w:val="18"/>
                <w:szCs w:val="18"/>
              </w:rPr>
            </w:pPr>
          </w:p>
        </w:tc>
        <w:tc>
          <w:tcPr>
            <w:tcW w:w="908" w:type="dxa"/>
            <w:shd w:val="clear" w:color="auto" w:fill="auto"/>
          </w:tcPr>
          <w:p w14:paraId="3AE9C0E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49942BE" w14:textId="77777777" w:rsidR="00FC448A" w:rsidRDefault="00FC448A" w:rsidP="00A6762D">
            <w:pPr>
              <w:pStyle w:val="isoclause0"/>
              <w:spacing w:before="60" w:after="60" w:line="240" w:lineRule="auto"/>
              <w:rPr>
                <w:rFonts w:ascii="Arial" w:hAnsi="Arial"/>
                <w:lang w:val="en-GB"/>
              </w:rPr>
            </w:pPr>
            <w:r>
              <w:rPr>
                <w:rFonts w:ascii="Arial" w:hAnsi="Arial"/>
                <w:lang w:val="en-GB"/>
              </w:rPr>
              <w:t>6.11.4</w:t>
            </w:r>
          </w:p>
          <w:p w14:paraId="76A2460A" w14:textId="77777777" w:rsidR="00FC448A" w:rsidRDefault="00FC448A" w:rsidP="00A6762D">
            <w:pPr>
              <w:pStyle w:val="isoclause0"/>
              <w:spacing w:before="60" w:after="60" w:line="240" w:lineRule="auto"/>
              <w:rPr>
                <w:rFonts w:ascii="Arial" w:hAnsi="Arial"/>
                <w:lang w:val="en-GB"/>
              </w:rPr>
            </w:pPr>
          </w:p>
          <w:p w14:paraId="4A65F7B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4DD6B6B"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2</w:t>
            </w:r>
          </w:p>
        </w:tc>
        <w:tc>
          <w:tcPr>
            <w:tcW w:w="1115" w:type="dxa"/>
            <w:shd w:val="clear" w:color="auto" w:fill="auto"/>
          </w:tcPr>
          <w:p w14:paraId="7D6EC15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CFBD570" w14:textId="77777777" w:rsidR="00FC448A" w:rsidRPr="00527EA6" w:rsidRDefault="00FC448A" w:rsidP="00A6762D">
            <w:pPr>
              <w:pStyle w:val="isocomments0"/>
              <w:spacing w:before="60" w:after="60"/>
              <w:rPr>
                <w:rFonts w:ascii="Arial" w:hAnsi="Arial"/>
              </w:rPr>
            </w:pPr>
            <w:r w:rsidRPr="00527EA6">
              <w:rPr>
                <w:rFonts w:ascii="Arial" w:hAnsi="Arial"/>
              </w:rPr>
              <w:t xml:space="preserve">The clause addresses the conversion of function pointers to data </w:t>
            </w:r>
            <w:proofErr w:type="gramStart"/>
            <w:r w:rsidRPr="00527EA6">
              <w:rPr>
                <w:rFonts w:ascii="Arial" w:hAnsi="Arial"/>
              </w:rPr>
              <w:t>pointers, but</w:t>
            </w:r>
            <w:proofErr w:type="gramEnd"/>
            <w:r w:rsidRPr="00527EA6">
              <w:rPr>
                <w:rFonts w:ascii="Arial" w:hAnsi="Arial"/>
              </w:rPr>
              <w:t xml:space="preserve"> does not address the other scenario where data pointers can be converted to function pointers.</w:t>
            </w:r>
          </w:p>
        </w:tc>
        <w:tc>
          <w:tcPr>
            <w:tcW w:w="4233" w:type="dxa"/>
            <w:shd w:val="clear" w:color="auto" w:fill="auto"/>
          </w:tcPr>
          <w:p w14:paraId="0437F166"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Change bullet 2 to say </w:t>
            </w:r>
          </w:p>
          <w:p w14:paraId="71348302" w14:textId="77777777" w:rsidR="00FC448A" w:rsidRPr="00527EA6" w:rsidRDefault="00FC448A" w:rsidP="00FC448A">
            <w:pPr>
              <w:pStyle w:val="isochange0"/>
              <w:numPr>
                <w:ilvl w:val="0"/>
                <w:numId w:val="1"/>
              </w:numPr>
              <w:spacing w:before="60" w:after="60" w:line="240" w:lineRule="auto"/>
              <w:rPr>
                <w:rFonts w:ascii="Arial" w:hAnsi="Arial"/>
              </w:rPr>
            </w:pPr>
            <w:r w:rsidRPr="00527EA6">
              <w:rPr>
                <w:rFonts w:ascii="Arial" w:hAnsi="Arial"/>
              </w:rPr>
              <w:t>Pointers to functions can be converted to or from pointers to data.</w:t>
            </w:r>
          </w:p>
        </w:tc>
        <w:tc>
          <w:tcPr>
            <w:tcW w:w="2434" w:type="dxa"/>
            <w:shd w:val="clear" w:color="auto" w:fill="auto"/>
          </w:tcPr>
          <w:p w14:paraId="0692E355" w14:textId="77777777" w:rsidR="00FC448A" w:rsidRPr="00527EA6" w:rsidRDefault="00FC448A" w:rsidP="00A6762D">
            <w:pPr>
              <w:pStyle w:val="ISOParagraph"/>
              <w:spacing w:before="60" w:after="60" w:line="240" w:lineRule="auto"/>
              <w:rPr>
                <w:szCs w:val="18"/>
              </w:rPr>
            </w:pPr>
          </w:p>
        </w:tc>
      </w:tr>
      <w:tr w:rsidR="00FC448A" w14:paraId="45369299" w14:textId="77777777" w:rsidTr="00FC448A">
        <w:tc>
          <w:tcPr>
            <w:tcW w:w="606" w:type="dxa"/>
            <w:shd w:val="clear" w:color="auto" w:fill="auto"/>
          </w:tcPr>
          <w:p w14:paraId="33D1C97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060</w:t>
            </w:r>
          </w:p>
          <w:p w14:paraId="122B878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AFABB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FEE8075" w14:textId="77777777" w:rsidR="00FC448A" w:rsidRDefault="00FC448A" w:rsidP="00A6762D">
            <w:pPr>
              <w:pStyle w:val="ISOClause"/>
              <w:spacing w:before="60" w:after="60" w:line="240" w:lineRule="auto"/>
              <w:rPr>
                <w:rFonts w:ascii="Cambria" w:hAnsi="Cambria"/>
              </w:rPr>
            </w:pPr>
            <w:r>
              <w:rPr>
                <w:rFonts w:ascii="Cambria" w:hAnsi="Cambria"/>
              </w:rPr>
              <w:t>6.14.1</w:t>
            </w:r>
          </w:p>
          <w:p w14:paraId="2BC2EC29" w14:textId="77777777" w:rsidR="00FC448A" w:rsidRDefault="00FC448A" w:rsidP="00A6762D">
            <w:pPr>
              <w:pStyle w:val="ISOClause"/>
              <w:spacing w:before="60" w:after="60" w:line="240" w:lineRule="auto"/>
              <w:rPr>
                <w:rFonts w:ascii="Cambria" w:hAnsi="Cambria"/>
              </w:rPr>
            </w:pPr>
          </w:p>
          <w:p w14:paraId="6FEAA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A92B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CF245D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56D1606" w14:textId="77777777" w:rsidR="00FC448A" w:rsidRPr="00980ACD" w:rsidRDefault="00FC448A" w:rsidP="00A6762D">
            <w:pPr>
              <w:pStyle w:val="TermNum"/>
              <w:autoSpaceDE w:val="0"/>
              <w:autoSpaceDN w:val="0"/>
              <w:adjustRightInd w:val="0"/>
              <w:rPr>
                <w:rFonts w:eastAsiaTheme="minorEastAsia"/>
                <w:b w:val="0"/>
                <w:szCs w:val="24"/>
              </w:rPr>
            </w:pPr>
            <w:r w:rsidRPr="00980ACD" w:rsidDel="00341821">
              <w:rPr>
                <w:rFonts w:eastAsiaTheme="minorEastAsia"/>
                <w:b w:val="0"/>
                <w:szCs w:val="24"/>
              </w:rPr>
              <w:t>A dangling reference is a reference to an object whose lifetime has ended due to explicit deallocation or the stack frame in which the object resided has been freed due to exiting the dynamic scope</w:t>
            </w:r>
          </w:p>
        </w:tc>
        <w:tc>
          <w:tcPr>
            <w:tcW w:w="4233" w:type="dxa"/>
            <w:shd w:val="clear" w:color="auto" w:fill="auto"/>
          </w:tcPr>
          <w:p w14:paraId="24F2DFBD" w14:textId="77777777" w:rsidR="00FC448A" w:rsidRPr="00980ACD" w:rsidRDefault="00FC448A" w:rsidP="00A6762D">
            <w:pPr>
              <w:pStyle w:val="CommentText"/>
            </w:pPr>
            <w:r w:rsidRPr="00980ACD">
              <w:t>Definitions to terms are exclusively given in Clause 3. Please delete from here and add to Clause 3.</w:t>
            </w:r>
          </w:p>
        </w:tc>
        <w:tc>
          <w:tcPr>
            <w:tcW w:w="2434" w:type="dxa"/>
            <w:shd w:val="clear" w:color="auto" w:fill="auto"/>
          </w:tcPr>
          <w:p w14:paraId="147E1D4B" w14:textId="77777777" w:rsidR="00FC448A" w:rsidRPr="00980ACD" w:rsidRDefault="00FC448A" w:rsidP="00A6762D">
            <w:pPr>
              <w:pStyle w:val="ISOSecretObservations"/>
              <w:spacing w:before="60" w:after="60" w:line="240" w:lineRule="auto"/>
              <w:rPr>
                <w:rFonts w:ascii="Cambria" w:hAnsi="Cambria"/>
              </w:rPr>
            </w:pPr>
          </w:p>
        </w:tc>
      </w:tr>
      <w:tr w:rsidR="00FC448A" w14:paraId="0E3D09E0" w14:textId="77777777" w:rsidTr="00FC448A">
        <w:tc>
          <w:tcPr>
            <w:tcW w:w="606" w:type="dxa"/>
            <w:shd w:val="clear" w:color="auto" w:fill="auto"/>
          </w:tcPr>
          <w:p w14:paraId="59A2D4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061</w:t>
            </w:r>
          </w:p>
          <w:p w14:paraId="56D007D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5C927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FE6C3E" w14:textId="77777777" w:rsidR="00FC448A" w:rsidRDefault="00FC448A" w:rsidP="00A6762D">
            <w:pPr>
              <w:pStyle w:val="ISOClause"/>
              <w:spacing w:before="60" w:after="60" w:line="240" w:lineRule="auto"/>
              <w:rPr>
                <w:rFonts w:ascii="Cambria" w:hAnsi="Cambria"/>
              </w:rPr>
            </w:pPr>
            <w:r>
              <w:rPr>
                <w:rFonts w:ascii="Cambria" w:hAnsi="Cambria"/>
              </w:rPr>
              <w:t>6.14.5</w:t>
            </w:r>
          </w:p>
          <w:p w14:paraId="0B8B4637" w14:textId="77777777" w:rsidR="00FC448A" w:rsidRDefault="00FC448A" w:rsidP="00A6762D">
            <w:pPr>
              <w:pStyle w:val="ISOClause"/>
              <w:spacing w:before="60" w:after="60" w:line="240" w:lineRule="auto"/>
              <w:rPr>
                <w:rFonts w:ascii="Cambria" w:hAnsi="Cambria"/>
              </w:rPr>
            </w:pPr>
          </w:p>
          <w:p w14:paraId="79116E9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CC830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CCC6EA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BDC9D9" w14:textId="77777777" w:rsidR="00FC448A" w:rsidRPr="00980ACD" w:rsidDel="003418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2</w:t>
            </w:r>
          </w:p>
        </w:tc>
        <w:tc>
          <w:tcPr>
            <w:tcW w:w="4233" w:type="dxa"/>
            <w:shd w:val="clear" w:color="auto" w:fill="auto"/>
          </w:tcPr>
          <w:p w14:paraId="50F540C1" w14:textId="77777777" w:rsidR="00FC448A" w:rsidRPr="00980ACD" w:rsidRDefault="00FC448A" w:rsidP="00A6762D">
            <w:pPr>
              <w:pStyle w:val="CommentText"/>
            </w:pPr>
            <w:r w:rsidRPr="00980ACD">
              <w:t>Please move content to NOTE: see comment to footnote 1. Please correct all the footnotes in the document.</w:t>
            </w:r>
          </w:p>
        </w:tc>
        <w:tc>
          <w:tcPr>
            <w:tcW w:w="2434" w:type="dxa"/>
            <w:shd w:val="clear" w:color="auto" w:fill="auto"/>
          </w:tcPr>
          <w:p w14:paraId="6BC20B6B" w14:textId="77777777" w:rsidR="00FC448A" w:rsidRPr="00980ACD" w:rsidRDefault="00FC448A" w:rsidP="00A6762D">
            <w:pPr>
              <w:pStyle w:val="ISOSecretObservations"/>
              <w:spacing w:before="60" w:after="60" w:line="240" w:lineRule="auto"/>
              <w:rPr>
                <w:rFonts w:ascii="Cambria" w:hAnsi="Cambria"/>
              </w:rPr>
            </w:pPr>
          </w:p>
        </w:tc>
      </w:tr>
      <w:tr w:rsidR="00FC448A" w14:paraId="775C9830" w14:textId="77777777" w:rsidTr="00FC448A">
        <w:tc>
          <w:tcPr>
            <w:tcW w:w="606" w:type="dxa"/>
            <w:shd w:val="clear" w:color="auto" w:fill="auto"/>
          </w:tcPr>
          <w:p w14:paraId="56B08F8B" w14:textId="77777777" w:rsidR="00FC448A" w:rsidRDefault="00FC448A" w:rsidP="00A6762D">
            <w:pPr>
              <w:pStyle w:val="ISOMB"/>
              <w:spacing w:before="60" w:after="60" w:line="240" w:lineRule="auto"/>
              <w:rPr>
                <w:lang w:eastAsia="ja-JP"/>
              </w:rPr>
            </w:pPr>
            <w:r>
              <w:rPr>
                <w:lang w:eastAsia="ja-JP"/>
              </w:rPr>
              <w:t>JP4-</w:t>
            </w:r>
            <w:r w:rsidRPr="00FC448A">
              <w:rPr>
                <w:color w:val="FF0000"/>
                <w:lang w:eastAsia="ja-JP"/>
              </w:rPr>
              <w:t>062</w:t>
            </w:r>
          </w:p>
          <w:p w14:paraId="4E7FB80A"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4C42ABB" w14:textId="77777777" w:rsidR="00FC448A" w:rsidRPr="008903C5" w:rsidRDefault="00FC448A" w:rsidP="00A6762D">
            <w:pPr>
              <w:pStyle w:val="ISOClause"/>
              <w:spacing w:before="60" w:after="60" w:line="240" w:lineRule="auto"/>
            </w:pPr>
          </w:p>
        </w:tc>
        <w:tc>
          <w:tcPr>
            <w:tcW w:w="1209" w:type="dxa"/>
            <w:shd w:val="clear" w:color="auto" w:fill="auto"/>
          </w:tcPr>
          <w:p w14:paraId="44A80C45" w14:textId="77777777" w:rsidR="00FC448A" w:rsidRDefault="00FC448A" w:rsidP="00A6762D">
            <w:pPr>
              <w:pStyle w:val="ISOClause"/>
              <w:spacing w:before="60" w:after="60" w:line="240" w:lineRule="auto"/>
              <w:rPr>
                <w:lang w:eastAsia="ja-JP"/>
              </w:rPr>
            </w:pPr>
            <w:r>
              <w:rPr>
                <w:lang w:eastAsia="ja-JP"/>
              </w:rPr>
              <w:t>6.15.1</w:t>
            </w:r>
          </w:p>
          <w:p w14:paraId="7DEB7FB7" w14:textId="77777777" w:rsidR="00FC448A" w:rsidRDefault="00FC448A" w:rsidP="00A6762D">
            <w:pPr>
              <w:pStyle w:val="ISOClause"/>
              <w:spacing w:before="60" w:after="60" w:line="240" w:lineRule="auto"/>
              <w:rPr>
                <w:lang w:eastAsia="ja-JP"/>
              </w:rPr>
            </w:pPr>
          </w:p>
          <w:p w14:paraId="4E8F88B7"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737CAA6C"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3</w:t>
            </w:r>
          </w:p>
        </w:tc>
        <w:tc>
          <w:tcPr>
            <w:tcW w:w="1115" w:type="dxa"/>
            <w:shd w:val="clear" w:color="auto" w:fill="auto"/>
          </w:tcPr>
          <w:p w14:paraId="10A2D83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24C7317"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The phrase </w:t>
            </w:r>
            <w:r w:rsidRPr="008903C5">
              <w:rPr>
                <w:lang w:eastAsia="ja-JP"/>
              </w:rPr>
              <w:t>“</w:t>
            </w:r>
            <w:r w:rsidRPr="008903C5">
              <w:rPr>
                <w:rFonts w:hint="eastAsia"/>
                <w:lang w:eastAsia="ja-JP"/>
              </w:rPr>
              <w:t>Edition 1 of this International technical report</w:t>
            </w:r>
            <w:r w:rsidRPr="008903C5">
              <w:rPr>
                <w:lang w:eastAsia="ja-JP"/>
              </w:rPr>
              <w:t>”</w:t>
            </w:r>
            <w:r w:rsidRPr="008903C5">
              <w:rPr>
                <w:rFonts w:hint="eastAsia"/>
                <w:lang w:eastAsia="ja-JP"/>
              </w:rPr>
              <w:t xml:space="preserve"> looks inappropriate.</w:t>
            </w:r>
          </w:p>
        </w:tc>
        <w:tc>
          <w:tcPr>
            <w:tcW w:w="4233" w:type="dxa"/>
            <w:shd w:val="clear" w:color="auto" w:fill="auto"/>
          </w:tcPr>
          <w:p w14:paraId="59E82866" w14:textId="77777777" w:rsidR="00FC448A" w:rsidRPr="008903C5" w:rsidRDefault="00FC448A" w:rsidP="00A6762D">
            <w:pPr>
              <w:pStyle w:val="ISOChange"/>
              <w:spacing w:before="60" w:after="60" w:line="240" w:lineRule="auto"/>
            </w:pPr>
          </w:p>
        </w:tc>
        <w:tc>
          <w:tcPr>
            <w:tcW w:w="2434" w:type="dxa"/>
            <w:shd w:val="clear" w:color="auto" w:fill="auto"/>
          </w:tcPr>
          <w:p w14:paraId="3A62B23D" w14:textId="77777777" w:rsidR="00FC448A" w:rsidRPr="008903C5" w:rsidRDefault="00FC448A" w:rsidP="00A6762D">
            <w:pPr>
              <w:pStyle w:val="ISOSecretObservations"/>
              <w:spacing w:before="60" w:after="60" w:line="240" w:lineRule="auto"/>
            </w:pPr>
          </w:p>
        </w:tc>
      </w:tr>
      <w:tr w:rsidR="00FC448A" w14:paraId="2DF89F8D" w14:textId="77777777" w:rsidTr="00FC448A">
        <w:tc>
          <w:tcPr>
            <w:tcW w:w="606" w:type="dxa"/>
            <w:shd w:val="clear" w:color="auto" w:fill="auto"/>
          </w:tcPr>
          <w:p w14:paraId="364754F6" w14:textId="77777777" w:rsidR="00FC448A" w:rsidRDefault="00FC448A" w:rsidP="00A6762D">
            <w:pPr>
              <w:pStyle w:val="ISOMB"/>
              <w:spacing w:before="60" w:after="60" w:line="240" w:lineRule="auto"/>
              <w:rPr>
                <w:lang w:eastAsia="ja-JP"/>
              </w:rPr>
            </w:pPr>
            <w:r>
              <w:rPr>
                <w:lang w:eastAsia="ja-JP"/>
              </w:rPr>
              <w:t>JP5-</w:t>
            </w:r>
            <w:r w:rsidRPr="00FC448A">
              <w:rPr>
                <w:color w:val="FF0000"/>
                <w:lang w:eastAsia="ja-JP"/>
              </w:rPr>
              <w:t>063</w:t>
            </w:r>
          </w:p>
          <w:p w14:paraId="69932E0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4E5948B0" w14:textId="77777777" w:rsidR="00FC448A" w:rsidRPr="008903C5" w:rsidRDefault="00FC448A" w:rsidP="00A6762D">
            <w:pPr>
              <w:pStyle w:val="ISOClause"/>
              <w:spacing w:before="60" w:after="60" w:line="240" w:lineRule="auto"/>
            </w:pPr>
          </w:p>
        </w:tc>
        <w:tc>
          <w:tcPr>
            <w:tcW w:w="1209" w:type="dxa"/>
            <w:shd w:val="clear" w:color="auto" w:fill="auto"/>
          </w:tcPr>
          <w:p w14:paraId="52465DBB" w14:textId="77777777" w:rsidR="00FC448A" w:rsidRDefault="00FC448A" w:rsidP="00A6762D">
            <w:pPr>
              <w:pStyle w:val="ISOClause"/>
              <w:spacing w:before="60" w:after="60" w:line="240" w:lineRule="auto"/>
              <w:rPr>
                <w:lang w:eastAsia="ja-JP"/>
              </w:rPr>
            </w:pPr>
            <w:r>
              <w:rPr>
                <w:lang w:eastAsia="ja-JP"/>
              </w:rPr>
              <w:t>6.16.1</w:t>
            </w:r>
          </w:p>
          <w:p w14:paraId="7086A7F2" w14:textId="77777777" w:rsidR="00FC448A" w:rsidRDefault="00FC448A" w:rsidP="00A6762D">
            <w:pPr>
              <w:pStyle w:val="ISOClause"/>
              <w:spacing w:before="60" w:after="60" w:line="240" w:lineRule="auto"/>
              <w:rPr>
                <w:lang w:eastAsia="ja-JP"/>
              </w:rPr>
            </w:pPr>
          </w:p>
          <w:p w14:paraId="78E5E705"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6DCB19D"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4</w:t>
            </w:r>
          </w:p>
        </w:tc>
        <w:tc>
          <w:tcPr>
            <w:tcW w:w="1115" w:type="dxa"/>
            <w:shd w:val="clear" w:color="auto" w:fill="auto"/>
          </w:tcPr>
          <w:p w14:paraId="7B96A52E"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D4BCB0C" w14:textId="77777777" w:rsidR="00FC448A" w:rsidRPr="008903C5" w:rsidRDefault="00FC448A" w:rsidP="00A6762D">
            <w:pPr>
              <w:pStyle w:val="ISOComments"/>
              <w:spacing w:before="60" w:after="60" w:line="240" w:lineRule="auto"/>
              <w:rPr>
                <w:lang w:eastAsia="ja-JP"/>
              </w:rPr>
            </w:pPr>
            <w:r w:rsidRPr="008903C5">
              <w:rPr>
                <w:lang w:eastAsia="ja-JP"/>
              </w:rPr>
              <w:t>The phrase “Edition 1 of this International technical report” looks inappropriate.</w:t>
            </w:r>
          </w:p>
        </w:tc>
        <w:tc>
          <w:tcPr>
            <w:tcW w:w="4233" w:type="dxa"/>
            <w:shd w:val="clear" w:color="auto" w:fill="auto"/>
          </w:tcPr>
          <w:p w14:paraId="3FB97695" w14:textId="77777777" w:rsidR="00FC448A" w:rsidRPr="008903C5" w:rsidRDefault="00FC448A" w:rsidP="00A6762D">
            <w:pPr>
              <w:pStyle w:val="ISOChange"/>
              <w:spacing w:before="60" w:after="60" w:line="240" w:lineRule="auto"/>
            </w:pPr>
          </w:p>
        </w:tc>
        <w:tc>
          <w:tcPr>
            <w:tcW w:w="2434" w:type="dxa"/>
            <w:shd w:val="clear" w:color="auto" w:fill="auto"/>
          </w:tcPr>
          <w:p w14:paraId="49070932" w14:textId="77777777" w:rsidR="00FC448A" w:rsidRPr="008903C5" w:rsidRDefault="00FC448A" w:rsidP="00A6762D">
            <w:pPr>
              <w:pStyle w:val="ISOSecretObservations"/>
              <w:spacing w:before="60" w:after="60" w:line="240" w:lineRule="auto"/>
            </w:pPr>
          </w:p>
        </w:tc>
      </w:tr>
      <w:tr w:rsidR="00FC448A" w14:paraId="1EAC02D7" w14:textId="77777777" w:rsidTr="00FC448A">
        <w:tc>
          <w:tcPr>
            <w:tcW w:w="606" w:type="dxa"/>
            <w:shd w:val="clear" w:color="auto" w:fill="auto"/>
          </w:tcPr>
          <w:p w14:paraId="360DBCA4" w14:textId="77777777" w:rsidR="00FC448A" w:rsidRDefault="00FC448A" w:rsidP="00A6762D">
            <w:pPr>
              <w:rPr>
                <w:sz w:val="18"/>
                <w:szCs w:val="18"/>
              </w:rPr>
            </w:pPr>
            <w:r>
              <w:rPr>
                <w:sz w:val="18"/>
                <w:szCs w:val="18"/>
              </w:rPr>
              <w:t>CA-12-</w:t>
            </w:r>
            <w:r w:rsidRPr="00FC448A">
              <w:rPr>
                <w:color w:val="FF0000"/>
                <w:sz w:val="18"/>
                <w:szCs w:val="18"/>
              </w:rPr>
              <w:t>064</w:t>
            </w:r>
          </w:p>
          <w:p w14:paraId="480A9FF1" w14:textId="77777777" w:rsidR="00FC448A" w:rsidRPr="00775EE7" w:rsidRDefault="00FC448A" w:rsidP="00A6762D">
            <w:pPr>
              <w:rPr>
                <w:sz w:val="18"/>
                <w:szCs w:val="18"/>
              </w:rPr>
            </w:pPr>
          </w:p>
        </w:tc>
        <w:tc>
          <w:tcPr>
            <w:tcW w:w="908" w:type="dxa"/>
            <w:shd w:val="clear" w:color="auto" w:fill="auto"/>
          </w:tcPr>
          <w:p w14:paraId="5AA6BB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9747E0F" w14:textId="77777777" w:rsidR="00FC448A" w:rsidRDefault="00FC448A" w:rsidP="00A6762D">
            <w:pPr>
              <w:pStyle w:val="isoclause0"/>
              <w:spacing w:before="60" w:after="60" w:line="240" w:lineRule="auto"/>
              <w:rPr>
                <w:rFonts w:ascii="Arial" w:hAnsi="Arial"/>
                <w:lang w:val="en-GB"/>
              </w:rPr>
            </w:pPr>
            <w:r>
              <w:rPr>
                <w:rFonts w:ascii="Arial" w:hAnsi="Arial"/>
                <w:lang w:val="en-GB"/>
              </w:rPr>
              <w:t>6.17.1.</w:t>
            </w:r>
          </w:p>
          <w:p w14:paraId="1514EDC1" w14:textId="77777777" w:rsidR="00FC448A" w:rsidRDefault="00FC448A" w:rsidP="00A6762D">
            <w:pPr>
              <w:pStyle w:val="isoclause0"/>
              <w:spacing w:before="60" w:after="60" w:line="240" w:lineRule="auto"/>
              <w:rPr>
                <w:rFonts w:ascii="Arial" w:hAnsi="Arial"/>
                <w:lang w:val="en-GB"/>
              </w:rPr>
            </w:pPr>
          </w:p>
          <w:p w14:paraId="5EF1B2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5D54D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w:t>
            </w:r>
          </w:p>
        </w:tc>
        <w:tc>
          <w:tcPr>
            <w:tcW w:w="1115" w:type="dxa"/>
            <w:shd w:val="clear" w:color="auto" w:fill="auto"/>
          </w:tcPr>
          <w:p w14:paraId="0C8DD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9B7BE67" w14:textId="77777777" w:rsidR="00FC448A" w:rsidRPr="00527EA6" w:rsidRDefault="00FC448A" w:rsidP="00A6762D">
            <w:pPr>
              <w:pStyle w:val="isocomments0"/>
              <w:spacing w:before="60" w:after="60"/>
              <w:rPr>
                <w:rFonts w:ascii="Arial" w:hAnsi="Arial"/>
              </w:rPr>
            </w:pPr>
            <w:r w:rsidRPr="00527EA6">
              <w:rPr>
                <w:rFonts w:ascii="Arial" w:hAnsi="Arial"/>
              </w:rPr>
              <w:t>The advice provided in this bullet is not substantiated in 6.17.1.</w:t>
            </w:r>
          </w:p>
        </w:tc>
        <w:tc>
          <w:tcPr>
            <w:tcW w:w="4233" w:type="dxa"/>
            <w:shd w:val="clear" w:color="auto" w:fill="auto"/>
          </w:tcPr>
          <w:p w14:paraId="5910555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Add to the end of 6.17.1 para 2 “Typing errors can lead to unintended bindings. The lack of a language requirement for explicit declarations of names amplifies the problem.” </w:t>
            </w:r>
          </w:p>
        </w:tc>
        <w:tc>
          <w:tcPr>
            <w:tcW w:w="2434" w:type="dxa"/>
            <w:shd w:val="clear" w:color="auto" w:fill="auto"/>
          </w:tcPr>
          <w:p w14:paraId="62A63E2C" w14:textId="77777777" w:rsidR="00FC448A" w:rsidRPr="00527EA6" w:rsidRDefault="00FC448A" w:rsidP="00A6762D">
            <w:pPr>
              <w:pStyle w:val="ISOParagraph"/>
              <w:spacing w:before="60" w:after="60" w:line="240" w:lineRule="auto"/>
              <w:rPr>
                <w:szCs w:val="18"/>
              </w:rPr>
            </w:pPr>
          </w:p>
        </w:tc>
      </w:tr>
      <w:tr w:rsidR="00FC448A" w14:paraId="7D874192" w14:textId="77777777" w:rsidTr="00FC448A">
        <w:tc>
          <w:tcPr>
            <w:tcW w:w="606" w:type="dxa"/>
            <w:shd w:val="clear" w:color="auto" w:fill="auto"/>
          </w:tcPr>
          <w:p w14:paraId="47F5B850" w14:textId="77777777" w:rsidR="00FC448A" w:rsidRDefault="00FC448A" w:rsidP="00A6762D">
            <w:pPr>
              <w:rPr>
                <w:sz w:val="18"/>
                <w:szCs w:val="18"/>
              </w:rPr>
            </w:pPr>
            <w:r>
              <w:rPr>
                <w:sz w:val="18"/>
                <w:szCs w:val="18"/>
              </w:rPr>
              <w:lastRenderedPageBreak/>
              <w:t>CA-13-</w:t>
            </w:r>
            <w:r w:rsidRPr="00FC448A">
              <w:rPr>
                <w:color w:val="FF0000"/>
                <w:sz w:val="18"/>
                <w:szCs w:val="18"/>
              </w:rPr>
              <w:t>065</w:t>
            </w:r>
          </w:p>
          <w:p w14:paraId="38ACB678" w14:textId="77777777" w:rsidR="00FC448A" w:rsidRPr="00775EE7" w:rsidRDefault="00FC448A" w:rsidP="00A6762D">
            <w:pPr>
              <w:rPr>
                <w:sz w:val="18"/>
                <w:szCs w:val="18"/>
              </w:rPr>
            </w:pPr>
          </w:p>
        </w:tc>
        <w:tc>
          <w:tcPr>
            <w:tcW w:w="908" w:type="dxa"/>
            <w:shd w:val="clear" w:color="auto" w:fill="auto"/>
          </w:tcPr>
          <w:p w14:paraId="54E0F88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55AB3233" w14:textId="77777777" w:rsidR="00FC448A" w:rsidRDefault="00FC448A" w:rsidP="00A6762D">
            <w:pPr>
              <w:pStyle w:val="isoclause0"/>
              <w:spacing w:before="60" w:after="60" w:line="240" w:lineRule="auto"/>
              <w:rPr>
                <w:rFonts w:ascii="Arial" w:hAnsi="Arial"/>
                <w:lang w:val="en-GB"/>
              </w:rPr>
            </w:pPr>
            <w:r>
              <w:rPr>
                <w:rFonts w:ascii="Arial" w:hAnsi="Arial"/>
                <w:lang w:val="en-GB"/>
              </w:rPr>
              <w:t>6.22.3</w:t>
            </w:r>
          </w:p>
          <w:p w14:paraId="23B1C298" w14:textId="77777777" w:rsidR="00FC448A" w:rsidRDefault="00FC448A" w:rsidP="00A6762D">
            <w:pPr>
              <w:pStyle w:val="isoclause0"/>
              <w:spacing w:before="60" w:after="60" w:line="240" w:lineRule="auto"/>
              <w:rPr>
                <w:rFonts w:ascii="Arial" w:hAnsi="Arial"/>
                <w:lang w:val="en-GB"/>
              </w:rPr>
            </w:pPr>
          </w:p>
          <w:p w14:paraId="7583028E"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E05EA6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 and 3</w:t>
            </w:r>
          </w:p>
        </w:tc>
        <w:tc>
          <w:tcPr>
            <w:tcW w:w="1115" w:type="dxa"/>
            <w:shd w:val="clear" w:color="auto" w:fill="auto"/>
          </w:tcPr>
          <w:p w14:paraId="03FE9C7C"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9C5E875" w14:textId="77777777" w:rsidR="00FC448A" w:rsidRPr="00527EA6" w:rsidRDefault="00FC448A" w:rsidP="00A6762D">
            <w:pPr>
              <w:pStyle w:val="isocomments0"/>
              <w:spacing w:before="60" w:after="60"/>
              <w:rPr>
                <w:rFonts w:ascii="Arial" w:hAnsi="Arial"/>
              </w:rPr>
            </w:pPr>
            <w:r w:rsidRPr="00527EA6">
              <w:rPr>
                <w:rFonts w:ascii="Arial" w:hAnsi="Arial"/>
              </w:rPr>
              <w:t>Para 2 and 3 should be one continuous paragraph. Para 3 expands the topic introduced in para 2.</w:t>
            </w:r>
          </w:p>
        </w:tc>
        <w:tc>
          <w:tcPr>
            <w:tcW w:w="4233" w:type="dxa"/>
            <w:shd w:val="clear" w:color="auto" w:fill="auto"/>
          </w:tcPr>
          <w:p w14:paraId="1873BF2D" w14:textId="77777777" w:rsidR="00FC448A" w:rsidRPr="00527EA6" w:rsidRDefault="00FC448A" w:rsidP="00A6762D">
            <w:pPr>
              <w:pStyle w:val="isochange0"/>
              <w:spacing w:before="60" w:after="60" w:line="240" w:lineRule="auto"/>
              <w:rPr>
                <w:rFonts w:ascii="Arial" w:hAnsi="Arial"/>
              </w:rPr>
            </w:pPr>
            <w:r w:rsidRPr="00527EA6">
              <w:rPr>
                <w:rFonts w:ascii="Arial" w:hAnsi="Arial"/>
              </w:rPr>
              <w:t>Combine 6.22.3 paragraphs 2 and 3.</w:t>
            </w:r>
          </w:p>
        </w:tc>
        <w:tc>
          <w:tcPr>
            <w:tcW w:w="2434" w:type="dxa"/>
            <w:shd w:val="clear" w:color="auto" w:fill="auto"/>
          </w:tcPr>
          <w:p w14:paraId="2B79DFB1" w14:textId="77777777" w:rsidR="00FC448A" w:rsidRPr="00527EA6" w:rsidRDefault="00FC448A" w:rsidP="00A6762D">
            <w:pPr>
              <w:pStyle w:val="ISOParagraph"/>
              <w:spacing w:before="60" w:after="60" w:line="240" w:lineRule="auto"/>
              <w:rPr>
                <w:szCs w:val="18"/>
              </w:rPr>
            </w:pPr>
          </w:p>
        </w:tc>
      </w:tr>
      <w:tr w:rsidR="00FC448A" w14:paraId="6849F207" w14:textId="77777777" w:rsidTr="00FC448A">
        <w:tc>
          <w:tcPr>
            <w:tcW w:w="606" w:type="dxa"/>
            <w:shd w:val="clear" w:color="auto" w:fill="auto"/>
          </w:tcPr>
          <w:p w14:paraId="48EB67B0" w14:textId="77777777" w:rsidR="00FC448A" w:rsidRDefault="00FC448A" w:rsidP="00A6762D">
            <w:pPr>
              <w:rPr>
                <w:sz w:val="18"/>
                <w:szCs w:val="18"/>
              </w:rPr>
            </w:pPr>
            <w:r>
              <w:rPr>
                <w:sz w:val="18"/>
                <w:szCs w:val="18"/>
              </w:rPr>
              <w:t>CA-14-</w:t>
            </w:r>
            <w:r w:rsidRPr="00FC448A">
              <w:rPr>
                <w:color w:val="FF0000"/>
                <w:sz w:val="18"/>
                <w:szCs w:val="18"/>
              </w:rPr>
              <w:t>066</w:t>
            </w:r>
          </w:p>
          <w:p w14:paraId="09F5A947" w14:textId="77777777" w:rsidR="00FC448A" w:rsidRDefault="00FC448A" w:rsidP="00A6762D">
            <w:pPr>
              <w:rPr>
                <w:sz w:val="18"/>
                <w:szCs w:val="18"/>
              </w:rPr>
            </w:pPr>
          </w:p>
        </w:tc>
        <w:tc>
          <w:tcPr>
            <w:tcW w:w="908" w:type="dxa"/>
            <w:shd w:val="clear" w:color="auto" w:fill="auto"/>
          </w:tcPr>
          <w:p w14:paraId="306BB03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E53A990" w14:textId="77777777" w:rsidR="00FC448A" w:rsidRDefault="00FC448A" w:rsidP="00A6762D">
            <w:pPr>
              <w:pStyle w:val="isoclause0"/>
              <w:spacing w:before="60" w:after="60" w:line="240" w:lineRule="auto"/>
              <w:rPr>
                <w:rFonts w:ascii="Arial" w:hAnsi="Arial"/>
                <w:lang w:val="en-GB"/>
              </w:rPr>
            </w:pPr>
            <w:r>
              <w:rPr>
                <w:rFonts w:ascii="Arial" w:hAnsi="Arial"/>
                <w:lang w:val="en-GB"/>
              </w:rPr>
              <w:t>6.22.5</w:t>
            </w:r>
          </w:p>
          <w:p w14:paraId="5A9CB7A7" w14:textId="77777777" w:rsidR="00FC448A" w:rsidRDefault="00FC448A" w:rsidP="00A6762D">
            <w:pPr>
              <w:pStyle w:val="isoclause0"/>
              <w:spacing w:before="60" w:after="60" w:line="240" w:lineRule="auto"/>
              <w:rPr>
                <w:rFonts w:ascii="Arial" w:hAnsi="Arial"/>
                <w:lang w:val="en-GB"/>
              </w:rPr>
            </w:pPr>
          </w:p>
          <w:p w14:paraId="493E604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01539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7</w:t>
            </w:r>
          </w:p>
        </w:tc>
        <w:tc>
          <w:tcPr>
            <w:tcW w:w="1115" w:type="dxa"/>
            <w:shd w:val="clear" w:color="auto" w:fill="auto"/>
          </w:tcPr>
          <w:p w14:paraId="42F1D8F2"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31CA231" w14:textId="77777777" w:rsidR="00FC448A" w:rsidRPr="00527EA6" w:rsidRDefault="00FC448A" w:rsidP="00A6762D">
            <w:pPr>
              <w:pStyle w:val="isocomments0"/>
              <w:spacing w:before="60" w:after="60"/>
              <w:rPr>
                <w:rFonts w:ascii="Arial" w:hAnsi="Arial"/>
              </w:rPr>
            </w:pPr>
            <w:r w:rsidRPr="00527EA6">
              <w:rPr>
                <w:rFonts w:ascii="Arial" w:hAnsi="Arial"/>
              </w:rPr>
              <w:t>The bullet says to “Consider initializing each object at declaration …”</w:t>
            </w:r>
          </w:p>
        </w:tc>
        <w:tc>
          <w:tcPr>
            <w:tcW w:w="4233" w:type="dxa"/>
            <w:shd w:val="clear" w:color="auto" w:fill="auto"/>
          </w:tcPr>
          <w:p w14:paraId="0C870952" w14:textId="77777777" w:rsidR="00FC448A" w:rsidRDefault="00FC448A" w:rsidP="00A6762D"/>
        </w:tc>
        <w:tc>
          <w:tcPr>
            <w:tcW w:w="2434" w:type="dxa"/>
            <w:shd w:val="clear" w:color="auto" w:fill="auto"/>
          </w:tcPr>
          <w:p w14:paraId="337D4843" w14:textId="77777777" w:rsidR="00FC448A" w:rsidRPr="00527EA6" w:rsidRDefault="00FC448A" w:rsidP="00A6762D">
            <w:pPr>
              <w:pStyle w:val="ISOParagraph"/>
              <w:spacing w:before="60" w:after="60" w:line="240" w:lineRule="auto"/>
              <w:rPr>
                <w:szCs w:val="18"/>
              </w:rPr>
            </w:pPr>
          </w:p>
        </w:tc>
      </w:tr>
      <w:tr w:rsidR="00FC448A" w14:paraId="1E24DB9B" w14:textId="77777777" w:rsidTr="00FC448A">
        <w:tc>
          <w:tcPr>
            <w:tcW w:w="606" w:type="dxa"/>
            <w:shd w:val="clear" w:color="auto" w:fill="auto"/>
          </w:tcPr>
          <w:p w14:paraId="77D6DF8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067</w:t>
            </w:r>
          </w:p>
          <w:p w14:paraId="0949B72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0411B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292678" w14:textId="77777777" w:rsidR="00FC448A" w:rsidRDefault="00FC448A" w:rsidP="00A6762D">
            <w:pPr>
              <w:pStyle w:val="ISOClause"/>
              <w:spacing w:before="60" w:after="60" w:line="240" w:lineRule="auto"/>
              <w:rPr>
                <w:rFonts w:ascii="Cambria" w:hAnsi="Cambria"/>
              </w:rPr>
            </w:pPr>
            <w:r>
              <w:rPr>
                <w:rFonts w:ascii="Cambria" w:hAnsi="Cambria"/>
              </w:rPr>
              <w:t>6.23.1</w:t>
            </w:r>
          </w:p>
          <w:p w14:paraId="0CB5CD65" w14:textId="77777777" w:rsidR="00FC448A" w:rsidRDefault="00FC448A" w:rsidP="00A6762D">
            <w:pPr>
              <w:pStyle w:val="ISOClause"/>
              <w:spacing w:before="60" w:after="60" w:line="240" w:lineRule="auto"/>
              <w:rPr>
                <w:rFonts w:ascii="Cambria" w:hAnsi="Cambria"/>
              </w:rPr>
            </w:pPr>
          </w:p>
          <w:p w14:paraId="359562A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654A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1B003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E3D429"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i/>
                <w:szCs w:val="24"/>
              </w:rPr>
              <w:t>Developer beliefs about binary operator precedence</w:t>
            </w:r>
          </w:p>
        </w:tc>
        <w:tc>
          <w:tcPr>
            <w:tcW w:w="4233" w:type="dxa"/>
            <w:shd w:val="clear" w:color="auto" w:fill="auto"/>
          </w:tcPr>
          <w:p w14:paraId="304EF9BE" w14:textId="77777777" w:rsidR="00FC448A" w:rsidRPr="00980ACD" w:rsidRDefault="00FC448A" w:rsidP="00A6762D">
            <w:pPr>
              <w:pStyle w:val="CommentText"/>
            </w:pPr>
            <w:r w:rsidRPr="00980ACD">
              <w:t xml:space="preserve">Please clarify, is this a reference or a subclause? </w:t>
            </w:r>
          </w:p>
        </w:tc>
        <w:tc>
          <w:tcPr>
            <w:tcW w:w="2434" w:type="dxa"/>
            <w:shd w:val="clear" w:color="auto" w:fill="auto"/>
          </w:tcPr>
          <w:p w14:paraId="60CFC77C" w14:textId="77777777" w:rsidR="00FC448A" w:rsidRPr="00980ACD" w:rsidRDefault="00FC448A" w:rsidP="00A6762D">
            <w:pPr>
              <w:pStyle w:val="ISOSecretObservations"/>
              <w:spacing w:before="60" w:after="60" w:line="240" w:lineRule="auto"/>
              <w:rPr>
                <w:rFonts w:ascii="Cambria" w:hAnsi="Cambria"/>
              </w:rPr>
            </w:pPr>
          </w:p>
        </w:tc>
      </w:tr>
      <w:tr w:rsidR="00FC448A" w14:paraId="574A2CA7" w14:textId="77777777" w:rsidTr="00FC448A">
        <w:tc>
          <w:tcPr>
            <w:tcW w:w="606" w:type="dxa"/>
            <w:shd w:val="clear" w:color="auto" w:fill="auto"/>
          </w:tcPr>
          <w:p w14:paraId="070990F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068</w:t>
            </w:r>
          </w:p>
          <w:p w14:paraId="150A39E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45C30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B4FA13" w14:textId="77777777" w:rsidR="00FC448A" w:rsidRDefault="00FC448A" w:rsidP="00A6762D">
            <w:pPr>
              <w:pStyle w:val="ISOClause"/>
              <w:spacing w:before="60" w:after="60" w:line="240" w:lineRule="auto"/>
              <w:rPr>
                <w:rFonts w:ascii="Cambria" w:hAnsi="Cambria"/>
              </w:rPr>
            </w:pPr>
            <w:r>
              <w:rPr>
                <w:rFonts w:ascii="Cambria" w:hAnsi="Cambria"/>
              </w:rPr>
              <w:t>6.23.5</w:t>
            </w:r>
          </w:p>
          <w:p w14:paraId="7CEA5C0D" w14:textId="77777777" w:rsidR="00FC448A" w:rsidRDefault="00FC448A" w:rsidP="00A6762D">
            <w:pPr>
              <w:pStyle w:val="ISOClause"/>
              <w:spacing w:before="60" w:after="60" w:line="240" w:lineRule="auto"/>
              <w:rPr>
                <w:rFonts w:ascii="Cambria" w:hAnsi="Cambria"/>
              </w:rPr>
            </w:pPr>
          </w:p>
          <w:p w14:paraId="45DA64E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65E717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035051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D10B858" w14:textId="77777777" w:rsidR="00FC448A" w:rsidRPr="00980ACD" w:rsidRDefault="00FC448A" w:rsidP="00A6762D">
            <w:pPr>
              <w:pStyle w:val="TermNum"/>
              <w:autoSpaceDE w:val="0"/>
              <w:autoSpaceDN w:val="0"/>
              <w:adjustRightInd w:val="0"/>
              <w:rPr>
                <w:rFonts w:eastAsiaTheme="minorEastAsia"/>
                <w:b w:val="0"/>
                <w:i/>
                <w:szCs w:val="24"/>
              </w:rPr>
            </w:pPr>
            <w:r w:rsidRPr="00980ACD">
              <w:rPr>
                <w:b w:val="0"/>
                <w:szCs w:val="24"/>
              </w:rPr>
              <w:t>24</w:t>
            </w:r>
            <w:r w:rsidRPr="00980ACD" w:rsidDel="00E3181D">
              <w:rPr>
                <w:rFonts w:eastAsiaTheme="minorEastAsia"/>
                <w:b w:val="0"/>
                <w:szCs w:val="24"/>
              </w:rPr>
              <w:t xml:space="preserve"> Side effects and order of evaluation of operands [SAM]</w:t>
            </w:r>
          </w:p>
        </w:tc>
        <w:tc>
          <w:tcPr>
            <w:tcW w:w="4233" w:type="dxa"/>
            <w:shd w:val="clear" w:color="auto" w:fill="auto"/>
          </w:tcPr>
          <w:p w14:paraId="257CC6E9" w14:textId="77777777" w:rsidR="00FC448A" w:rsidRPr="00980ACD" w:rsidRDefault="00FC448A" w:rsidP="00A6762D">
            <w:pPr>
              <w:pStyle w:val="CommentText"/>
            </w:pPr>
            <w:r w:rsidRPr="00980ACD">
              <w:t>When referencing a clause or subclause in the text, please only provide (sub)clause number, do not provide clause or subclause title. Please delete throughout document.</w:t>
            </w:r>
          </w:p>
        </w:tc>
        <w:tc>
          <w:tcPr>
            <w:tcW w:w="2434" w:type="dxa"/>
            <w:shd w:val="clear" w:color="auto" w:fill="auto"/>
          </w:tcPr>
          <w:p w14:paraId="3EE7A24D" w14:textId="77777777" w:rsidR="00FC448A" w:rsidRPr="00980ACD" w:rsidRDefault="00FC448A" w:rsidP="00A6762D">
            <w:pPr>
              <w:pStyle w:val="ISOSecretObservations"/>
              <w:spacing w:before="60" w:after="60" w:line="240" w:lineRule="auto"/>
              <w:rPr>
                <w:rFonts w:ascii="Cambria" w:hAnsi="Cambria"/>
              </w:rPr>
            </w:pPr>
          </w:p>
        </w:tc>
      </w:tr>
      <w:tr w:rsidR="00FC448A" w14:paraId="4EDA94ED" w14:textId="77777777" w:rsidTr="00FC448A">
        <w:tc>
          <w:tcPr>
            <w:tcW w:w="606" w:type="dxa"/>
            <w:shd w:val="clear" w:color="auto" w:fill="auto"/>
          </w:tcPr>
          <w:p w14:paraId="539FE3D9" w14:textId="77777777" w:rsidR="00FC448A" w:rsidRDefault="00FC448A" w:rsidP="00A6762D">
            <w:pPr>
              <w:rPr>
                <w:sz w:val="18"/>
                <w:szCs w:val="18"/>
              </w:rPr>
            </w:pPr>
            <w:r>
              <w:rPr>
                <w:sz w:val="18"/>
                <w:szCs w:val="18"/>
              </w:rPr>
              <w:t>CA-15-</w:t>
            </w:r>
            <w:r w:rsidRPr="00FC448A">
              <w:rPr>
                <w:color w:val="FF0000"/>
                <w:sz w:val="18"/>
                <w:szCs w:val="18"/>
              </w:rPr>
              <w:t>069</w:t>
            </w:r>
          </w:p>
          <w:p w14:paraId="37F4EC3A" w14:textId="77777777" w:rsidR="00FC448A" w:rsidRPr="00775EE7" w:rsidRDefault="00FC448A" w:rsidP="00A6762D">
            <w:pPr>
              <w:rPr>
                <w:sz w:val="18"/>
                <w:szCs w:val="18"/>
              </w:rPr>
            </w:pPr>
          </w:p>
        </w:tc>
        <w:tc>
          <w:tcPr>
            <w:tcW w:w="908" w:type="dxa"/>
            <w:shd w:val="clear" w:color="auto" w:fill="auto"/>
          </w:tcPr>
          <w:p w14:paraId="4A17323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6EECE02" w14:textId="77777777" w:rsidR="00FC448A" w:rsidRDefault="00FC448A" w:rsidP="00A6762D">
            <w:pPr>
              <w:pStyle w:val="isoclause0"/>
              <w:spacing w:before="60" w:after="60" w:line="240" w:lineRule="auto"/>
              <w:rPr>
                <w:rFonts w:ascii="Arial" w:hAnsi="Arial"/>
                <w:lang w:val="en-GB"/>
              </w:rPr>
            </w:pPr>
            <w:r>
              <w:rPr>
                <w:rFonts w:ascii="Arial" w:hAnsi="Arial"/>
                <w:lang w:val="en-GB"/>
              </w:rPr>
              <w:t>6.25.1</w:t>
            </w:r>
          </w:p>
          <w:p w14:paraId="426214FE" w14:textId="77777777" w:rsidR="00FC448A" w:rsidRDefault="00FC448A" w:rsidP="00A6762D">
            <w:pPr>
              <w:pStyle w:val="isoclause0"/>
              <w:spacing w:before="60" w:after="60" w:line="240" w:lineRule="auto"/>
              <w:rPr>
                <w:rFonts w:ascii="Arial" w:hAnsi="Arial"/>
                <w:lang w:val="en-GB"/>
              </w:rPr>
            </w:pPr>
          </w:p>
          <w:p w14:paraId="47CC2E43"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F179FF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4</w:t>
            </w:r>
            <w:r w:rsidRPr="00527EA6">
              <w:rPr>
                <w:rFonts w:ascii="Arial" w:hAnsi="Arial"/>
                <w:vertAlign w:val="superscript"/>
              </w:rPr>
              <w:t>th</w:t>
            </w:r>
            <w:r w:rsidRPr="00527EA6">
              <w:rPr>
                <w:rFonts w:ascii="Arial" w:hAnsi="Arial"/>
              </w:rPr>
              <w:t xml:space="preserve"> sentence</w:t>
            </w:r>
          </w:p>
        </w:tc>
        <w:tc>
          <w:tcPr>
            <w:tcW w:w="1115" w:type="dxa"/>
            <w:shd w:val="clear" w:color="auto" w:fill="auto"/>
          </w:tcPr>
          <w:p w14:paraId="485FFE6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5B06AA6" w14:textId="77777777" w:rsidR="00FC448A" w:rsidRPr="00527EA6" w:rsidRDefault="00FC448A" w:rsidP="00A6762D">
            <w:pPr>
              <w:pStyle w:val="isocomments0"/>
              <w:spacing w:before="60" w:after="60"/>
              <w:rPr>
                <w:rFonts w:ascii="Arial" w:hAnsi="Arial"/>
              </w:rPr>
            </w:pPr>
            <w:r w:rsidRPr="00527EA6">
              <w:rPr>
                <w:rFonts w:ascii="Arial" w:hAnsi="Arial"/>
              </w:rPr>
              <w:t>The sentence currently mentions the C programming language in the example of the flaw of mistyping equality (==) by assignment (=). This should be generalized to the issue, and not the programming language.</w:t>
            </w:r>
          </w:p>
        </w:tc>
        <w:tc>
          <w:tcPr>
            <w:tcW w:w="4233" w:type="dxa"/>
            <w:shd w:val="clear" w:color="auto" w:fill="auto"/>
          </w:tcPr>
          <w:p w14:paraId="7BF82DFB" w14:textId="77777777" w:rsidR="00FC448A" w:rsidRDefault="00FC448A" w:rsidP="00A6762D">
            <w:pPr>
              <w:rPr>
                <w:rFonts w:ascii="Helvetica" w:hAnsi="Helvetica"/>
                <w:color w:val="000000"/>
                <w:sz w:val="18"/>
                <w:szCs w:val="18"/>
              </w:rPr>
            </w:pPr>
            <w:r>
              <w:t>Replace the 4</w:t>
            </w:r>
            <w:r w:rsidRPr="00872DF8">
              <w:rPr>
                <w:vertAlign w:val="superscript"/>
              </w:rPr>
              <w:t>th</w:t>
            </w:r>
            <w:r>
              <w:t xml:space="preserve"> sentence with “</w:t>
            </w:r>
            <w:r>
              <w:rPr>
                <w:rStyle w:val="apple-converted-space"/>
                <w:rFonts w:ascii="Helvetica" w:hAnsi="Helvetica"/>
                <w:color w:val="000000"/>
                <w:sz w:val="18"/>
                <w:szCs w:val="18"/>
              </w:rPr>
              <w:t xml:space="preserve">A </w:t>
            </w:r>
            <w:r>
              <w:rPr>
                <w:rFonts w:ascii="Helvetica" w:hAnsi="Helvetica"/>
                <w:color w:val="000000"/>
                <w:sz w:val="18"/>
                <w:szCs w:val="18"/>
              </w:rPr>
              <w:t>common example arises in languages that use "==" for equality and "=" for assignment and allow assignments as expressions: the use of = in a Boolean expression where the programmer intended to perform an equality test using ==”.</w:t>
            </w:r>
          </w:p>
          <w:p w14:paraId="7B08E18D" w14:textId="77777777" w:rsidR="00FC448A" w:rsidRDefault="00FC448A" w:rsidP="00A6762D">
            <w:r>
              <w:rPr>
                <w:rFonts w:ascii="Helvetica" w:hAnsi="Helvetica"/>
                <w:color w:val="000000"/>
                <w:sz w:val="18"/>
                <w:szCs w:val="18"/>
              </w:rPr>
              <w:t xml:space="preserve">Then remove all references to “C” in 6.25.1 and 6.25.3.  </w:t>
            </w:r>
            <w:r>
              <w:rPr>
                <w:rStyle w:val="apple-converted-space"/>
                <w:rFonts w:ascii="Helvetica" w:hAnsi="Helvetica"/>
                <w:color w:val="000000"/>
                <w:sz w:val="18"/>
                <w:szCs w:val="18"/>
              </w:rPr>
              <w:t> </w:t>
            </w:r>
          </w:p>
          <w:p w14:paraId="1EC1E9AB" w14:textId="77777777" w:rsidR="00FC448A" w:rsidRPr="00527EA6" w:rsidRDefault="00FC448A" w:rsidP="00A6762D">
            <w:pPr>
              <w:pStyle w:val="isochange0"/>
              <w:spacing w:before="60" w:after="60" w:line="240" w:lineRule="auto"/>
              <w:rPr>
                <w:rFonts w:ascii="Arial" w:hAnsi="Arial"/>
              </w:rPr>
            </w:pPr>
          </w:p>
        </w:tc>
        <w:tc>
          <w:tcPr>
            <w:tcW w:w="2434" w:type="dxa"/>
            <w:shd w:val="clear" w:color="auto" w:fill="auto"/>
          </w:tcPr>
          <w:p w14:paraId="102DF9F3" w14:textId="77777777" w:rsidR="00FC448A" w:rsidRPr="00527EA6" w:rsidRDefault="00FC448A" w:rsidP="00A6762D">
            <w:pPr>
              <w:pStyle w:val="ISOParagraph"/>
              <w:spacing w:before="60" w:after="60" w:line="240" w:lineRule="auto"/>
              <w:rPr>
                <w:szCs w:val="18"/>
              </w:rPr>
            </w:pPr>
          </w:p>
        </w:tc>
      </w:tr>
      <w:tr w:rsidR="00FC448A" w14:paraId="3273AC33" w14:textId="77777777" w:rsidTr="00FC448A">
        <w:tc>
          <w:tcPr>
            <w:tcW w:w="606" w:type="dxa"/>
            <w:shd w:val="clear" w:color="auto" w:fill="auto"/>
          </w:tcPr>
          <w:p w14:paraId="3290240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070</w:t>
            </w:r>
          </w:p>
          <w:p w14:paraId="5EC3423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D0F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AA2AF8" w14:textId="77777777" w:rsidR="00FC448A" w:rsidRDefault="00FC448A" w:rsidP="00A6762D">
            <w:pPr>
              <w:pStyle w:val="ISOClause"/>
              <w:spacing w:before="60" w:after="60" w:line="240" w:lineRule="auto"/>
              <w:rPr>
                <w:rFonts w:ascii="Cambria" w:hAnsi="Cambria"/>
              </w:rPr>
            </w:pPr>
            <w:r>
              <w:rPr>
                <w:rFonts w:ascii="Cambria" w:hAnsi="Cambria"/>
              </w:rPr>
              <w:t>6.26.3</w:t>
            </w:r>
          </w:p>
          <w:p w14:paraId="553F21F7" w14:textId="77777777" w:rsidR="00FC448A" w:rsidRDefault="00FC448A" w:rsidP="00A6762D">
            <w:pPr>
              <w:pStyle w:val="ISOClause"/>
              <w:spacing w:before="60" w:after="60" w:line="240" w:lineRule="auto"/>
              <w:rPr>
                <w:rFonts w:ascii="Cambria" w:hAnsi="Cambria"/>
              </w:rPr>
            </w:pPr>
          </w:p>
          <w:p w14:paraId="7206F1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6E740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B6568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C5CBB23"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it is essential that</w:t>
            </w:r>
          </w:p>
        </w:tc>
        <w:tc>
          <w:tcPr>
            <w:tcW w:w="4233" w:type="dxa"/>
            <w:shd w:val="clear" w:color="auto" w:fill="auto"/>
          </w:tcPr>
          <w:p w14:paraId="2C83F26D" w14:textId="77777777" w:rsidR="00FC448A" w:rsidRPr="00980ACD" w:rsidRDefault="00FC448A" w:rsidP="00A6762D">
            <w:pPr>
              <w:pStyle w:val="CommentText"/>
            </w:pPr>
            <w:r w:rsidRPr="00980ACD">
              <w:t xml:space="preserve">This reads as a requirement of the document. Please clarify intention. if the intention is to express a requirement of the document please use "shall" instead. Otherwise please use "should" to express a </w:t>
            </w:r>
            <w:r w:rsidRPr="00980ACD">
              <w:lastRenderedPageBreak/>
              <w:t>recommendation or "must" to express an external requirement.</w:t>
            </w:r>
          </w:p>
        </w:tc>
        <w:tc>
          <w:tcPr>
            <w:tcW w:w="2434" w:type="dxa"/>
            <w:shd w:val="clear" w:color="auto" w:fill="auto"/>
          </w:tcPr>
          <w:p w14:paraId="5CF808BA" w14:textId="77777777" w:rsidR="00FC448A" w:rsidRPr="00980ACD" w:rsidRDefault="00FC448A" w:rsidP="00A6762D">
            <w:pPr>
              <w:pStyle w:val="ISOSecretObservations"/>
              <w:spacing w:before="60" w:after="60" w:line="240" w:lineRule="auto"/>
              <w:rPr>
                <w:rFonts w:ascii="Cambria" w:hAnsi="Cambria"/>
              </w:rPr>
            </w:pPr>
          </w:p>
        </w:tc>
      </w:tr>
      <w:tr w:rsidR="00FC448A" w14:paraId="0E2553AA" w14:textId="77777777" w:rsidTr="00FC448A">
        <w:tc>
          <w:tcPr>
            <w:tcW w:w="606" w:type="dxa"/>
            <w:shd w:val="clear" w:color="auto" w:fill="auto"/>
          </w:tcPr>
          <w:p w14:paraId="1AA1F83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071</w:t>
            </w:r>
          </w:p>
          <w:p w14:paraId="52BB5D9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90187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5798E" w14:textId="77777777" w:rsidR="00FC448A" w:rsidRDefault="00FC448A" w:rsidP="00A6762D">
            <w:pPr>
              <w:pStyle w:val="ISOClause"/>
              <w:spacing w:before="60" w:after="60" w:line="240" w:lineRule="auto"/>
              <w:rPr>
                <w:rFonts w:ascii="Cambria" w:hAnsi="Cambria"/>
              </w:rPr>
            </w:pPr>
            <w:r>
              <w:rPr>
                <w:rFonts w:ascii="Cambria" w:hAnsi="Cambria"/>
              </w:rPr>
              <w:t>6.26.3</w:t>
            </w:r>
          </w:p>
          <w:p w14:paraId="14D521D1" w14:textId="77777777" w:rsidR="00FC448A" w:rsidRDefault="00FC448A" w:rsidP="00A6762D">
            <w:pPr>
              <w:pStyle w:val="ISOClause"/>
              <w:spacing w:before="60" w:after="60" w:line="240" w:lineRule="auto"/>
              <w:rPr>
                <w:rFonts w:ascii="Cambria" w:hAnsi="Cambria"/>
              </w:rPr>
            </w:pPr>
          </w:p>
          <w:p w14:paraId="4F7F119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D380D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02728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F158C7"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Dead code is code that exists in an application, but which can never be executed, either because there is no call path to the code (for example, a function that is never called) or because the execution path to the code is semantically infeasible</w:t>
            </w:r>
          </w:p>
        </w:tc>
        <w:tc>
          <w:tcPr>
            <w:tcW w:w="4233" w:type="dxa"/>
            <w:shd w:val="clear" w:color="auto" w:fill="auto"/>
          </w:tcPr>
          <w:p w14:paraId="0AE77DB3" w14:textId="77777777" w:rsidR="00FC448A" w:rsidRPr="00980ACD" w:rsidRDefault="00FC448A" w:rsidP="00A6762D">
            <w:pPr>
              <w:pStyle w:val="CommentText"/>
            </w:pPr>
            <w:r w:rsidRPr="00980ACD">
              <w:t>Definitions from the documents are given in Clause 3. Please correct</w:t>
            </w:r>
          </w:p>
        </w:tc>
        <w:tc>
          <w:tcPr>
            <w:tcW w:w="2434" w:type="dxa"/>
            <w:shd w:val="clear" w:color="auto" w:fill="auto"/>
          </w:tcPr>
          <w:p w14:paraId="6DCDE05D" w14:textId="77777777" w:rsidR="00FC448A" w:rsidRPr="00980ACD" w:rsidRDefault="00FC448A" w:rsidP="00A6762D">
            <w:pPr>
              <w:pStyle w:val="ISOSecretObservations"/>
              <w:spacing w:before="60" w:after="60" w:line="240" w:lineRule="auto"/>
              <w:rPr>
                <w:rFonts w:ascii="Cambria" w:hAnsi="Cambria"/>
              </w:rPr>
            </w:pPr>
          </w:p>
        </w:tc>
      </w:tr>
      <w:tr w:rsidR="00FC448A" w14:paraId="7FA86C5E" w14:textId="77777777" w:rsidTr="00FC448A">
        <w:tc>
          <w:tcPr>
            <w:tcW w:w="606" w:type="dxa"/>
            <w:shd w:val="clear" w:color="auto" w:fill="auto"/>
          </w:tcPr>
          <w:p w14:paraId="4907483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072</w:t>
            </w:r>
          </w:p>
          <w:p w14:paraId="376B682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E87CD7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AE2A055" w14:textId="77777777" w:rsidR="00FC448A" w:rsidRDefault="00FC448A" w:rsidP="00A6762D">
            <w:pPr>
              <w:pStyle w:val="ISOClause"/>
              <w:spacing w:before="60" w:after="60" w:line="240" w:lineRule="auto"/>
              <w:rPr>
                <w:rFonts w:ascii="Cambria" w:hAnsi="Cambria"/>
              </w:rPr>
            </w:pPr>
            <w:r>
              <w:rPr>
                <w:rFonts w:ascii="Cambria" w:hAnsi="Cambria"/>
              </w:rPr>
              <w:t>6.26.3</w:t>
            </w:r>
          </w:p>
          <w:p w14:paraId="532D9CA4" w14:textId="77777777" w:rsidR="00FC448A" w:rsidRDefault="00FC448A" w:rsidP="00A6762D">
            <w:pPr>
              <w:pStyle w:val="ISOClause"/>
              <w:spacing w:before="60" w:after="60" w:line="240" w:lineRule="auto"/>
              <w:rPr>
                <w:rFonts w:ascii="Cambria" w:hAnsi="Cambria"/>
              </w:rPr>
            </w:pPr>
          </w:p>
          <w:p w14:paraId="17DF2F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2EE96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BC86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D85BE81"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w:t>
            </w:r>
            <w:r w:rsidRPr="00980ACD">
              <w:rPr>
                <w:rFonts w:eastAsiaTheme="minorEastAsia"/>
                <w:szCs w:val="24"/>
              </w:rPr>
              <w:tab/>
              <w: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tc>
        <w:tc>
          <w:tcPr>
            <w:tcW w:w="4233" w:type="dxa"/>
            <w:shd w:val="clear" w:color="auto" w:fill="auto"/>
          </w:tcPr>
          <w:p w14:paraId="6EEA49E8" w14:textId="77777777" w:rsidR="00FC448A" w:rsidRPr="00980ACD" w:rsidRDefault="00FC448A" w:rsidP="00A6762D">
            <w:pPr>
              <w:pStyle w:val="CommentText"/>
            </w:pPr>
            <w:r w:rsidRPr="00980ACD">
              <w:t>Definitions from the documents are given in Clause 3. Please correct</w:t>
            </w:r>
          </w:p>
          <w:p w14:paraId="2D222A77" w14:textId="77777777" w:rsidR="00FC448A" w:rsidRPr="00980ACD" w:rsidRDefault="00FC448A" w:rsidP="00A6762D">
            <w:pPr>
              <w:pStyle w:val="CommentText"/>
            </w:pPr>
          </w:p>
        </w:tc>
        <w:tc>
          <w:tcPr>
            <w:tcW w:w="2434" w:type="dxa"/>
            <w:shd w:val="clear" w:color="auto" w:fill="auto"/>
          </w:tcPr>
          <w:p w14:paraId="12C3E156" w14:textId="77777777" w:rsidR="00FC448A" w:rsidRPr="00980ACD" w:rsidRDefault="00FC448A" w:rsidP="00A6762D">
            <w:pPr>
              <w:pStyle w:val="ISOSecretObservations"/>
              <w:spacing w:before="60" w:after="60" w:line="240" w:lineRule="auto"/>
              <w:rPr>
                <w:rFonts w:ascii="Cambria" w:hAnsi="Cambria"/>
              </w:rPr>
            </w:pPr>
          </w:p>
        </w:tc>
      </w:tr>
      <w:tr w:rsidR="00FC448A" w14:paraId="5126B4C9" w14:textId="77777777" w:rsidTr="00FC448A">
        <w:tc>
          <w:tcPr>
            <w:tcW w:w="606" w:type="dxa"/>
            <w:shd w:val="clear" w:color="auto" w:fill="auto"/>
          </w:tcPr>
          <w:p w14:paraId="7B5240F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073</w:t>
            </w:r>
          </w:p>
          <w:p w14:paraId="1D9336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39C9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6DC215" w14:textId="77777777" w:rsidR="00FC448A" w:rsidRDefault="00FC448A" w:rsidP="00A6762D">
            <w:pPr>
              <w:pStyle w:val="ISOClause"/>
              <w:spacing w:before="60" w:after="60" w:line="240" w:lineRule="auto"/>
              <w:rPr>
                <w:rFonts w:ascii="Cambria" w:hAnsi="Cambria"/>
              </w:rPr>
            </w:pPr>
            <w:r>
              <w:rPr>
                <w:rFonts w:ascii="Cambria" w:hAnsi="Cambria"/>
              </w:rPr>
              <w:t>6.26.3</w:t>
            </w:r>
          </w:p>
          <w:p w14:paraId="45BB4CA9" w14:textId="77777777" w:rsidR="00FC448A" w:rsidRDefault="00FC448A" w:rsidP="00A6762D">
            <w:pPr>
              <w:pStyle w:val="ISOClause"/>
              <w:spacing w:before="60" w:after="60" w:line="240" w:lineRule="auto"/>
              <w:rPr>
                <w:rFonts w:ascii="Cambria" w:hAnsi="Cambria"/>
              </w:rPr>
            </w:pPr>
          </w:p>
          <w:p w14:paraId="3D78CF9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C1297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6101B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8AAB02"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RTCA</w:t>
            </w:r>
            <w:r w:rsidRPr="00980ACD">
              <w:rPr>
                <w:rFonts w:eastAsiaTheme="minorEastAsia"/>
                <w:szCs w:val="24"/>
              </w:rPr>
              <w:t xml:space="preserve"> DO-178</w:t>
            </w:r>
            <w:proofErr w:type="gramStart"/>
            <w:r w:rsidRPr="00980ACD">
              <w:rPr>
                <w:rFonts w:eastAsiaTheme="minorEastAsia"/>
                <w:szCs w:val="24"/>
              </w:rPr>
              <w:t>B</w:t>
            </w:r>
            <w:r w:rsidRPr="00980ACD">
              <w:rPr>
                <w:rFonts w:eastAsiaTheme="minorEastAsia"/>
                <w:szCs w:val="24"/>
                <w:vertAlign w:val="superscript"/>
              </w:rPr>
              <w:t>[</w:t>
            </w:r>
            <w:proofErr w:type="gramEnd"/>
            <w:r w:rsidRPr="00980ACD">
              <w:rPr>
                <w:rFonts w:eastAsiaTheme="minorEastAsia"/>
                <w:szCs w:val="24"/>
                <w:vertAlign w:val="superscript"/>
              </w:rPr>
              <w:t>37]</w:t>
            </w:r>
            <w:r w:rsidRPr="00980ACD">
              <w:rPr>
                <w:rFonts w:eastAsiaTheme="minorEastAsia"/>
                <w:szCs w:val="24"/>
              </w:rPr>
              <w:t xml:space="preserve"> defines Dead and Deactivated code as:</w:t>
            </w:r>
          </w:p>
          <w:p w14:paraId="01CF3F0D" w14:textId="77777777" w:rsidR="00FC448A" w:rsidRPr="00980ACD" w:rsidRDefault="00FC448A" w:rsidP="00A6762D">
            <w:pPr>
              <w:pStyle w:val="TermNum"/>
              <w:autoSpaceDE w:val="0"/>
              <w:autoSpaceDN w:val="0"/>
              <w:adjustRightInd w:val="0"/>
              <w:rPr>
                <w:b w:val="0"/>
                <w:szCs w:val="24"/>
              </w:rPr>
            </w:pPr>
            <w:r w:rsidRPr="00980ACD">
              <w:rPr>
                <w:rFonts w:eastAsiaTheme="minorEastAsia"/>
                <w:b w:val="0"/>
                <w:szCs w:val="24"/>
              </w:rPr>
              <w:t>—</w:t>
            </w:r>
            <w:r w:rsidRPr="00980ACD">
              <w:rPr>
                <w:rFonts w:eastAsiaTheme="minorEastAsia"/>
                <w:b w:val="0"/>
                <w:szCs w:val="24"/>
              </w:rPr>
              <w:tab/>
              <w:t>Dead code – Executable object code (or data) which cannot be executed (code) or used (data) in an operational configuration of the target computer environment and is not traceable to a system or software requirement.</w:t>
            </w:r>
          </w:p>
        </w:tc>
        <w:tc>
          <w:tcPr>
            <w:tcW w:w="4233" w:type="dxa"/>
            <w:shd w:val="clear" w:color="auto" w:fill="auto"/>
          </w:tcPr>
          <w:p w14:paraId="06B2889A" w14:textId="77777777" w:rsidR="00FC448A" w:rsidRPr="00980ACD" w:rsidRDefault="00FC448A" w:rsidP="00A6762D">
            <w:pPr>
              <w:pStyle w:val="CommentText"/>
            </w:pPr>
            <w:r w:rsidRPr="00980ACD">
              <w:t>Adding additional definitions to those provided by this document is confusing to users as they will not know which definition to apply. Please delete.</w:t>
            </w:r>
          </w:p>
        </w:tc>
        <w:tc>
          <w:tcPr>
            <w:tcW w:w="2434" w:type="dxa"/>
            <w:shd w:val="clear" w:color="auto" w:fill="auto"/>
          </w:tcPr>
          <w:p w14:paraId="0A2F3C3D" w14:textId="77777777" w:rsidR="00FC448A" w:rsidRPr="00980ACD" w:rsidRDefault="00FC448A" w:rsidP="00A6762D">
            <w:pPr>
              <w:pStyle w:val="ISOSecretObservations"/>
              <w:spacing w:before="60" w:after="60" w:line="240" w:lineRule="auto"/>
              <w:rPr>
                <w:rFonts w:ascii="Cambria" w:hAnsi="Cambria"/>
              </w:rPr>
            </w:pPr>
          </w:p>
        </w:tc>
      </w:tr>
      <w:tr w:rsidR="00FC448A" w14:paraId="5A1018E3" w14:textId="77777777" w:rsidTr="00FC448A">
        <w:tc>
          <w:tcPr>
            <w:tcW w:w="606" w:type="dxa"/>
            <w:shd w:val="clear" w:color="auto" w:fill="auto"/>
          </w:tcPr>
          <w:p w14:paraId="54F25C4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074</w:t>
            </w:r>
          </w:p>
          <w:p w14:paraId="70CB4A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F9562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BD597" w14:textId="77777777" w:rsidR="00FC448A" w:rsidRDefault="00FC448A" w:rsidP="00A6762D">
            <w:pPr>
              <w:pStyle w:val="ISOClause"/>
              <w:spacing w:before="60" w:after="60" w:line="240" w:lineRule="auto"/>
              <w:rPr>
                <w:rFonts w:ascii="Cambria" w:hAnsi="Cambria"/>
              </w:rPr>
            </w:pPr>
            <w:r>
              <w:rPr>
                <w:rFonts w:ascii="Cambria" w:hAnsi="Cambria"/>
              </w:rPr>
              <w:t>6.27.5</w:t>
            </w:r>
          </w:p>
          <w:p w14:paraId="64EDC224" w14:textId="77777777" w:rsidR="00FC448A" w:rsidRDefault="00FC448A" w:rsidP="00A6762D">
            <w:pPr>
              <w:pStyle w:val="ISOClause"/>
              <w:spacing w:before="60" w:after="60" w:line="240" w:lineRule="auto"/>
              <w:rPr>
                <w:rFonts w:ascii="Cambria" w:hAnsi="Cambria"/>
              </w:rPr>
            </w:pPr>
          </w:p>
          <w:p w14:paraId="103DD9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CB68E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984C0E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EA6830"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Note 2</w:t>
            </w:r>
            <w:r w:rsidRPr="00980ACD" w:rsidDel="006540DC">
              <w:rPr>
                <w:rFonts w:eastAsiaTheme="minorEastAsia"/>
                <w:szCs w:val="24"/>
              </w:rPr>
              <w:t>:</w:t>
            </w:r>
            <w:r w:rsidRPr="00980ACD">
              <w:rPr>
                <w:rFonts w:eastAsiaTheme="minorEastAsia"/>
                <w:szCs w:val="24"/>
              </w:rPr>
              <w:tab/>
              <w:t>Using multiple labels on individual alternatives is not a violation of this recommendation.</w:t>
            </w:r>
          </w:p>
        </w:tc>
        <w:tc>
          <w:tcPr>
            <w:tcW w:w="4233" w:type="dxa"/>
            <w:shd w:val="clear" w:color="auto" w:fill="auto"/>
          </w:tcPr>
          <w:p w14:paraId="0FABF1B3" w14:textId="77777777" w:rsidR="00FC448A" w:rsidRPr="00980ACD" w:rsidRDefault="00FC448A" w:rsidP="00A6762D">
            <w:pPr>
              <w:pStyle w:val="CommentText"/>
            </w:pPr>
            <w:r w:rsidRPr="00980ACD">
              <w:t xml:space="preserve">The list item preceding this does not express a recommendation. The text introducing the list uses "can", which expresses a possibility. </w:t>
            </w:r>
            <w:r w:rsidRPr="00980ACD">
              <w:lastRenderedPageBreak/>
              <w:t>If the intent is to express a recommendation, please change "can" to "should":</w:t>
            </w:r>
          </w:p>
          <w:p w14:paraId="526427F5" w14:textId="77777777" w:rsidR="00FC448A" w:rsidRPr="00980ACD" w:rsidRDefault="00FC448A" w:rsidP="00A6762D">
            <w:pPr>
              <w:pStyle w:val="CommentText"/>
            </w:pPr>
          </w:p>
          <w:p w14:paraId="675DCA3A" w14:textId="77777777" w:rsidR="00FC448A" w:rsidRPr="00980ACD" w:rsidRDefault="00FC448A" w:rsidP="00A6762D">
            <w:pPr>
              <w:pStyle w:val="CommentText"/>
            </w:pPr>
            <w:r w:rsidRPr="00980ACD">
              <w:t>Besides, "Avoid" is a verb in the imperative, which expresses a requirement in ISO documents Please change to "by avoiding".</w:t>
            </w:r>
          </w:p>
          <w:p w14:paraId="14240650" w14:textId="77777777" w:rsidR="00FC448A" w:rsidRPr="00980ACD" w:rsidRDefault="00FC448A" w:rsidP="00A6762D">
            <w:pPr>
              <w:pStyle w:val="CommentText"/>
            </w:pPr>
          </w:p>
          <w:p w14:paraId="4512EC7A" w14:textId="77777777" w:rsidR="00FC448A" w:rsidRPr="00980ACD" w:rsidRDefault="00FC448A" w:rsidP="00A6762D">
            <w:pPr>
              <w:pStyle w:val="CommentText"/>
            </w:pPr>
            <w:r w:rsidRPr="00980ACD">
              <w:t>Please correct the rest of document accordingly.</w:t>
            </w:r>
          </w:p>
        </w:tc>
        <w:tc>
          <w:tcPr>
            <w:tcW w:w="2434" w:type="dxa"/>
            <w:shd w:val="clear" w:color="auto" w:fill="auto"/>
          </w:tcPr>
          <w:p w14:paraId="0206CDC1" w14:textId="77777777" w:rsidR="00FC448A" w:rsidRPr="00980ACD" w:rsidRDefault="00FC448A" w:rsidP="00A6762D">
            <w:pPr>
              <w:pStyle w:val="ISOSecretObservations"/>
              <w:spacing w:before="60" w:after="60" w:line="240" w:lineRule="auto"/>
              <w:rPr>
                <w:rFonts w:ascii="Cambria" w:hAnsi="Cambria"/>
              </w:rPr>
            </w:pPr>
          </w:p>
        </w:tc>
      </w:tr>
      <w:tr w:rsidR="00FC448A" w14:paraId="31A01609" w14:textId="77777777" w:rsidTr="00FC448A">
        <w:tc>
          <w:tcPr>
            <w:tcW w:w="606" w:type="dxa"/>
            <w:shd w:val="clear" w:color="auto" w:fill="auto"/>
          </w:tcPr>
          <w:p w14:paraId="3697AA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075</w:t>
            </w:r>
          </w:p>
          <w:p w14:paraId="736214F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4CC67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0B17CF7" w14:textId="77777777" w:rsidR="00FC448A" w:rsidRDefault="00FC448A" w:rsidP="00A6762D">
            <w:pPr>
              <w:pStyle w:val="ISOClause"/>
              <w:spacing w:before="60" w:after="60" w:line="240" w:lineRule="auto"/>
              <w:rPr>
                <w:rFonts w:ascii="Cambria" w:hAnsi="Cambria"/>
              </w:rPr>
            </w:pPr>
            <w:r>
              <w:rPr>
                <w:rFonts w:ascii="Cambria" w:hAnsi="Cambria"/>
              </w:rPr>
              <w:t>6.33.6</w:t>
            </w:r>
          </w:p>
          <w:p w14:paraId="3413B68B" w14:textId="77777777" w:rsidR="00FC448A" w:rsidRDefault="00FC448A" w:rsidP="00A6762D">
            <w:pPr>
              <w:pStyle w:val="ISOClause"/>
              <w:spacing w:before="60" w:after="60" w:line="240" w:lineRule="auto"/>
              <w:rPr>
                <w:rFonts w:ascii="Cambria" w:hAnsi="Cambria"/>
              </w:rPr>
            </w:pPr>
          </w:p>
          <w:p w14:paraId="734ECFC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86167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18BD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02CC0C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w:t>
            </w:r>
            <w:r w:rsidRPr="00980ACD">
              <w:rPr>
                <w:szCs w:val="24"/>
              </w:rPr>
              <w:t>subclause 5</w:t>
            </w:r>
            <w:r w:rsidRPr="00980ACD">
              <w:rPr>
                <w:rFonts w:eastAsiaTheme="minorEastAsia"/>
                <w:szCs w:val="24"/>
              </w:rPr>
              <w:t xml:space="preserve"> of this vulnerability</w:t>
            </w:r>
          </w:p>
        </w:tc>
        <w:tc>
          <w:tcPr>
            <w:tcW w:w="4233" w:type="dxa"/>
            <w:shd w:val="clear" w:color="auto" w:fill="auto"/>
          </w:tcPr>
          <w:p w14:paraId="5FEBB9F4" w14:textId="77777777" w:rsidR="00FC448A" w:rsidRPr="00980ACD" w:rsidRDefault="00FC448A" w:rsidP="00A6762D">
            <w:pPr>
              <w:pStyle w:val="CommentText"/>
            </w:pPr>
            <w:r w:rsidRPr="00980ACD">
              <w:t>Please provide the exact (sub)clause number.</w:t>
            </w:r>
          </w:p>
        </w:tc>
        <w:tc>
          <w:tcPr>
            <w:tcW w:w="2434" w:type="dxa"/>
            <w:shd w:val="clear" w:color="auto" w:fill="auto"/>
          </w:tcPr>
          <w:p w14:paraId="7149A732" w14:textId="77777777" w:rsidR="00FC448A" w:rsidRPr="00980ACD" w:rsidRDefault="00FC448A" w:rsidP="00A6762D">
            <w:pPr>
              <w:pStyle w:val="ISOSecretObservations"/>
              <w:spacing w:before="60" w:after="60" w:line="240" w:lineRule="auto"/>
              <w:rPr>
                <w:rFonts w:ascii="Cambria" w:hAnsi="Cambria"/>
              </w:rPr>
            </w:pPr>
          </w:p>
        </w:tc>
      </w:tr>
      <w:tr w:rsidR="00FC448A" w14:paraId="23E44EC0" w14:textId="77777777" w:rsidTr="00FC448A">
        <w:tc>
          <w:tcPr>
            <w:tcW w:w="606" w:type="dxa"/>
            <w:shd w:val="clear" w:color="auto" w:fill="auto"/>
          </w:tcPr>
          <w:p w14:paraId="657A2E4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076</w:t>
            </w:r>
          </w:p>
          <w:p w14:paraId="1B4D95C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A7710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AE2972" w14:textId="77777777" w:rsidR="00FC448A" w:rsidRDefault="00FC448A" w:rsidP="00A6762D">
            <w:pPr>
              <w:pStyle w:val="ISOClause"/>
              <w:spacing w:before="60" w:after="60" w:line="240" w:lineRule="auto"/>
              <w:rPr>
                <w:rFonts w:ascii="Cambria" w:hAnsi="Cambria"/>
              </w:rPr>
            </w:pPr>
            <w:r>
              <w:rPr>
                <w:rFonts w:ascii="Cambria" w:hAnsi="Cambria"/>
              </w:rPr>
              <w:t>6.36.3</w:t>
            </w:r>
          </w:p>
          <w:p w14:paraId="7878B288" w14:textId="77777777" w:rsidR="00FC448A" w:rsidRDefault="00FC448A" w:rsidP="00A6762D">
            <w:pPr>
              <w:pStyle w:val="ISOClause"/>
              <w:spacing w:before="60" w:after="60" w:line="240" w:lineRule="auto"/>
              <w:rPr>
                <w:rFonts w:ascii="Cambria" w:hAnsi="Cambria"/>
              </w:rPr>
            </w:pPr>
          </w:p>
          <w:p w14:paraId="49660D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B200E1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7CA2DA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452ADE"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risk and the failure mechanism </w:t>
            </w:r>
            <w:proofErr w:type="gramStart"/>
            <w:r w:rsidRPr="00980ACD">
              <w:rPr>
                <w:rFonts w:eastAsiaTheme="minorEastAsia"/>
                <w:szCs w:val="24"/>
              </w:rPr>
              <w:t>is</w:t>
            </w:r>
            <w:proofErr w:type="gramEnd"/>
            <w:r w:rsidRPr="00980ACD">
              <w:rPr>
                <w:rFonts w:eastAsiaTheme="minorEastAsia"/>
                <w:szCs w:val="24"/>
              </w:rPr>
              <w:t xml:space="preserve"> that </w:t>
            </w:r>
          </w:p>
        </w:tc>
        <w:tc>
          <w:tcPr>
            <w:tcW w:w="4233" w:type="dxa"/>
            <w:shd w:val="clear" w:color="auto" w:fill="auto"/>
          </w:tcPr>
          <w:p w14:paraId="228A5507" w14:textId="77777777" w:rsidR="00FC448A" w:rsidRPr="00980ACD" w:rsidRDefault="00FC448A" w:rsidP="00A6762D">
            <w:pPr>
              <w:pStyle w:val="CommentText"/>
            </w:pPr>
            <w:r w:rsidRPr="00980ACD">
              <w:t>Please check for grammar</w:t>
            </w:r>
          </w:p>
        </w:tc>
        <w:tc>
          <w:tcPr>
            <w:tcW w:w="2434" w:type="dxa"/>
            <w:shd w:val="clear" w:color="auto" w:fill="auto"/>
          </w:tcPr>
          <w:p w14:paraId="2FECA0DF" w14:textId="77777777" w:rsidR="00FC448A" w:rsidRPr="00980ACD" w:rsidRDefault="00FC448A" w:rsidP="00A6762D">
            <w:pPr>
              <w:pStyle w:val="ISOSecretObservations"/>
              <w:spacing w:before="60" w:after="60" w:line="240" w:lineRule="auto"/>
              <w:rPr>
                <w:rFonts w:ascii="Cambria" w:hAnsi="Cambria"/>
              </w:rPr>
            </w:pPr>
          </w:p>
        </w:tc>
      </w:tr>
      <w:tr w:rsidR="00FC448A" w14:paraId="5043CD05" w14:textId="77777777" w:rsidTr="00FC448A">
        <w:tc>
          <w:tcPr>
            <w:tcW w:w="606" w:type="dxa"/>
            <w:shd w:val="clear" w:color="auto" w:fill="auto"/>
          </w:tcPr>
          <w:p w14:paraId="08ADD70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077</w:t>
            </w:r>
          </w:p>
          <w:p w14:paraId="101EA8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2B18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462CD3" w14:textId="77777777" w:rsidR="00FC448A" w:rsidRDefault="00FC448A" w:rsidP="00A6762D">
            <w:pPr>
              <w:pStyle w:val="ISOClause"/>
              <w:spacing w:before="60" w:after="60" w:line="240" w:lineRule="auto"/>
              <w:rPr>
                <w:rFonts w:ascii="Cambria" w:hAnsi="Cambria"/>
              </w:rPr>
            </w:pPr>
            <w:r>
              <w:rPr>
                <w:rFonts w:ascii="Cambria" w:hAnsi="Cambria"/>
              </w:rPr>
              <w:t>6.38.1</w:t>
            </w:r>
          </w:p>
          <w:p w14:paraId="4A32516D" w14:textId="77777777" w:rsidR="00FC448A" w:rsidRDefault="00FC448A" w:rsidP="00A6762D">
            <w:pPr>
              <w:pStyle w:val="ISOClause"/>
              <w:spacing w:before="60" w:after="60" w:line="240" w:lineRule="auto"/>
              <w:rPr>
                <w:rFonts w:ascii="Cambria" w:hAnsi="Cambria"/>
              </w:rPr>
            </w:pPr>
          </w:p>
          <w:p w14:paraId="076AAAF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2DED4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6F44F9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9E911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objects designated by the references are to be copied </w:t>
            </w:r>
          </w:p>
        </w:tc>
        <w:tc>
          <w:tcPr>
            <w:tcW w:w="4233" w:type="dxa"/>
            <w:shd w:val="clear" w:color="auto" w:fill="auto"/>
          </w:tcPr>
          <w:p w14:paraId="5F324BB8" w14:textId="77777777" w:rsidR="00FC448A" w:rsidRPr="00980ACD" w:rsidRDefault="00FC448A" w:rsidP="00A6762D">
            <w:pPr>
              <w:pStyle w:val="CommentText"/>
            </w:pPr>
            <w:r w:rsidRPr="00980ACD">
              <w:t>"</w:t>
            </w:r>
            <w:proofErr w:type="gramStart"/>
            <w:r w:rsidRPr="00980ACD">
              <w:t>are</w:t>
            </w:r>
            <w:proofErr w:type="gramEnd"/>
            <w:r w:rsidRPr="00980ACD">
              <w:t xml:space="preserve"> to be" = "shall" in ISO documents</w:t>
            </w:r>
          </w:p>
        </w:tc>
        <w:tc>
          <w:tcPr>
            <w:tcW w:w="2434" w:type="dxa"/>
            <w:shd w:val="clear" w:color="auto" w:fill="auto"/>
          </w:tcPr>
          <w:p w14:paraId="278FBC9E" w14:textId="77777777" w:rsidR="00FC448A" w:rsidRPr="00980ACD" w:rsidRDefault="00FC448A" w:rsidP="00A6762D">
            <w:pPr>
              <w:pStyle w:val="ISOSecretObservations"/>
              <w:spacing w:before="60" w:after="60" w:line="240" w:lineRule="auto"/>
              <w:rPr>
                <w:rFonts w:ascii="Cambria" w:hAnsi="Cambria"/>
              </w:rPr>
            </w:pPr>
          </w:p>
        </w:tc>
      </w:tr>
      <w:tr w:rsidR="00FC448A" w14:paraId="60895F6A" w14:textId="77777777" w:rsidTr="00FC448A">
        <w:tc>
          <w:tcPr>
            <w:tcW w:w="606" w:type="dxa"/>
            <w:shd w:val="clear" w:color="auto" w:fill="auto"/>
          </w:tcPr>
          <w:p w14:paraId="541D079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078</w:t>
            </w:r>
          </w:p>
          <w:p w14:paraId="78B81BD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A1102F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9AB7AF3" w14:textId="77777777" w:rsidR="00FC448A" w:rsidRDefault="00FC448A" w:rsidP="00A6762D">
            <w:pPr>
              <w:pStyle w:val="ISOClause"/>
              <w:spacing w:before="60" w:after="60" w:line="240" w:lineRule="auto"/>
              <w:rPr>
                <w:rFonts w:ascii="Cambria" w:hAnsi="Cambria"/>
              </w:rPr>
            </w:pPr>
            <w:r>
              <w:rPr>
                <w:rFonts w:ascii="Cambria" w:hAnsi="Cambria"/>
              </w:rPr>
              <w:t>6.40.1</w:t>
            </w:r>
          </w:p>
          <w:p w14:paraId="12987F1E" w14:textId="77777777" w:rsidR="00FC448A" w:rsidRDefault="00FC448A" w:rsidP="00A6762D">
            <w:pPr>
              <w:pStyle w:val="ISOClause"/>
              <w:spacing w:before="60" w:after="60" w:line="240" w:lineRule="auto"/>
              <w:rPr>
                <w:rFonts w:ascii="Cambria" w:hAnsi="Cambria"/>
              </w:rPr>
            </w:pPr>
          </w:p>
          <w:p w14:paraId="7F51564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6793F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6A56C1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3068B9"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this subclause </w:t>
            </w:r>
          </w:p>
        </w:tc>
        <w:tc>
          <w:tcPr>
            <w:tcW w:w="4233" w:type="dxa"/>
            <w:shd w:val="clear" w:color="auto" w:fill="auto"/>
          </w:tcPr>
          <w:p w14:paraId="532E6E27" w14:textId="77777777" w:rsidR="00FC448A" w:rsidRPr="00980ACD" w:rsidRDefault="00FC448A" w:rsidP="00A6762D">
            <w:pPr>
              <w:pStyle w:val="CommentText"/>
            </w:pPr>
            <w:r w:rsidRPr="00980ACD">
              <w:t>Please provide subclause number instead because "this subclause" refers to 6.40.1</w:t>
            </w:r>
          </w:p>
        </w:tc>
        <w:tc>
          <w:tcPr>
            <w:tcW w:w="2434" w:type="dxa"/>
            <w:shd w:val="clear" w:color="auto" w:fill="auto"/>
          </w:tcPr>
          <w:p w14:paraId="3744AC0E" w14:textId="77777777" w:rsidR="00FC448A" w:rsidRPr="00980ACD" w:rsidRDefault="00FC448A" w:rsidP="00A6762D">
            <w:pPr>
              <w:pStyle w:val="ISOSecretObservations"/>
              <w:spacing w:before="60" w:after="60" w:line="240" w:lineRule="auto"/>
              <w:rPr>
                <w:rFonts w:ascii="Cambria" w:hAnsi="Cambria"/>
              </w:rPr>
            </w:pPr>
          </w:p>
        </w:tc>
      </w:tr>
      <w:tr w:rsidR="00FC448A" w14:paraId="23A544D4" w14:textId="77777777" w:rsidTr="00FC448A">
        <w:tc>
          <w:tcPr>
            <w:tcW w:w="606" w:type="dxa"/>
            <w:shd w:val="clear" w:color="auto" w:fill="auto"/>
          </w:tcPr>
          <w:p w14:paraId="111E46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079</w:t>
            </w:r>
          </w:p>
          <w:p w14:paraId="5184FE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27B4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3B13CD" w14:textId="77777777" w:rsidR="00FC448A" w:rsidRDefault="00FC448A" w:rsidP="00A6762D">
            <w:pPr>
              <w:pStyle w:val="ISOClause"/>
              <w:spacing w:before="60" w:after="60" w:line="240" w:lineRule="auto"/>
              <w:rPr>
                <w:rFonts w:ascii="Cambria" w:hAnsi="Cambria"/>
              </w:rPr>
            </w:pPr>
            <w:r>
              <w:rPr>
                <w:rFonts w:ascii="Cambria" w:hAnsi="Cambria"/>
              </w:rPr>
              <w:t>6.41.5</w:t>
            </w:r>
          </w:p>
          <w:p w14:paraId="317398C8" w14:textId="77777777" w:rsidR="00FC448A" w:rsidRDefault="00FC448A" w:rsidP="00A6762D">
            <w:pPr>
              <w:pStyle w:val="ISOClause"/>
              <w:spacing w:before="60" w:after="60" w:line="240" w:lineRule="auto"/>
              <w:rPr>
                <w:rFonts w:ascii="Cambria" w:hAnsi="Cambria"/>
              </w:rPr>
            </w:pPr>
          </w:p>
          <w:p w14:paraId="3AB90D7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4776A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89F193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A973031" w14:textId="77777777" w:rsidR="00FC448A" w:rsidRPr="00980ACD" w:rsidRDefault="00FC448A" w:rsidP="00A6762D">
            <w:pPr>
              <w:pStyle w:val="BodyText"/>
              <w:autoSpaceDE w:val="0"/>
              <w:autoSpaceDN w:val="0"/>
              <w:adjustRightInd w:val="0"/>
              <w:rPr>
                <w:rFonts w:eastAsiaTheme="minorEastAsia"/>
                <w:szCs w:val="24"/>
              </w:rPr>
            </w:pPr>
            <w:r w:rsidRPr="00980ACD" w:rsidDel="004B38BB">
              <w:t>Note:</w:t>
            </w:r>
            <w:r w:rsidRPr="00980ACD" w:rsidDel="004B38BB">
              <w:tab/>
              <w:t xml:space="preserve">You </w:t>
            </w:r>
            <w:proofErr w:type="spellStart"/>
            <w:r w:rsidRPr="00980ACD" w:rsidDel="004B38BB">
              <w:t>must</w:t>
            </w:r>
            <w:r w:rsidRPr="00980ACD">
              <w:t>Users</w:t>
            </w:r>
            <w:proofErr w:type="spellEnd"/>
            <w:r w:rsidRPr="00980ACD">
              <w:t xml:space="preserve"> shall delegate </w:t>
            </w:r>
            <w:proofErr w:type="gramStart"/>
            <w:r w:rsidRPr="00980ACD">
              <w:t>in particular when</w:t>
            </w:r>
            <w:proofErr w:type="gramEnd"/>
            <w:r w:rsidRPr="00980ACD">
              <w:t xml:space="preserve"> the parent has data components not visible to methods of the subclass.</w:t>
            </w:r>
          </w:p>
        </w:tc>
        <w:tc>
          <w:tcPr>
            <w:tcW w:w="4233" w:type="dxa"/>
            <w:shd w:val="clear" w:color="auto" w:fill="auto"/>
          </w:tcPr>
          <w:p w14:paraId="0520A025" w14:textId="77777777" w:rsidR="00FC448A" w:rsidRPr="00980ACD" w:rsidRDefault="00FC448A" w:rsidP="00A6762D">
            <w:pPr>
              <w:pStyle w:val="CommentText"/>
            </w:pPr>
            <w:r w:rsidRPr="00980ACD">
              <w:t>NOTEs cannot express requirements</w:t>
            </w:r>
          </w:p>
        </w:tc>
        <w:tc>
          <w:tcPr>
            <w:tcW w:w="2434" w:type="dxa"/>
            <w:shd w:val="clear" w:color="auto" w:fill="auto"/>
          </w:tcPr>
          <w:p w14:paraId="4FAC64D6" w14:textId="77777777" w:rsidR="00FC448A" w:rsidRPr="00980ACD" w:rsidRDefault="00FC448A" w:rsidP="00A6762D">
            <w:pPr>
              <w:pStyle w:val="ISOSecretObservations"/>
              <w:spacing w:before="60" w:after="60" w:line="240" w:lineRule="auto"/>
              <w:rPr>
                <w:rFonts w:ascii="Cambria" w:hAnsi="Cambria"/>
              </w:rPr>
            </w:pPr>
          </w:p>
        </w:tc>
      </w:tr>
      <w:tr w:rsidR="00FC448A" w14:paraId="4C674B06" w14:textId="77777777" w:rsidTr="00FC448A">
        <w:tc>
          <w:tcPr>
            <w:tcW w:w="606" w:type="dxa"/>
            <w:shd w:val="clear" w:color="auto" w:fill="auto"/>
          </w:tcPr>
          <w:p w14:paraId="164E3FC0" w14:textId="77777777" w:rsidR="00FC448A" w:rsidRDefault="00FC448A" w:rsidP="00A6762D">
            <w:pPr>
              <w:rPr>
                <w:sz w:val="18"/>
                <w:szCs w:val="18"/>
              </w:rPr>
            </w:pPr>
            <w:r>
              <w:rPr>
                <w:sz w:val="18"/>
                <w:szCs w:val="18"/>
              </w:rPr>
              <w:lastRenderedPageBreak/>
              <w:t>CA-16-</w:t>
            </w:r>
            <w:r w:rsidRPr="00FC448A">
              <w:rPr>
                <w:color w:val="FF0000"/>
                <w:sz w:val="18"/>
                <w:szCs w:val="18"/>
              </w:rPr>
              <w:t>080</w:t>
            </w:r>
          </w:p>
          <w:p w14:paraId="52F06E35" w14:textId="77777777" w:rsidR="00FC448A" w:rsidRPr="00775EE7" w:rsidRDefault="00FC448A" w:rsidP="00A6762D">
            <w:pPr>
              <w:rPr>
                <w:sz w:val="18"/>
                <w:szCs w:val="18"/>
              </w:rPr>
            </w:pPr>
          </w:p>
        </w:tc>
        <w:tc>
          <w:tcPr>
            <w:tcW w:w="908" w:type="dxa"/>
            <w:shd w:val="clear" w:color="auto" w:fill="auto"/>
          </w:tcPr>
          <w:p w14:paraId="6CC0CFB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BED0E2C" w14:textId="77777777" w:rsidR="00FC448A" w:rsidRDefault="00FC448A" w:rsidP="00A6762D">
            <w:pPr>
              <w:pStyle w:val="isoclause0"/>
              <w:spacing w:before="60" w:after="60" w:line="240" w:lineRule="auto"/>
              <w:rPr>
                <w:rFonts w:ascii="Arial" w:hAnsi="Arial"/>
                <w:lang w:val="en-GB"/>
              </w:rPr>
            </w:pPr>
            <w:r>
              <w:rPr>
                <w:rFonts w:ascii="Arial" w:hAnsi="Arial"/>
                <w:lang w:val="en-GB"/>
              </w:rPr>
              <w:t>6.52.1</w:t>
            </w:r>
          </w:p>
          <w:p w14:paraId="1045897A" w14:textId="77777777" w:rsidR="00FC448A" w:rsidRDefault="00FC448A" w:rsidP="00A6762D">
            <w:pPr>
              <w:pStyle w:val="isoclause0"/>
              <w:spacing w:before="60" w:after="60" w:line="240" w:lineRule="auto"/>
              <w:rPr>
                <w:rFonts w:ascii="Arial" w:hAnsi="Arial"/>
                <w:lang w:val="en-GB"/>
              </w:rPr>
            </w:pPr>
          </w:p>
          <w:p w14:paraId="56B7B87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12D122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first sentence</w:t>
            </w:r>
          </w:p>
        </w:tc>
        <w:tc>
          <w:tcPr>
            <w:tcW w:w="1115" w:type="dxa"/>
            <w:shd w:val="clear" w:color="auto" w:fill="auto"/>
          </w:tcPr>
          <w:p w14:paraId="191D9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0709914" w14:textId="77777777" w:rsidR="00FC448A" w:rsidRPr="00527EA6" w:rsidRDefault="00FC448A" w:rsidP="00A6762D">
            <w:pPr>
              <w:pStyle w:val="isocomments0"/>
              <w:spacing w:before="60" w:after="60"/>
              <w:rPr>
                <w:rFonts w:ascii="Arial" w:hAnsi="Arial"/>
              </w:rPr>
            </w:pPr>
            <w:r w:rsidRPr="00527EA6">
              <w:rPr>
                <w:rFonts w:ascii="Arial" w:hAnsi="Arial"/>
              </w:rPr>
              <w:t>The first sentence is confusing.</w:t>
            </w:r>
          </w:p>
        </w:tc>
        <w:tc>
          <w:tcPr>
            <w:tcW w:w="4233" w:type="dxa"/>
            <w:shd w:val="clear" w:color="auto" w:fill="auto"/>
          </w:tcPr>
          <w:p w14:paraId="1AAD674A"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the first sentence with “Some languages provide runtime checking to detect errors that can lead to vulnerabilities, and thus prevent them.</w:t>
            </w:r>
          </w:p>
        </w:tc>
        <w:tc>
          <w:tcPr>
            <w:tcW w:w="2434" w:type="dxa"/>
            <w:shd w:val="clear" w:color="auto" w:fill="auto"/>
          </w:tcPr>
          <w:p w14:paraId="09603F41" w14:textId="77777777" w:rsidR="00FC448A" w:rsidRPr="00527EA6" w:rsidRDefault="00FC448A" w:rsidP="00A6762D">
            <w:pPr>
              <w:pStyle w:val="ISOParagraph"/>
              <w:spacing w:before="60" w:after="60" w:line="240" w:lineRule="auto"/>
              <w:rPr>
                <w:szCs w:val="18"/>
              </w:rPr>
            </w:pPr>
          </w:p>
        </w:tc>
      </w:tr>
      <w:tr w:rsidR="00FC448A" w14:paraId="02E71DAD" w14:textId="77777777" w:rsidTr="00FC448A">
        <w:tc>
          <w:tcPr>
            <w:tcW w:w="606" w:type="dxa"/>
            <w:shd w:val="clear" w:color="auto" w:fill="auto"/>
          </w:tcPr>
          <w:p w14:paraId="31B5F7AD" w14:textId="77777777" w:rsidR="00FC448A" w:rsidRDefault="00FC448A" w:rsidP="00A6762D">
            <w:pPr>
              <w:rPr>
                <w:sz w:val="18"/>
                <w:szCs w:val="18"/>
              </w:rPr>
            </w:pPr>
            <w:r>
              <w:rPr>
                <w:sz w:val="18"/>
                <w:szCs w:val="18"/>
              </w:rPr>
              <w:t>CA-17-</w:t>
            </w:r>
            <w:r w:rsidRPr="00FC448A">
              <w:rPr>
                <w:color w:val="FF0000"/>
                <w:sz w:val="18"/>
                <w:szCs w:val="18"/>
              </w:rPr>
              <w:t>081</w:t>
            </w:r>
          </w:p>
          <w:p w14:paraId="2CEB812A" w14:textId="77777777" w:rsidR="00FC448A" w:rsidRDefault="00FC448A" w:rsidP="00A6762D">
            <w:pPr>
              <w:rPr>
                <w:sz w:val="18"/>
                <w:szCs w:val="18"/>
              </w:rPr>
            </w:pPr>
          </w:p>
        </w:tc>
        <w:tc>
          <w:tcPr>
            <w:tcW w:w="908" w:type="dxa"/>
            <w:shd w:val="clear" w:color="auto" w:fill="auto"/>
          </w:tcPr>
          <w:p w14:paraId="61C6EF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7DF6AD4" w14:textId="77777777" w:rsidR="00FC448A" w:rsidRDefault="00FC448A" w:rsidP="00A6762D">
            <w:pPr>
              <w:pStyle w:val="isoclause0"/>
              <w:spacing w:before="60" w:after="60" w:line="240" w:lineRule="auto"/>
              <w:rPr>
                <w:rFonts w:ascii="Arial" w:hAnsi="Arial"/>
                <w:lang w:val="en-GB"/>
              </w:rPr>
            </w:pPr>
            <w:r>
              <w:rPr>
                <w:rFonts w:ascii="Arial" w:hAnsi="Arial"/>
                <w:lang w:val="en-GB"/>
              </w:rPr>
              <w:t>6.54.1</w:t>
            </w:r>
          </w:p>
          <w:p w14:paraId="4112129E" w14:textId="77777777" w:rsidR="00FC448A" w:rsidRDefault="00FC448A" w:rsidP="00A6762D">
            <w:pPr>
              <w:pStyle w:val="isoclause0"/>
              <w:spacing w:before="60" w:after="60" w:line="240" w:lineRule="auto"/>
              <w:rPr>
                <w:rFonts w:ascii="Arial" w:hAnsi="Arial"/>
                <w:lang w:val="en-GB"/>
              </w:rPr>
            </w:pPr>
          </w:p>
          <w:p w14:paraId="6D611BC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174709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third sentence</w:t>
            </w:r>
          </w:p>
        </w:tc>
        <w:tc>
          <w:tcPr>
            <w:tcW w:w="1115" w:type="dxa"/>
            <w:shd w:val="clear" w:color="auto" w:fill="auto"/>
          </w:tcPr>
          <w:p w14:paraId="2B10716E"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0DC4641" w14:textId="77777777" w:rsidR="00FC448A" w:rsidRPr="00527EA6" w:rsidRDefault="00FC448A" w:rsidP="00A6762D">
            <w:pPr>
              <w:pStyle w:val="isocomments0"/>
              <w:spacing w:before="60" w:after="60"/>
              <w:rPr>
                <w:rFonts w:ascii="Arial" w:hAnsi="Arial"/>
              </w:rPr>
            </w:pPr>
            <w:r w:rsidRPr="00527EA6">
              <w:rPr>
                <w:rFonts w:ascii="Arial" w:hAnsi="Arial"/>
              </w:rPr>
              <w:t xml:space="preserve">The third sentence forms a new thought and should be a new paragraph. </w:t>
            </w:r>
          </w:p>
        </w:tc>
        <w:tc>
          <w:tcPr>
            <w:tcW w:w="4233" w:type="dxa"/>
            <w:shd w:val="clear" w:color="auto" w:fill="auto"/>
          </w:tcPr>
          <w:p w14:paraId="0D7FF5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Proposed rewrite for 6.54.1.</w:t>
            </w:r>
          </w:p>
          <w:p w14:paraId="00F6E07E" w14:textId="77777777" w:rsidR="00FC448A" w:rsidRDefault="00FC448A" w:rsidP="00A6762D">
            <w:pPr>
              <w:rPr>
                <w:sz w:val="18"/>
                <w:szCs w:val="18"/>
              </w:rPr>
            </w:pPr>
            <w:r w:rsidRPr="0085053D">
              <w:rPr>
                <w:sz w:val="18"/>
                <w:szCs w:val="18"/>
              </w:rPr>
              <w:t xml:space="preserve">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w:t>
            </w:r>
          </w:p>
          <w:p w14:paraId="1A0EF45A" w14:textId="77777777" w:rsidR="00FC448A" w:rsidRDefault="00FC448A" w:rsidP="00A6762D">
            <w:pPr>
              <w:rPr>
                <w:sz w:val="18"/>
                <w:szCs w:val="18"/>
              </w:rPr>
            </w:pPr>
            <w:r w:rsidRPr="0085053D">
              <w:rPr>
                <w:sz w:val="18"/>
                <w:szCs w:val="18"/>
              </w:rPr>
              <w:t xml:space="preserve">Even if the design and code are initially correct, maintainers of software may not fully understand the intent. </w:t>
            </w:r>
          </w:p>
          <w:p w14:paraId="4AC0EB79" w14:textId="77777777" w:rsidR="00FC448A" w:rsidRPr="0085053D" w:rsidRDefault="00FC448A" w:rsidP="00A6762D">
            <w:pPr>
              <w:rPr>
                <w:sz w:val="18"/>
                <w:szCs w:val="18"/>
              </w:rPr>
            </w:pPr>
            <w:r w:rsidRPr="0085053D">
              <w:rPr>
                <w:sz w:val="18"/>
                <w:szCs w:val="18"/>
              </w:rPr>
              <w:t>The consequences of the</w:t>
            </w:r>
            <w:r>
              <w:rPr>
                <w:sz w:val="18"/>
                <w:szCs w:val="18"/>
              </w:rPr>
              <w:t xml:space="preserve"> above</w:t>
            </w:r>
            <w:r w:rsidRPr="0085053D">
              <w:rPr>
                <w:sz w:val="18"/>
                <w:szCs w:val="18"/>
              </w:rPr>
              <w:t xml:space="preserve"> problem</w:t>
            </w:r>
            <w:r>
              <w:rPr>
                <w:sz w:val="18"/>
                <w:szCs w:val="18"/>
              </w:rPr>
              <w:t>s</w:t>
            </w:r>
            <w:r w:rsidRPr="0085053D">
              <w:rPr>
                <w:sz w:val="18"/>
                <w:szCs w:val="18"/>
              </w:rPr>
              <w:t xml:space="preserve"> are more severe if the software is to be used in trusted applications, such as safety or mission-critical ones.</w:t>
            </w:r>
          </w:p>
          <w:p w14:paraId="661670EF" w14:textId="77777777" w:rsidR="00FC448A" w:rsidRDefault="00FC448A" w:rsidP="00A6762D">
            <w:r w:rsidRPr="0085053D">
              <w:rPr>
                <w:sz w:val="18"/>
                <w:szCs w:val="18"/>
              </w:rPr>
              <w:t>Misunderstood language features or misunderstood code sequences can lead to application vulnerabilities in development or in maintenance.</w:t>
            </w:r>
          </w:p>
        </w:tc>
        <w:tc>
          <w:tcPr>
            <w:tcW w:w="2434" w:type="dxa"/>
            <w:shd w:val="clear" w:color="auto" w:fill="auto"/>
          </w:tcPr>
          <w:p w14:paraId="05F77F9B" w14:textId="77777777" w:rsidR="00FC448A" w:rsidRPr="00527EA6" w:rsidRDefault="00FC448A" w:rsidP="00A6762D">
            <w:pPr>
              <w:pStyle w:val="ISOParagraph"/>
              <w:spacing w:before="60" w:after="60" w:line="240" w:lineRule="auto"/>
              <w:rPr>
                <w:szCs w:val="18"/>
              </w:rPr>
            </w:pPr>
          </w:p>
        </w:tc>
      </w:tr>
      <w:tr w:rsidR="00FC448A" w14:paraId="0B952AE9" w14:textId="77777777" w:rsidTr="00FC448A">
        <w:tc>
          <w:tcPr>
            <w:tcW w:w="606" w:type="dxa"/>
            <w:shd w:val="clear" w:color="auto" w:fill="auto"/>
          </w:tcPr>
          <w:p w14:paraId="776A2A72" w14:textId="77777777" w:rsidR="00FC448A" w:rsidRDefault="00FC448A" w:rsidP="00A6762D">
            <w:pPr>
              <w:rPr>
                <w:sz w:val="18"/>
                <w:szCs w:val="18"/>
              </w:rPr>
            </w:pPr>
            <w:r>
              <w:rPr>
                <w:sz w:val="18"/>
                <w:szCs w:val="18"/>
              </w:rPr>
              <w:t>CA-18-</w:t>
            </w:r>
            <w:r w:rsidRPr="00FC448A">
              <w:rPr>
                <w:color w:val="FF0000"/>
                <w:sz w:val="18"/>
                <w:szCs w:val="18"/>
              </w:rPr>
              <w:t>082</w:t>
            </w:r>
          </w:p>
          <w:p w14:paraId="3EEB44E3" w14:textId="77777777" w:rsidR="00FC448A" w:rsidRDefault="00FC448A" w:rsidP="00A6762D">
            <w:pPr>
              <w:rPr>
                <w:sz w:val="18"/>
                <w:szCs w:val="18"/>
              </w:rPr>
            </w:pPr>
          </w:p>
        </w:tc>
        <w:tc>
          <w:tcPr>
            <w:tcW w:w="908" w:type="dxa"/>
            <w:shd w:val="clear" w:color="auto" w:fill="auto"/>
          </w:tcPr>
          <w:p w14:paraId="62BE916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3DD0D8F"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125E0B6E" w14:textId="77777777" w:rsidR="00FC448A" w:rsidRDefault="00FC448A" w:rsidP="00A6762D">
            <w:pPr>
              <w:pStyle w:val="isoclause0"/>
              <w:spacing w:before="60" w:after="60" w:line="240" w:lineRule="auto"/>
              <w:rPr>
                <w:rFonts w:ascii="Arial" w:hAnsi="Arial"/>
                <w:lang w:val="en-GB"/>
              </w:rPr>
            </w:pPr>
          </w:p>
          <w:p w14:paraId="3CE944B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BFD09F3"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5738C5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0CDBB003" w14:textId="77777777" w:rsidR="00FC448A" w:rsidRPr="00527EA6" w:rsidRDefault="00FC448A" w:rsidP="00A6762D">
            <w:pPr>
              <w:pStyle w:val="isocomments0"/>
              <w:spacing w:before="60" w:after="60"/>
              <w:rPr>
                <w:rFonts w:ascii="Arial" w:hAnsi="Arial"/>
              </w:rPr>
            </w:pPr>
            <w:r w:rsidRPr="00527EA6">
              <w:rPr>
                <w:rFonts w:ascii="Arial" w:hAnsi="Arial"/>
              </w:rPr>
              <w:t>The list of recommendations ignores static analysis.</w:t>
            </w:r>
          </w:p>
        </w:tc>
        <w:tc>
          <w:tcPr>
            <w:tcW w:w="4233" w:type="dxa"/>
            <w:shd w:val="clear" w:color="auto" w:fill="auto"/>
          </w:tcPr>
          <w:p w14:paraId="62FC24BA" w14:textId="77777777" w:rsidR="00FC448A" w:rsidRPr="00527EA6" w:rsidRDefault="00FC448A" w:rsidP="00A6762D">
            <w:pPr>
              <w:pStyle w:val="isochange0"/>
              <w:spacing w:before="60" w:after="60" w:line="240" w:lineRule="auto"/>
              <w:rPr>
                <w:rFonts w:ascii="Arial" w:hAnsi="Arial"/>
              </w:rPr>
            </w:pPr>
            <w:r w:rsidRPr="00527EA6">
              <w:rPr>
                <w:rFonts w:ascii="Arial" w:hAnsi="Arial"/>
              </w:rPr>
              <w:t>Create a new bullet to be placed as the second bullet:</w:t>
            </w:r>
          </w:p>
          <w:p w14:paraId="7E19D1E7" w14:textId="77777777" w:rsidR="00FC448A" w:rsidRPr="00527EA6" w:rsidRDefault="00FC448A" w:rsidP="00A6762D">
            <w:pPr>
              <w:pStyle w:val="isochange0"/>
              <w:spacing w:before="60" w:after="60" w:line="240" w:lineRule="auto"/>
              <w:rPr>
                <w:rFonts w:ascii="Arial" w:hAnsi="Arial"/>
              </w:rPr>
            </w:pPr>
            <w:r w:rsidRPr="00527EA6">
              <w:rPr>
                <w:rFonts w:ascii="Arial" w:hAnsi="Arial"/>
              </w:rPr>
              <w:t>Use multiple compilers and other static analysis tools to help identify and eliminate deprecated features.</w:t>
            </w:r>
          </w:p>
        </w:tc>
        <w:tc>
          <w:tcPr>
            <w:tcW w:w="2434" w:type="dxa"/>
            <w:shd w:val="clear" w:color="auto" w:fill="auto"/>
          </w:tcPr>
          <w:p w14:paraId="3F967F0F" w14:textId="77777777" w:rsidR="00FC448A" w:rsidRPr="00527EA6" w:rsidRDefault="00FC448A" w:rsidP="00A6762D">
            <w:pPr>
              <w:pStyle w:val="ISOParagraph"/>
              <w:spacing w:before="60" w:after="60" w:line="240" w:lineRule="auto"/>
              <w:rPr>
                <w:szCs w:val="18"/>
              </w:rPr>
            </w:pPr>
          </w:p>
        </w:tc>
      </w:tr>
      <w:tr w:rsidR="00FC448A" w14:paraId="5864A2E1" w14:textId="77777777" w:rsidTr="00FC448A">
        <w:tc>
          <w:tcPr>
            <w:tcW w:w="606" w:type="dxa"/>
            <w:shd w:val="clear" w:color="auto" w:fill="auto"/>
          </w:tcPr>
          <w:p w14:paraId="749BD28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083</w:t>
            </w:r>
          </w:p>
          <w:p w14:paraId="18E98E5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068A1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CEBFF60" w14:textId="77777777" w:rsidR="00FC448A" w:rsidRDefault="00FC448A" w:rsidP="00A6762D">
            <w:pPr>
              <w:pStyle w:val="ISOClause"/>
              <w:spacing w:before="60" w:after="60" w:line="240" w:lineRule="auto"/>
              <w:rPr>
                <w:rFonts w:ascii="Cambria" w:hAnsi="Cambria"/>
              </w:rPr>
            </w:pPr>
            <w:r>
              <w:rPr>
                <w:rFonts w:ascii="Cambria" w:hAnsi="Cambria"/>
              </w:rPr>
              <w:t>6.58.5</w:t>
            </w:r>
          </w:p>
          <w:p w14:paraId="44B0E51C" w14:textId="77777777" w:rsidR="00FC448A" w:rsidRDefault="00FC448A" w:rsidP="00A6762D">
            <w:pPr>
              <w:pStyle w:val="ISOClause"/>
              <w:spacing w:before="60" w:after="60" w:line="240" w:lineRule="auto"/>
              <w:rPr>
                <w:rFonts w:ascii="Cambria" w:hAnsi="Cambria"/>
              </w:rPr>
            </w:pPr>
          </w:p>
          <w:p w14:paraId="515237D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A3516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1B420C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5A26AB" w14:textId="77777777" w:rsidR="00FC448A" w:rsidRPr="00980ACD" w:rsidDel="004B38BB" w:rsidRDefault="00FC448A" w:rsidP="00A6762D">
            <w:pPr>
              <w:pStyle w:val="BodyText"/>
              <w:autoSpaceDE w:val="0"/>
              <w:autoSpaceDN w:val="0"/>
              <w:adjustRightInd w:val="0"/>
            </w:pPr>
            <w:r w:rsidRPr="00980ACD">
              <w:rPr>
                <w:rFonts w:eastAsiaTheme="minorEastAsia"/>
                <w:szCs w:val="24"/>
              </w:rPr>
              <w:t>Note</w:t>
            </w:r>
            <w:r w:rsidRPr="00980ACD">
              <w:rPr>
                <w:rFonts w:eastAsiaTheme="minorEastAsia"/>
                <w:szCs w:val="24"/>
              </w:rPr>
              <w:tab/>
              <w:t>Discussions and meeting notes will give an indication of problem prone features that are recommended not be used or only be used with caution.</w:t>
            </w:r>
          </w:p>
        </w:tc>
        <w:tc>
          <w:tcPr>
            <w:tcW w:w="4233" w:type="dxa"/>
            <w:shd w:val="clear" w:color="auto" w:fill="auto"/>
          </w:tcPr>
          <w:p w14:paraId="3B8A46B0" w14:textId="77777777" w:rsidR="00FC448A" w:rsidRPr="00980ACD" w:rsidRDefault="00FC448A" w:rsidP="00A6762D">
            <w:pPr>
              <w:pStyle w:val="CommentText"/>
            </w:pPr>
            <w:r w:rsidRPr="00980ACD">
              <w:t>Please clarify what discussions and what meeting notes this refers to. If this refers to SC 22 meetings, please delete. SC internal content is not allowed in ISO deliverables.</w:t>
            </w:r>
          </w:p>
        </w:tc>
        <w:tc>
          <w:tcPr>
            <w:tcW w:w="2434" w:type="dxa"/>
            <w:shd w:val="clear" w:color="auto" w:fill="auto"/>
          </w:tcPr>
          <w:p w14:paraId="42C69C3D" w14:textId="77777777" w:rsidR="00FC448A" w:rsidRPr="00980ACD" w:rsidRDefault="00FC448A" w:rsidP="00A6762D">
            <w:pPr>
              <w:pStyle w:val="ISOSecretObservations"/>
              <w:spacing w:before="60" w:after="60" w:line="240" w:lineRule="auto"/>
              <w:rPr>
                <w:rFonts w:ascii="Cambria" w:hAnsi="Cambria"/>
              </w:rPr>
            </w:pPr>
          </w:p>
        </w:tc>
      </w:tr>
      <w:tr w:rsidR="00FC448A" w14:paraId="248967D7" w14:textId="77777777" w:rsidTr="00FC448A">
        <w:tc>
          <w:tcPr>
            <w:tcW w:w="606" w:type="dxa"/>
            <w:shd w:val="clear" w:color="auto" w:fill="auto"/>
          </w:tcPr>
          <w:p w14:paraId="27C97FF6" w14:textId="77777777" w:rsidR="00FC448A" w:rsidRDefault="00FC448A" w:rsidP="00A6762D">
            <w:pPr>
              <w:rPr>
                <w:sz w:val="18"/>
                <w:szCs w:val="18"/>
              </w:rPr>
            </w:pPr>
            <w:r>
              <w:rPr>
                <w:sz w:val="18"/>
                <w:szCs w:val="18"/>
              </w:rPr>
              <w:lastRenderedPageBreak/>
              <w:t>CA-19-</w:t>
            </w:r>
            <w:r w:rsidRPr="00FC448A">
              <w:rPr>
                <w:color w:val="FF0000"/>
                <w:sz w:val="18"/>
                <w:szCs w:val="18"/>
              </w:rPr>
              <w:t>084</w:t>
            </w:r>
          </w:p>
          <w:p w14:paraId="783EBB42" w14:textId="77777777" w:rsidR="00FC448A" w:rsidRDefault="00FC448A" w:rsidP="00A6762D">
            <w:pPr>
              <w:rPr>
                <w:sz w:val="18"/>
                <w:szCs w:val="18"/>
              </w:rPr>
            </w:pPr>
          </w:p>
        </w:tc>
        <w:tc>
          <w:tcPr>
            <w:tcW w:w="908" w:type="dxa"/>
            <w:shd w:val="clear" w:color="auto" w:fill="auto"/>
          </w:tcPr>
          <w:p w14:paraId="19A2CA5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392CB9"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4D7562C3" w14:textId="77777777" w:rsidR="00FC448A" w:rsidRDefault="00FC448A" w:rsidP="00A6762D">
            <w:pPr>
              <w:pStyle w:val="isoclause0"/>
              <w:spacing w:before="60" w:after="60" w:line="240" w:lineRule="auto"/>
              <w:rPr>
                <w:rFonts w:ascii="Arial" w:hAnsi="Arial"/>
                <w:lang w:val="en-GB"/>
              </w:rPr>
            </w:pPr>
          </w:p>
          <w:p w14:paraId="2B5ABD7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32343EA"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First note</w:t>
            </w:r>
          </w:p>
        </w:tc>
        <w:tc>
          <w:tcPr>
            <w:tcW w:w="1115" w:type="dxa"/>
            <w:shd w:val="clear" w:color="auto" w:fill="auto"/>
          </w:tcPr>
          <w:p w14:paraId="0AF13F0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40AB86B" w14:textId="77777777" w:rsidR="00FC448A" w:rsidRPr="00527EA6" w:rsidRDefault="00FC448A" w:rsidP="00A6762D">
            <w:pPr>
              <w:pStyle w:val="isocomments0"/>
              <w:spacing w:before="60" w:after="60"/>
              <w:rPr>
                <w:rFonts w:ascii="Arial" w:hAnsi="Arial"/>
              </w:rPr>
            </w:pPr>
            <w:r w:rsidRPr="00527EA6">
              <w:rPr>
                <w:rFonts w:ascii="Arial" w:hAnsi="Arial"/>
              </w:rPr>
              <w:t xml:space="preserve">The note recommends reviewing language design meeting minutes, which are typically not public. </w:t>
            </w:r>
            <w:proofErr w:type="gramStart"/>
            <w:r w:rsidRPr="00527EA6">
              <w:rPr>
                <w:rFonts w:ascii="Arial" w:hAnsi="Arial"/>
              </w:rPr>
              <w:t>Therefore</w:t>
            </w:r>
            <w:proofErr w:type="gramEnd"/>
            <w:r w:rsidRPr="00527EA6">
              <w:rPr>
                <w:rFonts w:ascii="Arial" w:hAnsi="Arial"/>
              </w:rPr>
              <w:t xml:space="preserve"> the note is incorrect.</w:t>
            </w:r>
          </w:p>
        </w:tc>
        <w:tc>
          <w:tcPr>
            <w:tcW w:w="4233" w:type="dxa"/>
            <w:shd w:val="clear" w:color="auto" w:fill="auto"/>
          </w:tcPr>
          <w:p w14:paraId="0A51BD69"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note.</w:t>
            </w:r>
          </w:p>
        </w:tc>
        <w:tc>
          <w:tcPr>
            <w:tcW w:w="2434" w:type="dxa"/>
            <w:shd w:val="clear" w:color="auto" w:fill="auto"/>
          </w:tcPr>
          <w:p w14:paraId="7CDC2521" w14:textId="77777777" w:rsidR="00FC448A" w:rsidRPr="00527EA6" w:rsidRDefault="00FC448A" w:rsidP="00A6762D">
            <w:pPr>
              <w:pStyle w:val="ISOParagraph"/>
              <w:spacing w:before="60" w:after="60" w:line="240" w:lineRule="auto"/>
              <w:rPr>
                <w:szCs w:val="18"/>
              </w:rPr>
            </w:pPr>
          </w:p>
        </w:tc>
      </w:tr>
      <w:tr w:rsidR="00FC448A" w14:paraId="0E2CFE55" w14:textId="77777777" w:rsidTr="00FC448A">
        <w:tc>
          <w:tcPr>
            <w:tcW w:w="606" w:type="dxa"/>
            <w:shd w:val="clear" w:color="auto" w:fill="auto"/>
          </w:tcPr>
          <w:p w14:paraId="46615887" w14:textId="77777777" w:rsidR="00FC448A" w:rsidRDefault="00FC448A" w:rsidP="00A6762D">
            <w:pPr>
              <w:rPr>
                <w:sz w:val="18"/>
                <w:szCs w:val="18"/>
              </w:rPr>
            </w:pPr>
            <w:r>
              <w:rPr>
                <w:sz w:val="18"/>
                <w:szCs w:val="18"/>
              </w:rPr>
              <w:t>CA-20-</w:t>
            </w:r>
            <w:r w:rsidRPr="00FC448A">
              <w:rPr>
                <w:color w:val="FF0000"/>
                <w:sz w:val="18"/>
                <w:szCs w:val="18"/>
              </w:rPr>
              <w:t>085</w:t>
            </w:r>
          </w:p>
          <w:p w14:paraId="1F8E2071" w14:textId="77777777" w:rsidR="00FC448A" w:rsidRDefault="00FC448A" w:rsidP="00A6762D">
            <w:pPr>
              <w:rPr>
                <w:sz w:val="18"/>
                <w:szCs w:val="18"/>
              </w:rPr>
            </w:pPr>
          </w:p>
        </w:tc>
        <w:tc>
          <w:tcPr>
            <w:tcW w:w="908" w:type="dxa"/>
            <w:shd w:val="clear" w:color="auto" w:fill="auto"/>
          </w:tcPr>
          <w:p w14:paraId="2A7F4A0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04779C8" w14:textId="77777777" w:rsidR="00FC448A" w:rsidRDefault="00FC448A" w:rsidP="00A6762D">
            <w:pPr>
              <w:pStyle w:val="isoclause0"/>
              <w:spacing w:before="60" w:after="60" w:line="240" w:lineRule="auto"/>
              <w:rPr>
                <w:rFonts w:ascii="Arial" w:hAnsi="Arial"/>
                <w:lang w:val="en-GB"/>
              </w:rPr>
            </w:pPr>
            <w:r>
              <w:rPr>
                <w:rFonts w:ascii="Arial" w:hAnsi="Arial"/>
                <w:lang w:val="en-GB"/>
              </w:rPr>
              <w:t>6.59.5</w:t>
            </w:r>
          </w:p>
          <w:p w14:paraId="0117D0F1" w14:textId="77777777" w:rsidR="00FC448A" w:rsidRDefault="00FC448A" w:rsidP="00A6762D">
            <w:pPr>
              <w:pStyle w:val="isoclause0"/>
              <w:spacing w:before="60" w:after="60" w:line="240" w:lineRule="auto"/>
              <w:rPr>
                <w:rFonts w:ascii="Arial" w:hAnsi="Arial"/>
                <w:lang w:val="en-GB"/>
              </w:rPr>
            </w:pPr>
          </w:p>
          <w:p w14:paraId="09B754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934F0A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3</w:t>
            </w:r>
          </w:p>
        </w:tc>
        <w:tc>
          <w:tcPr>
            <w:tcW w:w="1115" w:type="dxa"/>
            <w:shd w:val="clear" w:color="auto" w:fill="auto"/>
          </w:tcPr>
          <w:p w14:paraId="5F02480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7591D343" w14:textId="77777777" w:rsidR="00FC448A" w:rsidRPr="00527EA6" w:rsidRDefault="00FC448A" w:rsidP="00A6762D">
            <w:pPr>
              <w:pStyle w:val="isocomments0"/>
              <w:spacing w:before="60" w:after="60"/>
              <w:rPr>
                <w:rFonts w:ascii="Arial" w:hAnsi="Arial"/>
              </w:rPr>
            </w:pPr>
            <w:r w:rsidRPr="00527EA6">
              <w:rPr>
                <w:rFonts w:ascii="Arial" w:hAnsi="Arial"/>
              </w:rPr>
              <w:t>Bullet 3 has no specific connection to concurrency and should be removed or reworded.</w:t>
            </w:r>
          </w:p>
        </w:tc>
        <w:tc>
          <w:tcPr>
            <w:tcW w:w="4233" w:type="dxa"/>
            <w:shd w:val="clear" w:color="auto" w:fill="auto"/>
          </w:tcPr>
          <w:p w14:paraId="76629D4F"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bullet 3 and add the following to bullet 1</w:t>
            </w:r>
          </w:p>
          <w:p w14:paraId="4039D629" w14:textId="77777777" w:rsidR="00FC448A" w:rsidRPr="00527EA6" w:rsidRDefault="00FC448A" w:rsidP="00A6762D">
            <w:pPr>
              <w:pStyle w:val="isochange0"/>
              <w:spacing w:before="60" w:after="60" w:line="240" w:lineRule="auto"/>
              <w:rPr>
                <w:rFonts w:ascii="Arial" w:hAnsi="Arial"/>
              </w:rPr>
            </w:pPr>
            <w:r w:rsidRPr="00527EA6">
              <w:rPr>
                <w:rFonts w:ascii="Arial" w:hAnsi="Arial"/>
              </w:rPr>
              <w:t>“… before processing any other parameters or attempting to access any activated threads.”</w:t>
            </w:r>
          </w:p>
        </w:tc>
        <w:tc>
          <w:tcPr>
            <w:tcW w:w="2434" w:type="dxa"/>
            <w:shd w:val="clear" w:color="auto" w:fill="auto"/>
          </w:tcPr>
          <w:p w14:paraId="05D9C37B" w14:textId="77777777" w:rsidR="00FC448A" w:rsidRPr="00527EA6" w:rsidRDefault="00FC448A" w:rsidP="00A6762D">
            <w:pPr>
              <w:pStyle w:val="ISOParagraph"/>
              <w:spacing w:before="60" w:after="60" w:line="240" w:lineRule="auto"/>
              <w:rPr>
                <w:szCs w:val="18"/>
              </w:rPr>
            </w:pPr>
          </w:p>
        </w:tc>
      </w:tr>
      <w:tr w:rsidR="00FC448A" w14:paraId="6A1F4A54" w14:textId="77777777" w:rsidTr="00FC448A">
        <w:tc>
          <w:tcPr>
            <w:tcW w:w="606" w:type="dxa"/>
            <w:shd w:val="clear" w:color="auto" w:fill="auto"/>
          </w:tcPr>
          <w:p w14:paraId="6F25C2A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086</w:t>
            </w:r>
          </w:p>
          <w:p w14:paraId="16A8FD8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12BF8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4B0460" w14:textId="77777777" w:rsidR="00FC448A" w:rsidRDefault="00FC448A" w:rsidP="00A6762D">
            <w:pPr>
              <w:pStyle w:val="ISOClause"/>
              <w:spacing w:before="60" w:after="60" w:line="240" w:lineRule="auto"/>
              <w:rPr>
                <w:rFonts w:ascii="Cambria" w:hAnsi="Cambria"/>
              </w:rPr>
            </w:pPr>
            <w:r>
              <w:rPr>
                <w:rFonts w:ascii="Cambria" w:hAnsi="Cambria"/>
              </w:rPr>
              <w:t>6.62.2</w:t>
            </w:r>
          </w:p>
          <w:p w14:paraId="26F39870" w14:textId="77777777" w:rsidR="00FC448A" w:rsidRDefault="00FC448A" w:rsidP="00A6762D">
            <w:pPr>
              <w:pStyle w:val="ISOClause"/>
              <w:spacing w:before="60" w:after="60" w:line="240" w:lineRule="auto"/>
              <w:rPr>
                <w:rFonts w:ascii="Cambria" w:hAnsi="Cambria"/>
              </w:rPr>
            </w:pPr>
          </w:p>
          <w:p w14:paraId="6A2BD80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0C62F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93E257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030A18C"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4B244BC" w14:textId="77777777" w:rsidR="00FC448A" w:rsidRPr="00980ACD" w:rsidRDefault="00FC448A" w:rsidP="00A6762D">
            <w:pPr>
              <w:pStyle w:val="CommentText"/>
            </w:pPr>
            <w:r w:rsidRPr="00980ACD">
              <w:t>This document is being revised, please update the date of this reference.</w:t>
            </w:r>
          </w:p>
        </w:tc>
        <w:tc>
          <w:tcPr>
            <w:tcW w:w="2434" w:type="dxa"/>
            <w:shd w:val="clear" w:color="auto" w:fill="auto"/>
          </w:tcPr>
          <w:p w14:paraId="5603C812" w14:textId="77777777" w:rsidR="00FC448A" w:rsidRPr="00980ACD" w:rsidRDefault="00FC448A" w:rsidP="00A6762D">
            <w:pPr>
              <w:pStyle w:val="ISOSecretObservations"/>
              <w:spacing w:before="60" w:after="60" w:line="240" w:lineRule="auto"/>
              <w:rPr>
                <w:rFonts w:ascii="Cambria" w:hAnsi="Cambria"/>
              </w:rPr>
            </w:pPr>
          </w:p>
        </w:tc>
      </w:tr>
      <w:tr w:rsidR="00FC448A" w14:paraId="3EFBB337" w14:textId="77777777" w:rsidTr="00FC448A">
        <w:tc>
          <w:tcPr>
            <w:tcW w:w="606" w:type="dxa"/>
            <w:shd w:val="clear" w:color="auto" w:fill="auto"/>
          </w:tcPr>
          <w:p w14:paraId="4D737904" w14:textId="77777777" w:rsidR="00FC448A" w:rsidRDefault="00FC448A" w:rsidP="00A6762D">
            <w:pPr>
              <w:rPr>
                <w:sz w:val="18"/>
                <w:szCs w:val="18"/>
              </w:rPr>
            </w:pPr>
            <w:r>
              <w:rPr>
                <w:sz w:val="18"/>
                <w:szCs w:val="18"/>
              </w:rPr>
              <w:t>CA=22-</w:t>
            </w:r>
            <w:r w:rsidRPr="00FC448A">
              <w:rPr>
                <w:color w:val="FF0000"/>
                <w:sz w:val="18"/>
                <w:szCs w:val="18"/>
              </w:rPr>
              <w:t>087</w:t>
            </w:r>
          </w:p>
          <w:p w14:paraId="61F67BFF" w14:textId="77777777" w:rsidR="00FC448A" w:rsidRDefault="00FC448A" w:rsidP="00A6762D">
            <w:pPr>
              <w:rPr>
                <w:sz w:val="18"/>
                <w:szCs w:val="18"/>
              </w:rPr>
            </w:pPr>
          </w:p>
        </w:tc>
        <w:tc>
          <w:tcPr>
            <w:tcW w:w="908" w:type="dxa"/>
            <w:shd w:val="clear" w:color="auto" w:fill="auto"/>
          </w:tcPr>
          <w:p w14:paraId="47FFD4E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C979801" w14:textId="77777777" w:rsidR="00FC448A" w:rsidRDefault="00FC448A" w:rsidP="00A6762D">
            <w:pPr>
              <w:pStyle w:val="isoclause0"/>
              <w:spacing w:before="60" w:after="60" w:line="240" w:lineRule="auto"/>
              <w:rPr>
                <w:rFonts w:ascii="Arial" w:hAnsi="Arial"/>
                <w:lang w:val="en-GB"/>
              </w:rPr>
            </w:pPr>
            <w:r>
              <w:rPr>
                <w:rFonts w:ascii="Arial" w:hAnsi="Arial"/>
                <w:lang w:val="en-GB"/>
              </w:rPr>
              <w:t>6.62.3</w:t>
            </w:r>
          </w:p>
          <w:p w14:paraId="1EAF4265" w14:textId="77777777" w:rsidR="00FC448A" w:rsidRDefault="00FC448A" w:rsidP="00A6762D">
            <w:pPr>
              <w:pStyle w:val="isoclause0"/>
              <w:spacing w:before="60" w:after="60" w:line="240" w:lineRule="auto"/>
              <w:rPr>
                <w:rFonts w:ascii="Arial" w:hAnsi="Arial"/>
                <w:lang w:val="en-GB"/>
              </w:rPr>
            </w:pPr>
          </w:p>
          <w:p w14:paraId="4492E2F9"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21A52D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4</w:t>
            </w:r>
          </w:p>
        </w:tc>
        <w:tc>
          <w:tcPr>
            <w:tcW w:w="1115" w:type="dxa"/>
            <w:shd w:val="clear" w:color="auto" w:fill="auto"/>
          </w:tcPr>
          <w:p w14:paraId="56E8903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2F08756" w14:textId="77777777" w:rsidR="00FC448A" w:rsidRPr="00527EA6" w:rsidRDefault="00FC448A" w:rsidP="00A6762D">
            <w:pPr>
              <w:pStyle w:val="isocomments0"/>
              <w:spacing w:before="60" w:after="60"/>
              <w:rPr>
                <w:rFonts w:ascii="Arial" w:hAnsi="Arial"/>
              </w:rPr>
            </w:pPr>
            <w:r w:rsidRPr="00527EA6">
              <w:rPr>
                <w:rFonts w:ascii="Arial" w:hAnsi="Arial"/>
              </w:rPr>
              <w:t>The first sentence contains the phrase “… for return to master tasks”. This document uses the term “threads” exclusively.</w:t>
            </w:r>
          </w:p>
        </w:tc>
        <w:tc>
          <w:tcPr>
            <w:tcW w:w="4233" w:type="dxa"/>
            <w:shd w:val="clear" w:color="auto" w:fill="auto"/>
          </w:tcPr>
          <w:p w14:paraId="5084B8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the text to “… for return to the master thread …”</w:t>
            </w:r>
          </w:p>
        </w:tc>
        <w:tc>
          <w:tcPr>
            <w:tcW w:w="2434" w:type="dxa"/>
            <w:shd w:val="clear" w:color="auto" w:fill="auto"/>
          </w:tcPr>
          <w:p w14:paraId="0EA3DA55" w14:textId="77777777" w:rsidR="00FC448A" w:rsidRPr="00527EA6" w:rsidRDefault="00FC448A" w:rsidP="00A6762D">
            <w:pPr>
              <w:pStyle w:val="ISOParagraph"/>
              <w:spacing w:before="60" w:after="60" w:line="240" w:lineRule="auto"/>
              <w:rPr>
                <w:szCs w:val="18"/>
              </w:rPr>
            </w:pPr>
          </w:p>
        </w:tc>
      </w:tr>
      <w:tr w:rsidR="00FC448A" w14:paraId="0DC2364D" w14:textId="77777777" w:rsidTr="00FC448A">
        <w:tc>
          <w:tcPr>
            <w:tcW w:w="606" w:type="dxa"/>
            <w:shd w:val="clear" w:color="auto" w:fill="auto"/>
          </w:tcPr>
          <w:p w14:paraId="591711A2" w14:textId="77777777" w:rsidR="00FC448A" w:rsidRDefault="00FC448A" w:rsidP="00A6762D">
            <w:pPr>
              <w:rPr>
                <w:sz w:val="18"/>
                <w:szCs w:val="18"/>
              </w:rPr>
            </w:pPr>
            <w:r>
              <w:rPr>
                <w:sz w:val="18"/>
                <w:szCs w:val="18"/>
              </w:rPr>
              <w:t>CA-21-</w:t>
            </w:r>
            <w:r w:rsidRPr="00FC448A">
              <w:rPr>
                <w:color w:val="FF0000"/>
                <w:sz w:val="18"/>
                <w:szCs w:val="18"/>
              </w:rPr>
              <w:t>088</w:t>
            </w:r>
          </w:p>
          <w:p w14:paraId="650C46B8" w14:textId="77777777" w:rsidR="00FC448A" w:rsidRPr="00195BC0" w:rsidRDefault="00FC448A" w:rsidP="00A6762D">
            <w:pPr>
              <w:rPr>
                <w:sz w:val="18"/>
                <w:szCs w:val="18"/>
              </w:rPr>
            </w:pPr>
          </w:p>
        </w:tc>
        <w:tc>
          <w:tcPr>
            <w:tcW w:w="908" w:type="dxa"/>
            <w:shd w:val="clear" w:color="auto" w:fill="auto"/>
          </w:tcPr>
          <w:p w14:paraId="2301FD0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E53C204" w14:textId="77777777" w:rsidR="00FC448A" w:rsidRDefault="00FC448A" w:rsidP="00A6762D">
            <w:pPr>
              <w:pStyle w:val="isoclause0"/>
              <w:spacing w:before="60" w:after="60" w:line="240" w:lineRule="auto"/>
              <w:rPr>
                <w:rFonts w:ascii="Arial" w:hAnsi="Arial"/>
                <w:lang w:val="en-GB"/>
              </w:rPr>
            </w:pPr>
            <w:r>
              <w:rPr>
                <w:rFonts w:ascii="Arial" w:hAnsi="Arial"/>
                <w:lang w:val="en-GB"/>
              </w:rPr>
              <w:t>6.62.3, 6.62.5</w:t>
            </w:r>
          </w:p>
          <w:p w14:paraId="0E46E534" w14:textId="77777777" w:rsidR="00FC448A" w:rsidRDefault="00FC448A" w:rsidP="00A6762D">
            <w:pPr>
              <w:pStyle w:val="isoclause0"/>
              <w:spacing w:before="60" w:after="60" w:line="240" w:lineRule="auto"/>
              <w:rPr>
                <w:rFonts w:ascii="Arial" w:hAnsi="Arial"/>
                <w:lang w:val="en-GB"/>
              </w:rPr>
            </w:pPr>
          </w:p>
          <w:p w14:paraId="50D3B5E2"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4F58F91"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B91A02B"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CBA5A13" w14:textId="77777777" w:rsidR="00FC448A" w:rsidRDefault="00FC448A" w:rsidP="00A6762D">
            <w:r>
              <w:rPr>
                <w:rFonts w:ascii="Helvetica" w:hAnsi="Helvetica"/>
                <w:color w:val="000000"/>
                <w:sz w:val="18"/>
                <w:szCs w:val="18"/>
              </w:rPr>
              <w:t>This clause contains a recommendation to use static analysis techniques such as model checkers to show thread termination is safely handled. Clause 6.62.3 does not discuss model checking to support the recommendation.</w:t>
            </w:r>
          </w:p>
        </w:tc>
        <w:tc>
          <w:tcPr>
            <w:tcW w:w="4233" w:type="dxa"/>
            <w:shd w:val="clear" w:color="auto" w:fill="auto"/>
          </w:tcPr>
          <w:p w14:paraId="741E7D8A" w14:textId="77777777" w:rsidR="00FC448A" w:rsidRPr="00527EA6" w:rsidRDefault="00FC448A" w:rsidP="00A6762D">
            <w:pPr>
              <w:pStyle w:val="isochange0"/>
              <w:spacing w:before="60" w:after="60" w:line="240" w:lineRule="auto"/>
              <w:rPr>
                <w:rFonts w:ascii="Arial" w:hAnsi="Arial"/>
              </w:rPr>
            </w:pPr>
            <w:r w:rsidRPr="00527EA6">
              <w:rPr>
                <w:rFonts w:ascii="Arial" w:hAnsi="Arial"/>
              </w:rPr>
              <w:t>Add a final paragraph to 6.52.3:</w:t>
            </w:r>
          </w:p>
          <w:p w14:paraId="50C313E3" w14:textId="77777777" w:rsidR="00FC448A" w:rsidRDefault="00FC448A" w:rsidP="00A6762D">
            <w:r>
              <w:rPr>
                <w:rFonts w:ascii="Helvetica" w:hAnsi="Helvetica"/>
                <w:color w:val="000000"/>
                <w:sz w:val="18"/>
                <w:szCs w:val="18"/>
              </w:rPr>
              <w:t>“Static analysis techniques, specifically model checking, can be used to statically verify a number of concurrency properties, including correct data access and termination protocols.”</w:t>
            </w:r>
          </w:p>
        </w:tc>
        <w:tc>
          <w:tcPr>
            <w:tcW w:w="2434" w:type="dxa"/>
            <w:shd w:val="clear" w:color="auto" w:fill="auto"/>
          </w:tcPr>
          <w:p w14:paraId="66DED5F0" w14:textId="77777777" w:rsidR="00FC448A" w:rsidRPr="00527EA6" w:rsidRDefault="00FC448A" w:rsidP="00A6762D">
            <w:pPr>
              <w:pStyle w:val="ISOParagraph"/>
              <w:spacing w:before="60" w:after="60" w:line="240" w:lineRule="auto"/>
              <w:rPr>
                <w:szCs w:val="18"/>
              </w:rPr>
            </w:pPr>
          </w:p>
        </w:tc>
      </w:tr>
      <w:tr w:rsidR="00FC448A" w14:paraId="49985BC4" w14:textId="77777777" w:rsidTr="00FC448A">
        <w:tc>
          <w:tcPr>
            <w:tcW w:w="606" w:type="dxa"/>
            <w:shd w:val="clear" w:color="auto" w:fill="auto"/>
          </w:tcPr>
          <w:p w14:paraId="6EA9E0D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089</w:t>
            </w:r>
          </w:p>
          <w:p w14:paraId="0623932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DD0897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435AB2F" w14:textId="77777777" w:rsidR="00FC448A" w:rsidRDefault="00FC448A" w:rsidP="00A6762D">
            <w:pPr>
              <w:pStyle w:val="ISOClause"/>
              <w:spacing w:before="60" w:after="60" w:line="240" w:lineRule="auto"/>
              <w:rPr>
                <w:rFonts w:ascii="Cambria" w:hAnsi="Cambria"/>
              </w:rPr>
            </w:pPr>
            <w:r>
              <w:rPr>
                <w:rFonts w:ascii="Cambria" w:hAnsi="Cambria"/>
              </w:rPr>
              <w:t>6.63.2</w:t>
            </w:r>
          </w:p>
          <w:p w14:paraId="79F522EE" w14:textId="77777777" w:rsidR="00FC448A" w:rsidRDefault="00FC448A" w:rsidP="00A6762D">
            <w:pPr>
              <w:pStyle w:val="ISOClause"/>
              <w:spacing w:before="60" w:after="60" w:line="240" w:lineRule="auto"/>
              <w:rPr>
                <w:rFonts w:ascii="Cambria" w:hAnsi="Cambria"/>
              </w:rPr>
            </w:pPr>
          </w:p>
          <w:p w14:paraId="4C4A042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8DA05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4CD31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4BF180" w14:textId="77777777" w:rsidR="00FC448A" w:rsidRPr="00980ACD" w:rsidRDefault="00FC448A" w:rsidP="00A6762D">
            <w:pPr>
              <w:pStyle w:val="BodyText"/>
              <w:autoSpaceDE w:val="0"/>
              <w:autoSpaceDN w:val="0"/>
              <w:adjustRightInd w:val="0"/>
              <w:rPr>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C7C9FE7" w14:textId="77777777" w:rsidR="00FC448A" w:rsidRPr="00980ACD" w:rsidRDefault="00FC448A" w:rsidP="00A6762D">
            <w:pPr>
              <w:pStyle w:val="CommentText"/>
            </w:pPr>
            <w:r w:rsidRPr="00980ACD">
              <w:t>This document is being revised, please update the date of this referenced.</w:t>
            </w:r>
          </w:p>
        </w:tc>
        <w:tc>
          <w:tcPr>
            <w:tcW w:w="2434" w:type="dxa"/>
            <w:shd w:val="clear" w:color="auto" w:fill="auto"/>
          </w:tcPr>
          <w:p w14:paraId="340F4A0B" w14:textId="77777777" w:rsidR="00FC448A" w:rsidRPr="00980ACD" w:rsidRDefault="00FC448A" w:rsidP="00A6762D">
            <w:pPr>
              <w:pStyle w:val="ISOSecretObservations"/>
              <w:spacing w:before="60" w:after="60" w:line="240" w:lineRule="auto"/>
              <w:rPr>
                <w:rFonts w:ascii="Cambria" w:hAnsi="Cambria"/>
              </w:rPr>
            </w:pPr>
          </w:p>
        </w:tc>
      </w:tr>
      <w:tr w:rsidR="00FC448A" w14:paraId="51BF49EB" w14:textId="77777777" w:rsidTr="00FC448A">
        <w:tc>
          <w:tcPr>
            <w:tcW w:w="606" w:type="dxa"/>
            <w:shd w:val="clear" w:color="auto" w:fill="auto"/>
          </w:tcPr>
          <w:p w14:paraId="75054AE3" w14:textId="77777777" w:rsidR="00FC448A" w:rsidRDefault="00FC448A" w:rsidP="00A6762D">
            <w:pPr>
              <w:rPr>
                <w:sz w:val="18"/>
                <w:szCs w:val="18"/>
              </w:rPr>
            </w:pPr>
            <w:r>
              <w:rPr>
                <w:sz w:val="18"/>
                <w:szCs w:val="18"/>
              </w:rPr>
              <w:t>CA-23-</w:t>
            </w:r>
            <w:r w:rsidRPr="00FC448A">
              <w:rPr>
                <w:color w:val="FF0000"/>
                <w:sz w:val="18"/>
                <w:szCs w:val="18"/>
              </w:rPr>
              <w:t>090</w:t>
            </w:r>
          </w:p>
          <w:p w14:paraId="6716DAC0" w14:textId="77777777" w:rsidR="00FC448A" w:rsidRPr="00195BC0" w:rsidRDefault="00FC448A" w:rsidP="00A6762D">
            <w:pPr>
              <w:rPr>
                <w:sz w:val="18"/>
                <w:szCs w:val="18"/>
              </w:rPr>
            </w:pPr>
          </w:p>
        </w:tc>
        <w:tc>
          <w:tcPr>
            <w:tcW w:w="908" w:type="dxa"/>
            <w:shd w:val="clear" w:color="auto" w:fill="auto"/>
          </w:tcPr>
          <w:p w14:paraId="72D2F45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1F52386" w14:textId="77777777" w:rsidR="00FC448A" w:rsidRDefault="00FC448A" w:rsidP="00A6762D">
            <w:pPr>
              <w:pStyle w:val="isoclause0"/>
              <w:spacing w:before="60" w:after="60" w:line="240" w:lineRule="auto"/>
              <w:rPr>
                <w:rFonts w:ascii="Arial" w:hAnsi="Arial"/>
                <w:lang w:val="en-GB"/>
              </w:rPr>
            </w:pPr>
            <w:r>
              <w:rPr>
                <w:rFonts w:ascii="Arial" w:hAnsi="Arial"/>
                <w:lang w:val="en-GB"/>
              </w:rPr>
              <w:t>7.2.1</w:t>
            </w:r>
          </w:p>
          <w:p w14:paraId="546084D9" w14:textId="77777777" w:rsidR="00FC448A" w:rsidRDefault="00FC448A" w:rsidP="00A6762D">
            <w:pPr>
              <w:pStyle w:val="isoclause0"/>
              <w:spacing w:before="60" w:after="60" w:line="240" w:lineRule="auto"/>
              <w:rPr>
                <w:rFonts w:ascii="Arial" w:hAnsi="Arial"/>
                <w:lang w:val="en-GB"/>
              </w:rPr>
            </w:pPr>
          </w:p>
          <w:p w14:paraId="15D5696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7385AF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Sentence 1</w:t>
            </w:r>
          </w:p>
        </w:tc>
        <w:tc>
          <w:tcPr>
            <w:tcW w:w="1115" w:type="dxa"/>
            <w:shd w:val="clear" w:color="auto" w:fill="auto"/>
          </w:tcPr>
          <w:p w14:paraId="0806C6CC"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7052667" w14:textId="77777777" w:rsidR="00FC448A" w:rsidRPr="00527EA6" w:rsidRDefault="00FC448A" w:rsidP="00A6762D">
            <w:pPr>
              <w:pStyle w:val="isocomments0"/>
              <w:spacing w:before="60" w:after="60"/>
              <w:rPr>
                <w:rFonts w:ascii="Arial" w:hAnsi="Arial"/>
              </w:rPr>
            </w:pPr>
            <w:r w:rsidRPr="00527EA6">
              <w:rPr>
                <w:rFonts w:ascii="Arial" w:hAnsi="Arial"/>
              </w:rPr>
              <w:t>Sentence 1 is confusing. It is not clear if we are trying to do something with an existing executable on the system, or if we are trying to load an executable code.</w:t>
            </w:r>
          </w:p>
        </w:tc>
        <w:tc>
          <w:tcPr>
            <w:tcW w:w="4233" w:type="dxa"/>
            <w:shd w:val="clear" w:color="auto" w:fill="auto"/>
          </w:tcPr>
          <w:p w14:paraId="6B9EE9EC"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Reword as: “A first step often used in an attack is to get an executable developed by the attacker loaded on the system under attack.”</w:t>
            </w:r>
          </w:p>
        </w:tc>
        <w:tc>
          <w:tcPr>
            <w:tcW w:w="2434" w:type="dxa"/>
            <w:shd w:val="clear" w:color="auto" w:fill="auto"/>
          </w:tcPr>
          <w:p w14:paraId="4A80FEE4" w14:textId="77777777" w:rsidR="00FC448A" w:rsidRPr="00527EA6" w:rsidRDefault="00FC448A" w:rsidP="00A6762D">
            <w:pPr>
              <w:pStyle w:val="ISOParagraph"/>
              <w:spacing w:before="60" w:after="60" w:line="240" w:lineRule="auto"/>
              <w:rPr>
                <w:szCs w:val="18"/>
              </w:rPr>
            </w:pPr>
          </w:p>
        </w:tc>
      </w:tr>
      <w:tr w:rsidR="00FC448A" w14:paraId="0FFEEB5E" w14:textId="77777777" w:rsidTr="00FC448A">
        <w:tc>
          <w:tcPr>
            <w:tcW w:w="606" w:type="dxa"/>
            <w:shd w:val="clear" w:color="auto" w:fill="auto"/>
          </w:tcPr>
          <w:p w14:paraId="32839516"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091</w:t>
            </w:r>
          </w:p>
          <w:p w14:paraId="7CFB493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3526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22A7C3" w14:textId="77777777" w:rsidR="00FC448A" w:rsidRDefault="00FC448A" w:rsidP="00A6762D">
            <w:pPr>
              <w:pStyle w:val="ISOClause"/>
              <w:spacing w:before="60" w:after="60" w:line="240" w:lineRule="auto"/>
              <w:rPr>
                <w:rFonts w:ascii="Cambria" w:hAnsi="Cambria"/>
              </w:rPr>
            </w:pPr>
            <w:r>
              <w:rPr>
                <w:rFonts w:ascii="Cambria" w:hAnsi="Cambria"/>
              </w:rPr>
              <w:t>7.2.4</w:t>
            </w:r>
          </w:p>
          <w:p w14:paraId="5D8ACBFD" w14:textId="77777777" w:rsidR="00FC448A" w:rsidRDefault="00FC448A" w:rsidP="00A6762D">
            <w:pPr>
              <w:pStyle w:val="ISOClause"/>
              <w:spacing w:before="60" w:after="60" w:line="240" w:lineRule="auto"/>
              <w:rPr>
                <w:rFonts w:ascii="Cambria" w:hAnsi="Cambria"/>
              </w:rPr>
            </w:pPr>
          </w:p>
          <w:p w14:paraId="30C0952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27F1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26CB6B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FAADB3C" w14:textId="77777777" w:rsidR="00FC448A" w:rsidRPr="00980ACD" w:rsidRDefault="00FC448A" w:rsidP="00A6762D">
            <w:pPr>
              <w:pStyle w:val="BodyText"/>
              <w:autoSpaceDE w:val="0"/>
              <w:autoSpaceDN w:val="0"/>
              <w:adjustRightInd w:val="0"/>
              <w:rPr>
                <w:rFonts w:eastAsiaTheme="minorEastAsia"/>
                <w:i/>
                <w:szCs w:val="24"/>
              </w:rPr>
            </w:pPr>
            <w:r w:rsidRPr="00980ACD">
              <w:rPr>
                <w:rFonts w:eastAsiaTheme="minorEastAsia"/>
                <w:szCs w:val="24"/>
              </w:rPr>
              <w:t>Note 2</w:t>
            </w:r>
            <w:r w:rsidRPr="00980ACD">
              <w:rPr>
                <w:rFonts w:eastAsiaTheme="minorEastAsia"/>
                <w:szCs w:val="24"/>
              </w:rPr>
              <w:tab/>
              <w:t xml:space="preserve">All of the above have some shortcomings, for example, a GIF (.gif) file </w:t>
            </w:r>
            <w:r w:rsidRPr="00980ACD" w:rsidDel="00394C5C">
              <w:rPr>
                <w:rFonts w:eastAsiaTheme="minorEastAsia"/>
                <w:szCs w:val="24"/>
              </w:rPr>
              <w:t xml:space="preserve">may </w:t>
            </w:r>
          </w:p>
        </w:tc>
        <w:tc>
          <w:tcPr>
            <w:tcW w:w="4233" w:type="dxa"/>
            <w:shd w:val="clear" w:color="auto" w:fill="auto"/>
          </w:tcPr>
          <w:p w14:paraId="78A94238" w14:textId="77777777" w:rsidR="00FC448A" w:rsidRPr="00980ACD" w:rsidRDefault="00FC448A" w:rsidP="00A6762D">
            <w:pPr>
              <w:pStyle w:val="CommentText"/>
            </w:pPr>
            <w:r w:rsidRPr="00980ACD">
              <w:rPr>
                <w:rFonts w:eastAsiaTheme="minorEastAsia" w:cs="Cambria"/>
                <w:color w:val="000000"/>
                <w:szCs w:val="22"/>
                <w:lang w:val="en-US" w:eastAsia="en-US"/>
              </w:rPr>
              <w:t>In ISO deliverables, NOTES cannot express permission ("may", see DP 2, Table 8). Please change NOTE to body text or replace "may" with "can".</w:t>
            </w:r>
          </w:p>
        </w:tc>
        <w:tc>
          <w:tcPr>
            <w:tcW w:w="2434" w:type="dxa"/>
            <w:shd w:val="clear" w:color="auto" w:fill="auto"/>
          </w:tcPr>
          <w:p w14:paraId="105E62BF" w14:textId="77777777" w:rsidR="00FC448A" w:rsidRPr="00980ACD" w:rsidRDefault="00FC448A" w:rsidP="00A6762D">
            <w:pPr>
              <w:pStyle w:val="ISOSecretObservations"/>
              <w:spacing w:before="60" w:after="60" w:line="240" w:lineRule="auto"/>
              <w:rPr>
                <w:rFonts w:ascii="Cambria" w:hAnsi="Cambria"/>
              </w:rPr>
            </w:pPr>
          </w:p>
        </w:tc>
      </w:tr>
      <w:tr w:rsidR="00FC448A" w14:paraId="01013D30" w14:textId="77777777" w:rsidTr="00FC448A">
        <w:tc>
          <w:tcPr>
            <w:tcW w:w="606" w:type="dxa"/>
            <w:shd w:val="clear" w:color="auto" w:fill="auto"/>
          </w:tcPr>
          <w:p w14:paraId="41982E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092</w:t>
            </w:r>
          </w:p>
          <w:p w14:paraId="063E699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3653FD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4FC6BD" w14:textId="77777777" w:rsidR="00FC448A" w:rsidRDefault="00FC448A" w:rsidP="00A6762D">
            <w:pPr>
              <w:pStyle w:val="ISOClause"/>
              <w:spacing w:before="60" w:after="60" w:line="240" w:lineRule="auto"/>
              <w:rPr>
                <w:rFonts w:ascii="Cambria" w:hAnsi="Cambria"/>
              </w:rPr>
            </w:pPr>
            <w:r>
              <w:rPr>
                <w:rFonts w:ascii="Cambria" w:hAnsi="Cambria"/>
              </w:rPr>
              <w:t>7.2.4</w:t>
            </w:r>
          </w:p>
          <w:p w14:paraId="55884F79" w14:textId="77777777" w:rsidR="00FC448A" w:rsidRDefault="00FC448A" w:rsidP="00A6762D">
            <w:pPr>
              <w:pStyle w:val="ISOClause"/>
              <w:spacing w:before="60" w:after="60" w:line="240" w:lineRule="auto"/>
              <w:rPr>
                <w:rFonts w:ascii="Cambria" w:hAnsi="Cambria"/>
              </w:rPr>
            </w:pPr>
          </w:p>
          <w:p w14:paraId="695DB6E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3E0BD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6581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BE6DB7C" w14:textId="77777777" w:rsidR="00FC448A" w:rsidRPr="00980ACD" w:rsidRDefault="00FC448A" w:rsidP="00A6762D">
            <w:pPr>
              <w:pStyle w:val="BodyText"/>
              <w:autoSpaceDE w:val="0"/>
              <w:autoSpaceDN w:val="0"/>
              <w:adjustRightInd w:val="0"/>
              <w:rPr>
                <w:rFonts w:eastAsiaTheme="minorEastAsia"/>
                <w:i/>
                <w:szCs w:val="24"/>
              </w:rPr>
            </w:pPr>
            <w:proofErr w:type="gramStart"/>
            <w:r w:rsidRPr="00980ACD">
              <w:rPr>
                <w:rFonts w:eastAsiaTheme="minorEastAsia"/>
                <w:i/>
                <w:szCs w:val="24"/>
              </w:rPr>
              <w:t>black-list</w:t>
            </w:r>
            <w:proofErr w:type="gramEnd"/>
          </w:p>
        </w:tc>
        <w:tc>
          <w:tcPr>
            <w:tcW w:w="4233" w:type="dxa"/>
            <w:shd w:val="clear" w:color="auto" w:fill="auto"/>
          </w:tcPr>
          <w:p w14:paraId="027EF31A"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5B40D1C2" w14:textId="77777777" w:rsidR="00FC448A" w:rsidRPr="00980ACD" w:rsidRDefault="00FC448A" w:rsidP="00A6762D">
            <w:pPr>
              <w:pStyle w:val="CommentText"/>
            </w:pPr>
            <w:r w:rsidRPr="00980ACD">
              <w:t>Please correct. See DP2, 8.6</w:t>
            </w:r>
          </w:p>
          <w:p w14:paraId="60BBEAD9" w14:textId="77777777" w:rsidR="00FC448A" w:rsidRPr="00980ACD" w:rsidRDefault="00FC448A" w:rsidP="00A6762D">
            <w:pPr>
              <w:pStyle w:val="CommentText"/>
            </w:pPr>
          </w:p>
        </w:tc>
        <w:tc>
          <w:tcPr>
            <w:tcW w:w="2434" w:type="dxa"/>
            <w:shd w:val="clear" w:color="auto" w:fill="auto"/>
          </w:tcPr>
          <w:p w14:paraId="242D82D7" w14:textId="77777777" w:rsidR="00FC448A" w:rsidRPr="00980ACD" w:rsidRDefault="00FC448A" w:rsidP="00A6762D">
            <w:pPr>
              <w:pStyle w:val="ISOSecretObservations"/>
              <w:spacing w:before="60" w:after="60" w:line="240" w:lineRule="auto"/>
              <w:rPr>
                <w:rFonts w:ascii="Cambria" w:hAnsi="Cambria"/>
              </w:rPr>
            </w:pPr>
          </w:p>
        </w:tc>
      </w:tr>
      <w:tr w:rsidR="00FC448A" w14:paraId="6DF34A75" w14:textId="77777777" w:rsidTr="00FC448A">
        <w:tc>
          <w:tcPr>
            <w:tcW w:w="606" w:type="dxa"/>
            <w:shd w:val="clear" w:color="auto" w:fill="auto"/>
          </w:tcPr>
          <w:p w14:paraId="27950E1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093</w:t>
            </w:r>
          </w:p>
          <w:p w14:paraId="1C495B6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451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7252DBA" w14:textId="77777777" w:rsidR="00FC448A" w:rsidRDefault="00FC448A" w:rsidP="00A6762D">
            <w:pPr>
              <w:pStyle w:val="ISOClause"/>
              <w:spacing w:before="60" w:after="60" w:line="240" w:lineRule="auto"/>
              <w:rPr>
                <w:rFonts w:ascii="Cambria" w:hAnsi="Cambria"/>
              </w:rPr>
            </w:pPr>
            <w:r>
              <w:rPr>
                <w:rFonts w:ascii="Cambria" w:hAnsi="Cambria"/>
              </w:rPr>
              <w:t>7.2.4</w:t>
            </w:r>
          </w:p>
          <w:p w14:paraId="3857FDA8" w14:textId="77777777" w:rsidR="00FC448A" w:rsidRDefault="00FC448A" w:rsidP="00A6762D">
            <w:pPr>
              <w:pStyle w:val="ISOClause"/>
              <w:spacing w:before="60" w:after="60" w:line="240" w:lineRule="auto"/>
              <w:rPr>
                <w:rFonts w:ascii="Cambria" w:hAnsi="Cambria"/>
              </w:rPr>
            </w:pPr>
          </w:p>
          <w:p w14:paraId="22AADB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B8F2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3FD7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D3A8C36" w14:textId="77777777" w:rsidR="00FC448A" w:rsidRPr="00980ACD" w:rsidRDefault="00FC448A" w:rsidP="00A6762D">
            <w:pPr>
              <w:pStyle w:val="BodyText"/>
              <w:autoSpaceDE w:val="0"/>
              <w:autoSpaceDN w:val="0"/>
              <w:adjustRightInd w:val="0"/>
              <w:rPr>
                <w:szCs w:val="24"/>
              </w:rPr>
            </w:pPr>
            <w:proofErr w:type="gramStart"/>
            <w:r w:rsidRPr="00980ACD">
              <w:rPr>
                <w:rFonts w:eastAsiaTheme="minorEastAsia"/>
                <w:i/>
                <w:szCs w:val="24"/>
              </w:rPr>
              <w:t>white-list</w:t>
            </w:r>
            <w:proofErr w:type="gramEnd"/>
          </w:p>
        </w:tc>
        <w:tc>
          <w:tcPr>
            <w:tcW w:w="4233" w:type="dxa"/>
            <w:shd w:val="clear" w:color="auto" w:fill="auto"/>
          </w:tcPr>
          <w:p w14:paraId="0A21B722"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4A7B39B7" w14:textId="77777777" w:rsidR="00FC448A" w:rsidRPr="00980ACD" w:rsidRDefault="00FC448A" w:rsidP="00A6762D">
            <w:pPr>
              <w:pStyle w:val="CommentText"/>
            </w:pPr>
            <w:r w:rsidRPr="00980ACD">
              <w:t>Please correct. See DP2, 8.6</w:t>
            </w:r>
          </w:p>
        </w:tc>
        <w:tc>
          <w:tcPr>
            <w:tcW w:w="2434" w:type="dxa"/>
            <w:shd w:val="clear" w:color="auto" w:fill="auto"/>
          </w:tcPr>
          <w:p w14:paraId="7461FB51" w14:textId="77777777" w:rsidR="00FC448A" w:rsidRPr="00980ACD" w:rsidRDefault="00FC448A" w:rsidP="00A6762D">
            <w:pPr>
              <w:pStyle w:val="ISOSecretObservations"/>
              <w:spacing w:before="60" w:after="60" w:line="240" w:lineRule="auto"/>
              <w:rPr>
                <w:rFonts w:ascii="Cambria" w:hAnsi="Cambria"/>
              </w:rPr>
            </w:pPr>
          </w:p>
        </w:tc>
      </w:tr>
      <w:tr w:rsidR="00FC448A" w14:paraId="7750521E" w14:textId="77777777" w:rsidTr="00FC448A">
        <w:tc>
          <w:tcPr>
            <w:tcW w:w="606" w:type="dxa"/>
            <w:shd w:val="clear" w:color="auto" w:fill="auto"/>
          </w:tcPr>
          <w:p w14:paraId="297C6A69" w14:textId="77777777" w:rsidR="00FC448A" w:rsidRDefault="00FC448A" w:rsidP="00A6762D">
            <w:pPr>
              <w:rPr>
                <w:sz w:val="18"/>
                <w:szCs w:val="18"/>
              </w:rPr>
            </w:pPr>
            <w:r>
              <w:rPr>
                <w:sz w:val="18"/>
                <w:szCs w:val="18"/>
              </w:rPr>
              <w:t>CA-24-</w:t>
            </w:r>
            <w:r w:rsidRPr="00FC448A">
              <w:rPr>
                <w:color w:val="FF0000"/>
                <w:sz w:val="18"/>
                <w:szCs w:val="18"/>
              </w:rPr>
              <w:t>094</w:t>
            </w:r>
          </w:p>
          <w:p w14:paraId="250AF405" w14:textId="77777777" w:rsidR="00FC448A" w:rsidRDefault="00FC448A" w:rsidP="00A6762D">
            <w:pPr>
              <w:rPr>
                <w:sz w:val="18"/>
                <w:szCs w:val="18"/>
              </w:rPr>
            </w:pPr>
          </w:p>
        </w:tc>
        <w:tc>
          <w:tcPr>
            <w:tcW w:w="908" w:type="dxa"/>
            <w:shd w:val="clear" w:color="auto" w:fill="auto"/>
          </w:tcPr>
          <w:p w14:paraId="30402E4C"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93CE237" w14:textId="77777777" w:rsidR="00FC448A" w:rsidRDefault="00FC448A" w:rsidP="00A6762D">
            <w:pPr>
              <w:pStyle w:val="isoclause0"/>
              <w:spacing w:before="60" w:after="60" w:line="240" w:lineRule="auto"/>
              <w:rPr>
                <w:rFonts w:ascii="Arial" w:hAnsi="Arial"/>
                <w:lang w:val="en-GB"/>
              </w:rPr>
            </w:pPr>
            <w:r>
              <w:rPr>
                <w:rFonts w:ascii="Arial" w:hAnsi="Arial"/>
                <w:lang w:val="en-GB"/>
              </w:rPr>
              <w:t>7.4.4</w:t>
            </w:r>
          </w:p>
          <w:p w14:paraId="1FBF3232" w14:textId="77777777" w:rsidR="00FC448A" w:rsidRDefault="00FC448A" w:rsidP="00A6762D">
            <w:pPr>
              <w:pStyle w:val="isoclause0"/>
              <w:spacing w:before="60" w:after="60" w:line="240" w:lineRule="auto"/>
              <w:rPr>
                <w:rFonts w:ascii="Arial" w:hAnsi="Arial"/>
                <w:lang w:val="en-GB"/>
              </w:rPr>
            </w:pPr>
          </w:p>
          <w:p w14:paraId="04F576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7C8C63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Final bullet</w:t>
            </w:r>
          </w:p>
        </w:tc>
        <w:tc>
          <w:tcPr>
            <w:tcW w:w="1115" w:type="dxa"/>
            <w:shd w:val="clear" w:color="auto" w:fill="auto"/>
          </w:tcPr>
          <w:p w14:paraId="4C68D5B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CDBADFC" w14:textId="77777777" w:rsidR="00FC448A" w:rsidRPr="00527EA6" w:rsidRDefault="00FC448A" w:rsidP="00A6762D">
            <w:pPr>
              <w:pStyle w:val="isocomments0"/>
              <w:spacing w:before="60" w:after="60"/>
              <w:rPr>
                <w:rFonts w:ascii="Arial" w:hAnsi="Arial"/>
              </w:rPr>
            </w:pPr>
            <w:r w:rsidRPr="00527EA6">
              <w:rPr>
                <w:rFonts w:ascii="Arial" w:hAnsi="Arial"/>
              </w:rPr>
              <w:t xml:space="preserve">Bullet 5 need editorial rewording. </w:t>
            </w:r>
          </w:p>
        </w:tc>
        <w:tc>
          <w:tcPr>
            <w:tcW w:w="4233" w:type="dxa"/>
            <w:shd w:val="clear" w:color="auto" w:fill="auto"/>
          </w:tcPr>
          <w:p w14:paraId="42AE9AF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Connect the two sentences with “and”, and change “Built” </w:t>
            </w:r>
            <w:proofErr w:type="spellStart"/>
            <w:proofErr w:type="gramStart"/>
            <w:r w:rsidRPr="00527EA6">
              <w:rPr>
                <w:rFonts w:ascii="Arial" w:hAnsi="Arial"/>
              </w:rPr>
              <w:t>to”build</w:t>
            </w:r>
            <w:proofErr w:type="spellEnd"/>
            <w:proofErr w:type="gramEnd"/>
            <w:r w:rsidRPr="00527EA6">
              <w:rPr>
                <w:rFonts w:ascii="Arial" w:hAnsi="Arial"/>
              </w:rPr>
              <w:t>”.</w:t>
            </w:r>
          </w:p>
        </w:tc>
        <w:tc>
          <w:tcPr>
            <w:tcW w:w="2434" w:type="dxa"/>
            <w:shd w:val="clear" w:color="auto" w:fill="auto"/>
          </w:tcPr>
          <w:p w14:paraId="3F7B469A" w14:textId="77777777" w:rsidR="00FC448A" w:rsidRPr="00527EA6" w:rsidRDefault="00FC448A" w:rsidP="00A6762D">
            <w:pPr>
              <w:pStyle w:val="ISOParagraph"/>
              <w:spacing w:before="60" w:after="60" w:line="240" w:lineRule="auto"/>
              <w:rPr>
                <w:szCs w:val="18"/>
              </w:rPr>
            </w:pPr>
          </w:p>
        </w:tc>
      </w:tr>
      <w:tr w:rsidR="00FC448A" w14:paraId="30CE089F" w14:textId="77777777" w:rsidTr="00FC448A">
        <w:tc>
          <w:tcPr>
            <w:tcW w:w="606" w:type="dxa"/>
            <w:shd w:val="clear" w:color="auto" w:fill="auto"/>
          </w:tcPr>
          <w:p w14:paraId="5F6B305F" w14:textId="77777777" w:rsidR="00FC448A" w:rsidRDefault="00FC448A" w:rsidP="00A6762D">
            <w:pPr>
              <w:rPr>
                <w:sz w:val="18"/>
                <w:szCs w:val="18"/>
              </w:rPr>
            </w:pPr>
            <w:r>
              <w:rPr>
                <w:sz w:val="18"/>
                <w:szCs w:val="18"/>
              </w:rPr>
              <w:lastRenderedPageBreak/>
              <w:t>CA-25-</w:t>
            </w:r>
            <w:r w:rsidRPr="00FC448A">
              <w:rPr>
                <w:color w:val="FF0000"/>
                <w:sz w:val="18"/>
                <w:szCs w:val="18"/>
              </w:rPr>
              <w:t>095</w:t>
            </w:r>
          </w:p>
          <w:p w14:paraId="2E2BA6DF" w14:textId="77777777" w:rsidR="00FC448A" w:rsidRDefault="00FC448A" w:rsidP="00A6762D">
            <w:pPr>
              <w:rPr>
                <w:sz w:val="18"/>
                <w:szCs w:val="18"/>
              </w:rPr>
            </w:pPr>
          </w:p>
        </w:tc>
        <w:tc>
          <w:tcPr>
            <w:tcW w:w="908" w:type="dxa"/>
            <w:shd w:val="clear" w:color="auto" w:fill="auto"/>
          </w:tcPr>
          <w:p w14:paraId="5BAD843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AB70016" w14:textId="77777777" w:rsidR="00FC448A" w:rsidRDefault="00FC448A" w:rsidP="00A6762D">
            <w:pPr>
              <w:pStyle w:val="isoclause0"/>
              <w:spacing w:before="60" w:after="60" w:line="240" w:lineRule="auto"/>
              <w:rPr>
                <w:rFonts w:ascii="Arial" w:hAnsi="Arial"/>
                <w:lang w:val="en-GB"/>
              </w:rPr>
            </w:pPr>
            <w:r>
              <w:rPr>
                <w:rFonts w:ascii="Arial" w:hAnsi="Arial"/>
                <w:lang w:val="en-GB"/>
              </w:rPr>
              <w:t>7.6.3</w:t>
            </w:r>
          </w:p>
          <w:p w14:paraId="498B235C" w14:textId="77777777" w:rsidR="00FC448A" w:rsidRDefault="00FC448A" w:rsidP="00A6762D">
            <w:pPr>
              <w:pStyle w:val="isoclause0"/>
              <w:spacing w:before="60" w:after="60" w:line="240" w:lineRule="auto"/>
              <w:rPr>
                <w:rFonts w:ascii="Arial" w:hAnsi="Arial"/>
                <w:lang w:val="en-GB"/>
              </w:rPr>
            </w:pPr>
          </w:p>
          <w:p w14:paraId="79D852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ADADBB8"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92C0A12"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698B217D" w14:textId="77777777" w:rsidR="00FC448A" w:rsidRPr="00527EA6" w:rsidRDefault="00FC448A" w:rsidP="00A6762D">
            <w:pPr>
              <w:pStyle w:val="isocomments0"/>
              <w:spacing w:before="60" w:after="60"/>
              <w:rPr>
                <w:rFonts w:ascii="Arial" w:hAnsi="Arial"/>
              </w:rPr>
            </w:pPr>
            <w:r w:rsidRPr="00527EA6">
              <w:rPr>
                <w:rFonts w:ascii="Arial" w:hAnsi="Arial"/>
              </w:rPr>
              <w:t xml:space="preserve">“section </w:t>
            </w:r>
            <w:proofErr w:type="gramStart"/>
            <w:r w:rsidRPr="00527EA6">
              <w:rPr>
                <w:rFonts w:ascii="Arial" w:hAnsi="Arial"/>
              </w:rPr>
              <w:t>6“ is</w:t>
            </w:r>
            <w:proofErr w:type="gramEnd"/>
            <w:r w:rsidRPr="00527EA6">
              <w:rPr>
                <w:rFonts w:ascii="Arial" w:hAnsi="Arial"/>
              </w:rPr>
              <w:t xml:space="preserve"> incorrect</w:t>
            </w:r>
          </w:p>
        </w:tc>
        <w:tc>
          <w:tcPr>
            <w:tcW w:w="4233" w:type="dxa"/>
            <w:shd w:val="clear" w:color="auto" w:fill="auto"/>
          </w:tcPr>
          <w:p w14:paraId="1990A728"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“clause 6”</w:t>
            </w:r>
          </w:p>
        </w:tc>
        <w:tc>
          <w:tcPr>
            <w:tcW w:w="2434" w:type="dxa"/>
            <w:shd w:val="clear" w:color="auto" w:fill="auto"/>
          </w:tcPr>
          <w:p w14:paraId="5D696ED7" w14:textId="77777777" w:rsidR="00FC448A" w:rsidRPr="00527EA6" w:rsidRDefault="00FC448A" w:rsidP="00A6762D">
            <w:pPr>
              <w:pStyle w:val="ISOParagraph"/>
              <w:spacing w:before="60" w:after="60" w:line="240" w:lineRule="auto"/>
              <w:rPr>
                <w:szCs w:val="18"/>
              </w:rPr>
            </w:pPr>
          </w:p>
        </w:tc>
      </w:tr>
      <w:tr w:rsidR="00FC448A" w14:paraId="3CB43D8A" w14:textId="77777777" w:rsidTr="00FC448A">
        <w:tc>
          <w:tcPr>
            <w:tcW w:w="606" w:type="dxa"/>
            <w:shd w:val="clear" w:color="auto" w:fill="auto"/>
          </w:tcPr>
          <w:p w14:paraId="6B2D7F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096</w:t>
            </w:r>
          </w:p>
          <w:p w14:paraId="4B7E2C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8D454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0A87B55" w14:textId="77777777" w:rsidR="00FC448A" w:rsidRDefault="00FC448A" w:rsidP="00A6762D">
            <w:pPr>
              <w:pStyle w:val="ISOClause"/>
              <w:spacing w:before="60" w:after="60" w:line="240" w:lineRule="auto"/>
              <w:rPr>
                <w:rFonts w:ascii="Cambria" w:hAnsi="Cambria"/>
              </w:rPr>
            </w:pPr>
            <w:r>
              <w:rPr>
                <w:rFonts w:ascii="Cambria" w:hAnsi="Cambria"/>
              </w:rPr>
              <w:t>7.6.3</w:t>
            </w:r>
          </w:p>
          <w:p w14:paraId="1A9035FC" w14:textId="77777777" w:rsidR="00FC448A" w:rsidRDefault="00FC448A" w:rsidP="00A6762D">
            <w:pPr>
              <w:pStyle w:val="ISOClause"/>
              <w:spacing w:before="60" w:after="60" w:line="240" w:lineRule="auto"/>
              <w:rPr>
                <w:rFonts w:ascii="Cambria" w:hAnsi="Cambria"/>
              </w:rPr>
            </w:pPr>
          </w:p>
          <w:p w14:paraId="2973D0A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19454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848D9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F39966E"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section 6</w:t>
            </w:r>
          </w:p>
        </w:tc>
        <w:tc>
          <w:tcPr>
            <w:tcW w:w="4233" w:type="dxa"/>
            <w:shd w:val="clear" w:color="auto" w:fill="auto"/>
          </w:tcPr>
          <w:p w14:paraId="1F4CBE13" w14:textId="77777777" w:rsidR="00FC448A" w:rsidRPr="00980ACD" w:rsidRDefault="00FC448A" w:rsidP="00A6762D">
            <w:pPr>
              <w:pStyle w:val="CommentText"/>
              <w:rPr>
                <w:rFonts w:eastAsiaTheme="minorEastAsia" w:cs="Cambria"/>
                <w:szCs w:val="22"/>
                <w:lang w:val="en-US" w:eastAsia="en-US"/>
              </w:rPr>
            </w:pPr>
            <w:r w:rsidRPr="00980ACD">
              <w:t>Do you mean Clause 6?</w:t>
            </w:r>
          </w:p>
        </w:tc>
        <w:tc>
          <w:tcPr>
            <w:tcW w:w="2434" w:type="dxa"/>
            <w:shd w:val="clear" w:color="auto" w:fill="auto"/>
          </w:tcPr>
          <w:p w14:paraId="5E2496A6" w14:textId="77777777" w:rsidR="00FC448A" w:rsidRPr="00980ACD" w:rsidRDefault="00FC448A" w:rsidP="00A6762D">
            <w:pPr>
              <w:pStyle w:val="ISOSecretObservations"/>
              <w:spacing w:before="60" w:after="60" w:line="240" w:lineRule="auto"/>
              <w:rPr>
                <w:rFonts w:ascii="Cambria" w:hAnsi="Cambria"/>
              </w:rPr>
            </w:pPr>
          </w:p>
        </w:tc>
      </w:tr>
      <w:tr w:rsidR="00FC448A" w14:paraId="7D7E2772" w14:textId="77777777" w:rsidTr="00FC448A">
        <w:tc>
          <w:tcPr>
            <w:tcW w:w="606" w:type="dxa"/>
            <w:shd w:val="clear" w:color="auto" w:fill="auto"/>
          </w:tcPr>
          <w:p w14:paraId="69A9ABC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097</w:t>
            </w:r>
          </w:p>
          <w:p w14:paraId="2D30BB0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84CA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699A7A" w14:textId="77777777" w:rsidR="00FC448A" w:rsidRDefault="00FC448A" w:rsidP="00A6762D">
            <w:pPr>
              <w:pStyle w:val="ISOClause"/>
              <w:spacing w:before="60" w:after="60" w:line="240" w:lineRule="auto"/>
              <w:rPr>
                <w:rFonts w:ascii="Cambria" w:hAnsi="Cambria"/>
              </w:rPr>
            </w:pPr>
            <w:r>
              <w:rPr>
                <w:rFonts w:ascii="Cambria" w:hAnsi="Cambria"/>
              </w:rPr>
              <w:t>7.6.4</w:t>
            </w:r>
          </w:p>
          <w:p w14:paraId="5457EC85" w14:textId="77777777" w:rsidR="00FC448A" w:rsidRDefault="00FC448A" w:rsidP="00A6762D">
            <w:pPr>
              <w:pStyle w:val="ISOClause"/>
              <w:spacing w:before="60" w:after="60" w:line="240" w:lineRule="auto"/>
              <w:rPr>
                <w:rFonts w:ascii="Cambria" w:hAnsi="Cambria"/>
              </w:rPr>
            </w:pPr>
          </w:p>
          <w:p w14:paraId="4C199EF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F4D5E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4BEED2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9C38F9"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 xml:space="preserve">that </w:t>
            </w:r>
            <w:proofErr w:type="gramStart"/>
            <w:r w:rsidRPr="00980ACD">
              <w:rPr>
                <w:rFonts w:eastAsiaTheme="minorEastAsia"/>
                <w:szCs w:val="24"/>
              </w:rPr>
              <w:t>it</w:t>
            </w:r>
            <w:proofErr w:type="gramEnd"/>
            <w:r w:rsidRPr="00980ACD">
              <w:rPr>
                <w:rFonts w:eastAsiaTheme="minorEastAsia"/>
                <w:szCs w:val="24"/>
              </w:rPr>
              <w:t xml:space="preserve"> wo not</w:t>
            </w:r>
          </w:p>
        </w:tc>
        <w:tc>
          <w:tcPr>
            <w:tcW w:w="4233" w:type="dxa"/>
            <w:shd w:val="clear" w:color="auto" w:fill="auto"/>
          </w:tcPr>
          <w:p w14:paraId="23427975" w14:textId="77777777" w:rsidR="00FC448A" w:rsidRPr="00980ACD" w:rsidRDefault="00FC448A" w:rsidP="00A6762D">
            <w:pPr>
              <w:pStyle w:val="CommentText"/>
            </w:pPr>
            <w:r w:rsidRPr="00980ACD">
              <w:t>Please correct</w:t>
            </w:r>
          </w:p>
        </w:tc>
        <w:tc>
          <w:tcPr>
            <w:tcW w:w="2434" w:type="dxa"/>
            <w:shd w:val="clear" w:color="auto" w:fill="auto"/>
          </w:tcPr>
          <w:p w14:paraId="483A3E8B" w14:textId="77777777" w:rsidR="00FC448A" w:rsidRPr="00980ACD" w:rsidRDefault="00FC448A" w:rsidP="00A6762D">
            <w:pPr>
              <w:pStyle w:val="ISOSecretObservations"/>
              <w:spacing w:before="60" w:after="60" w:line="240" w:lineRule="auto"/>
              <w:rPr>
                <w:rFonts w:ascii="Cambria" w:hAnsi="Cambria"/>
              </w:rPr>
            </w:pPr>
          </w:p>
        </w:tc>
      </w:tr>
      <w:tr w:rsidR="00FC448A" w14:paraId="14E73FC1" w14:textId="77777777" w:rsidTr="00FC448A">
        <w:tc>
          <w:tcPr>
            <w:tcW w:w="606" w:type="dxa"/>
            <w:shd w:val="clear" w:color="auto" w:fill="auto"/>
          </w:tcPr>
          <w:p w14:paraId="6BBC2F28" w14:textId="77777777" w:rsidR="00FC448A" w:rsidRDefault="00FC448A" w:rsidP="00A6762D">
            <w:pPr>
              <w:rPr>
                <w:sz w:val="18"/>
                <w:szCs w:val="18"/>
              </w:rPr>
            </w:pPr>
            <w:r>
              <w:rPr>
                <w:sz w:val="18"/>
                <w:szCs w:val="18"/>
              </w:rPr>
              <w:t>CA-26-</w:t>
            </w:r>
            <w:r w:rsidRPr="00FC448A">
              <w:rPr>
                <w:color w:val="FF0000"/>
                <w:sz w:val="18"/>
                <w:szCs w:val="18"/>
              </w:rPr>
              <w:t>098</w:t>
            </w:r>
          </w:p>
          <w:p w14:paraId="2D69FD5B" w14:textId="77777777" w:rsidR="00FC448A" w:rsidRDefault="00FC448A" w:rsidP="00A6762D">
            <w:pPr>
              <w:rPr>
                <w:sz w:val="18"/>
                <w:szCs w:val="18"/>
              </w:rPr>
            </w:pPr>
          </w:p>
        </w:tc>
        <w:tc>
          <w:tcPr>
            <w:tcW w:w="908" w:type="dxa"/>
            <w:shd w:val="clear" w:color="auto" w:fill="auto"/>
          </w:tcPr>
          <w:p w14:paraId="56294E3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9AAA319" w14:textId="77777777" w:rsidR="00FC448A" w:rsidRDefault="00FC448A" w:rsidP="00A6762D">
            <w:pPr>
              <w:pStyle w:val="isoclause0"/>
              <w:spacing w:before="60" w:after="60" w:line="240" w:lineRule="auto"/>
              <w:rPr>
                <w:rFonts w:ascii="Arial" w:hAnsi="Arial"/>
                <w:lang w:val="en-GB"/>
              </w:rPr>
            </w:pPr>
            <w:r>
              <w:rPr>
                <w:rFonts w:ascii="Arial" w:hAnsi="Arial"/>
                <w:lang w:val="en-GB"/>
              </w:rPr>
              <w:t>7.8.4</w:t>
            </w:r>
          </w:p>
          <w:p w14:paraId="723FA702" w14:textId="77777777" w:rsidR="00FC448A" w:rsidRDefault="00FC448A" w:rsidP="00A6762D">
            <w:pPr>
              <w:pStyle w:val="isoclause0"/>
              <w:spacing w:before="60" w:after="60" w:line="240" w:lineRule="auto"/>
              <w:rPr>
                <w:rFonts w:ascii="Arial" w:hAnsi="Arial"/>
                <w:lang w:val="en-GB"/>
              </w:rPr>
            </w:pPr>
          </w:p>
          <w:p w14:paraId="0EF6E905"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15630DF"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529D9C80"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389AAE7" w14:textId="77777777" w:rsidR="00FC448A" w:rsidRPr="00527EA6" w:rsidRDefault="00FC448A" w:rsidP="00A6762D">
            <w:pPr>
              <w:pStyle w:val="isocomments0"/>
              <w:spacing w:before="60" w:after="60"/>
              <w:rPr>
                <w:rFonts w:ascii="Arial" w:hAnsi="Arial"/>
              </w:rPr>
            </w:pPr>
            <w:r w:rsidRPr="00527EA6">
              <w:rPr>
                <w:rFonts w:ascii="Arial" w:hAnsi="Arial"/>
              </w:rPr>
              <w:t xml:space="preserve">There are two bullets, of which bullet 1 has 4 sub-bullets, but the final sub-bullet ends with </w:t>
            </w:r>
            <w:proofErr w:type="gramStart"/>
            <w:r w:rsidRPr="00527EA6">
              <w:rPr>
                <w:rFonts w:ascii="Arial" w:hAnsi="Arial"/>
              </w:rPr>
              <w:t>“and”,</w:t>
            </w:r>
            <w:proofErr w:type="gramEnd"/>
            <w:r w:rsidRPr="00527EA6">
              <w:rPr>
                <w:rFonts w:ascii="Arial" w:hAnsi="Arial"/>
              </w:rPr>
              <w:t xml:space="preserve"> connecting it to the final bullet.</w:t>
            </w:r>
          </w:p>
        </w:tc>
        <w:tc>
          <w:tcPr>
            <w:tcW w:w="4233" w:type="dxa"/>
            <w:shd w:val="clear" w:color="auto" w:fill="auto"/>
          </w:tcPr>
          <w:p w14:paraId="536E0F92"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“and” in the fourth sub-bullet with a period, add “and” to the third sub-bullet.</w:t>
            </w:r>
          </w:p>
        </w:tc>
        <w:tc>
          <w:tcPr>
            <w:tcW w:w="2434" w:type="dxa"/>
            <w:shd w:val="clear" w:color="auto" w:fill="auto"/>
          </w:tcPr>
          <w:p w14:paraId="405841F6" w14:textId="77777777" w:rsidR="00FC448A" w:rsidRPr="00527EA6" w:rsidRDefault="00FC448A" w:rsidP="00A6762D">
            <w:pPr>
              <w:pStyle w:val="ISOParagraph"/>
              <w:spacing w:before="60" w:after="60" w:line="240" w:lineRule="auto"/>
              <w:rPr>
                <w:szCs w:val="18"/>
              </w:rPr>
            </w:pPr>
          </w:p>
        </w:tc>
      </w:tr>
      <w:tr w:rsidR="00FC448A" w14:paraId="7F89917C" w14:textId="77777777" w:rsidTr="00FC448A">
        <w:tc>
          <w:tcPr>
            <w:tcW w:w="606" w:type="dxa"/>
            <w:shd w:val="clear" w:color="auto" w:fill="auto"/>
          </w:tcPr>
          <w:p w14:paraId="06858A3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099</w:t>
            </w:r>
          </w:p>
          <w:p w14:paraId="4C14DF5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7C8C1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ABB53B" w14:textId="77777777" w:rsidR="00FC448A" w:rsidRDefault="00FC448A" w:rsidP="00A6762D">
            <w:pPr>
              <w:pStyle w:val="ISOClause"/>
              <w:spacing w:before="60" w:after="60" w:line="240" w:lineRule="auto"/>
              <w:rPr>
                <w:rFonts w:ascii="Cambria" w:hAnsi="Cambria"/>
              </w:rPr>
            </w:pPr>
            <w:r>
              <w:rPr>
                <w:rFonts w:ascii="Cambria" w:hAnsi="Cambria"/>
              </w:rPr>
              <w:t>7.8.4</w:t>
            </w:r>
          </w:p>
          <w:p w14:paraId="15547C9E" w14:textId="77777777" w:rsidR="00FC448A" w:rsidRDefault="00FC448A" w:rsidP="00A6762D">
            <w:pPr>
              <w:pStyle w:val="ISOClause"/>
              <w:spacing w:before="60" w:after="60" w:line="240" w:lineRule="auto"/>
              <w:rPr>
                <w:rFonts w:ascii="Cambria" w:hAnsi="Cambria"/>
              </w:rPr>
            </w:pPr>
          </w:p>
          <w:p w14:paraId="653D6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FAF08B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8EF62F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B3DCEC"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rejected</w:t>
            </w:r>
          </w:p>
        </w:tc>
        <w:tc>
          <w:tcPr>
            <w:tcW w:w="4233" w:type="dxa"/>
            <w:shd w:val="clear" w:color="auto" w:fill="auto"/>
          </w:tcPr>
          <w:p w14:paraId="192EF8B8"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3A085A0D" w14:textId="77777777" w:rsidR="00FC448A" w:rsidRPr="00980ACD" w:rsidRDefault="00FC448A" w:rsidP="00A6762D">
            <w:pPr>
              <w:pStyle w:val="CommentText"/>
            </w:pPr>
            <w:r w:rsidRPr="00980ACD">
              <w:t>Please correct</w:t>
            </w:r>
          </w:p>
        </w:tc>
        <w:tc>
          <w:tcPr>
            <w:tcW w:w="2434" w:type="dxa"/>
            <w:shd w:val="clear" w:color="auto" w:fill="auto"/>
          </w:tcPr>
          <w:p w14:paraId="6D7368D4" w14:textId="77777777" w:rsidR="00FC448A" w:rsidRPr="00980ACD" w:rsidRDefault="00FC448A" w:rsidP="00A6762D">
            <w:pPr>
              <w:pStyle w:val="ISOSecretObservations"/>
              <w:spacing w:before="60" w:after="60" w:line="240" w:lineRule="auto"/>
              <w:rPr>
                <w:rFonts w:ascii="Cambria" w:hAnsi="Cambria"/>
              </w:rPr>
            </w:pPr>
          </w:p>
        </w:tc>
      </w:tr>
      <w:tr w:rsidR="00FC448A" w14:paraId="3233049F" w14:textId="77777777" w:rsidTr="00FC448A">
        <w:tc>
          <w:tcPr>
            <w:tcW w:w="606" w:type="dxa"/>
            <w:shd w:val="clear" w:color="auto" w:fill="auto"/>
          </w:tcPr>
          <w:p w14:paraId="5B9F47A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100</w:t>
            </w:r>
          </w:p>
          <w:p w14:paraId="088C59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59792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887F58" w14:textId="77777777" w:rsidR="00FC448A" w:rsidRDefault="00FC448A" w:rsidP="00A6762D">
            <w:pPr>
              <w:pStyle w:val="ISOClause"/>
              <w:spacing w:before="60" w:after="60" w:line="240" w:lineRule="auto"/>
              <w:rPr>
                <w:rFonts w:ascii="Cambria" w:hAnsi="Cambria"/>
              </w:rPr>
            </w:pPr>
            <w:r>
              <w:rPr>
                <w:rFonts w:ascii="Cambria" w:hAnsi="Cambria"/>
              </w:rPr>
              <w:t>7.12.4</w:t>
            </w:r>
          </w:p>
          <w:p w14:paraId="498A07B8" w14:textId="77777777" w:rsidR="00FC448A" w:rsidRDefault="00FC448A" w:rsidP="00A6762D">
            <w:pPr>
              <w:pStyle w:val="ISOClause"/>
              <w:spacing w:before="60" w:after="60" w:line="240" w:lineRule="auto"/>
              <w:rPr>
                <w:rFonts w:ascii="Cambria" w:hAnsi="Cambria"/>
              </w:rPr>
            </w:pPr>
          </w:p>
          <w:p w14:paraId="4F56F2E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5B0E58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E62379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8FAB97A"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Footnote 16</w:t>
            </w:r>
          </w:p>
        </w:tc>
        <w:tc>
          <w:tcPr>
            <w:tcW w:w="4233" w:type="dxa"/>
            <w:shd w:val="clear" w:color="auto" w:fill="auto"/>
          </w:tcPr>
          <w:p w14:paraId="65AA4447" w14:textId="77777777" w:rsidR="00FC448A" w:rsidRPr="00980ACD" w:rsidRDefault="00FC448A" w:rsidP="00A6762D">
            <w:pPr>
              <w:pStyle w:val="CommentText"/>
            </w:pPr>
            <w:r w:rsidRPr="00980ACD">
              <w:t>Please use callout instead and move link to bibliography.</w:t>
            </w:r>
          </w:p>
        </w:tc>
        <w:tc>
          <w:tcPr>
            <w:tcW w:w="2434" w:type="dxa"/>
            <w:shd w:val="clear" w:color="auto" w:fill="auto"/>
          </w:tcPr>
          <w:p w14:paraId="500A3228" w14:textId="77777777" w:rsidR="00FC448A" w:rsidRPr="00980ACD" w:rsidRDefault="00FC448A" w:rsidP="00A6762D">
            <w:pPr>
              <w:pStyle w:val="ISOSecretObservations"/>
              <w:spacing w:before="60" w:after="60" w:line="240" w:lineRule="auto"/>
              <w:rPr>
                <w:rFonts w:ascii="Cambria" w:hAnsi="Cambria"/>
              </w:rPr>
            </w:pPr>
          </w:p>
        </w:tc>
      </w:tr>
      <w:tr w:rsidR="00FC448A" w14:paraId="24501D0C" w14:textId="77777777" w:rsidTr="00FC448A">
        <w:tc>
          <w:tcPr>
            <w:tcW w:w="606" w:type="dxa"/>
            <w:shd w:val="clear" w:color="auto" w:fill="auto"/>
          </w:tcPr>
          <w:p w14:paraId="6A450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101</w:t>
            </w:r>
          </w:p>
          <w:p w14:paraId="74C2F5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44E5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26B47A" w14:textId="77777777" w:rsidR="00FC448A" w:rsidRDefault="00FC448A" w:rsidP="00A6762D">
            <w:pPr>
              <w:pStyle w:val="ISOClause"/>
              <w:spacing w:before="60" w:after="60" w:line="240" w:lineRule="auto"/>
              <w:rPr>
                <w:rFonts w:ascii="Cambria" w:hAnsi="Cambria"/>
              </w:rPr>
            </w:pPr>
            <w:r>
              <w:rPr>
                <w:rFonts w:ascii="Cambria" w:hAnsi="Cambria"/>
              </w:rPr>
              <w:t>7.34.1</w:t>
            </w:r>
          </w:p>
          <w:p w14:paraId="03E681F8" w14:textId="77777777" w:rsidR="00FC448A" w:rsidRDefault="00FC448A" w:rsidP="00A6762D">
            <w:pPr>
              <w:pStyle w:val="ISOClause"/>
              <w:spacing w:before="60" w:after="60" w:line="240" w:lineRule="auto"/>
              <w:rPr>
                <w:rFonts w:ascii="Cambria" w:hAnsi="Cambria"/>
              </w:rPr>
            </w:pPr>
          </w:p>
          <w:p w14:paraId="3D14AB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D0FFE3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997570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DF3388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Windows and Linux </w:t>
            </w:r>
          </w:p>
        </w:tc>
        <w:tc>
          <w:tcPr>
            <w:tcW w:w="4233" w:type="dxa"/>
            <w:shd w:val="clear" w:color="auto" w:fill="auto"/>
          </w:tcPr>
          <w:p w14:paraId="06CBA234" w14:textId="77777777" w:rsidR="00FC448A" w:rsidRPr="00980ACD" w:rsidRDefault="00FC448A" w:rsidP="00A6762D">
            <w:pPr>
              <w:pStyle w:val="CommentText"/>
            </w:pPr>
            <w:r w:rsidRPr="00980ACD">
              <w:t>Whenever citing a registered trademark, the following rule applies:</w:t>
            </w:r>
          </w:p>
          <w:p w14:paraId="4D1A6999" w14:textId="77777777" w:rsidR="00FC448A" w:rsidRPr="00980ACD" w:rsidRDefault="00FC448A" w:rsidP="00A6762D">
            <w:pPr>
              <w:pStyle w:val="CommentText"/>
            </w:pPr>
          </w:p>
          <w:p w14:paraId="09520214" w14:textId="77777777" w:rsidR="00FC448A" w:rsidRPr="00980ACD" w:rsidRDefault="00FC448A" w:rsidP="00A6762D">
            <w:pPr>
              <w:pStyle w:val="CommentText"/>
              <w:rPr>
                <w:rFonts w:cs="Cambria"/>
                <w:color w:val="221E1F"/>
                <w:szCs w:val="22"/>
              </w:rPr>
            </w:pPr>
            <w:r w:rsidRPr="00980ACD">
              <w:rPr>
                <w:rFonts w:cs="Cambria"/>
                <w:color w:val="221E1F"/>
                <w:szCs w:val="22"/>
              </w:rPr>
              <w:t xml:space="preserve">If, exceptionally, trade names or trademarks cannot be avoided, their nature shall be indicated, for example by the symbol ® for a registered trademark (see Example 1) and by the symbol </w:t>
            </w:r>
            <w:r w:rsidRPr="00980ACD">
              <w:rPr>
                <w:rStyle w:val="A10"/>
              </w:rPr>
              <w:t xml:space="preserve">TM </w:t>
            </w:r>
            <w:r w:rsidRPr="00980ACD">
              <w:rPr>
                <w:rFonts w:cs="Cambria"/>
                <w:color w:val="221E1F"/>
                <w:szCs w:val="22"/>
              </w:rPr>
              <w:t>for a trademark.</w:t>
            </w:r>
          </w:p>
          <w:p w14:paraId="2A267788" w14:textId="77777777" w:rsidR="00FC448A" w:rsidRPr="00980ACD" w:rsidRDefault="00FC448A" w:rsidP="00A6762D">
            <w:pPr>
              <w:pStyle w:val="CommentText"/>
              <w:rPr>
                <w:rFonts w:cs="Cambria"/>
                <w:color w:val="221E1F"/>
                <w:szCs w:val="22"/>
              </w:rPr>
            </w:pPr>
            <w:r w:rsidRPr="00980ACD">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20C47413" w14:textId="77777777" w:rsidR="00FC448A" w:rsidRPr="00980ACD" w:rsidRDefault="00FC448A" w:rsidP="00A6762D">
            <w:pPr>
              <w:pStyle w:val="CommentText"/>
              <w:rPr>
                <w:rFonts w:cs="Cambria"/>
                <w:color w:val="221E1F"/>
                <w:szCs w:val="22"/>
              </w:rPr>
            </w:pPr>
            <w:r w:rsidRPr="00980ACD">
              <w:rPr>
                <w:noProof/>
                <w:lang w:val="en-US" w:eastAsia="en-US"/>
              </w:rPr>
              <w:drawing>
                <wp:inline distT="0" distB="0" distL="0" distR="0" wp14:anchorId="5318BB65" wp14:editId="76D9E396">
                  <wp:extent cx="6483350" cy="805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3350" cy="805815"/>
                          </a:xfrm>
                          <a:prstGeom prst="rect">
                            <a:avLst/>
                          </a:prstGeom>
                        </pic:spPr>
                      </pic:pic>
                    </a:graphicData>
                  </a:graphic>
                </wp:inline>
              </w:drawing>
            </w:r>
          </w:p>
          <w:p w14:paraId="2BA5C450" w14:textId="77777777" w:rsidR="00FC448A" w:rsidRPr="00980ACD" w:rsidRDefault="00FC448A" w:rsidP="00A6762D">
            <w:pPr>
              <w:pStyle w:val="CommentText"/>
            </w:pPr>
            <w:r w:rsidRPr="00980ACD">
              <w:t>The trademark text must be added as a numbered footnote.</w:t>
            </w:r>
          </w:p>
          <w:p w14:paraId="1168E883" w14:textId="77777777" w:rsidR="00FC448A" w:rsidRPr="00980ACD" w:rsidRDefault="00FC448A" w:rsidP="00A6762D">
            <w:pPr>
              <w:pStyle w:val="CommentText"/>
            </w:pPr>
          </w:p>
          <w:p w14:paraId="00ACACF4" w14:textId="77777777" w:rsidR="00FC448A" w:rsidRPr="00980ACD" w:rsidRDefault="00FC448A" w:rsidP="00A6762D">
            <w:pPr>
              <w:pStyle w:val="CommentText"/>
            </w:pPr>
            <w:r w:rsidRPr="00980ACD">
              <w:t xml:space="preserve">If other tradenames or trademarks are cited in the document, please add relevant symbol </w:t>
            </w:r>
            <w:r w:rsidRPr="00980ACD">
              <w:lastRenderedPageBreak/>
              <w:t>and disclaimer</w:t>
            </w:r>
            <w:r w:rsidRPr="00980ACD">
              <w:rPr>
                <w:noProof/>
                <w:lang w:val="en-US" w:eastAsia="en-US"/>
              </w:rPr>
              <w:drawing>
                <wp:inline distT="0" distB="0" distL="0" distR="0" wp14:anchorId="1FFCDFCA" wp14:editId="43220A3F">
                  <wp:extent cx="6483350" cy="805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3350" cy="805815"/>
                          </a:xfrm>
                          <a:prstGeom prst="rect">
                            <a:avLst/>
                          </a:prstGeom>
                        </pic:spPr>
                      </pic:pic>
                    </a:graphicData>
                  </a:graphic>
                </wp:inline>
              </w:drawing>
            </w:r>
          </w:p>
        </w:tc>
        <w:tc>
          <w:tcPr>
            <w:tcW w:w="2434" w:type="dxa"/>
            <w:shd w:val="clear" w:color="auto" w:fill="auto"/>
          </w:tcPr>
          <w:p w14:paraId="7B73CB6D" w14:textId="77777777" w:rsidR="00FC448A" w:rsidRPr="00980ACD" w:rsidRDefault="00FC448A" w:rsidP="00A6762D">
            <w:pPr>
              <w:pStyle w:val="ISOSecretObservations"/>
              <w:spacing w:before="60" w:after="60" w:line="240" w:lineRule="auto"/>
              <w:rPr>
                <w:rFonts w:ascii="Cambria" w:hAnsi="Cambria"/>
              </w:rPr>
            </w:pPr>
          </w:p>
        </w:tc>
      </w:tr>
      <w:tr w:rsidR="00FC448A" w14:paraId="772190D4" w14:textId="77777777" w:rsidTr="00FC448A">
        <w:tc>
          <w:tcPr>
            <w:tcW w:w="606" w:type="dxa"/>
            <w:shd w:val="clear" w:color="auto" w:fill="auto"/>
          </w:tcPr>
          <w:p w14:paraId="30770B8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102</w:t>
            </w:r>
          </w:p>
          <w:p w14:paraId="620246C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615E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4DF15" w14:textId="77777777" w:rsidR="00FC448A" w:rsidRDefault="00FC448A" w:rsidP="00A6762D">
            <w:pPr>
              <w:pStyle w:val="ISOClause"/>
              <w:spacing w:before="60" w:after="60" w:line="240" w:lineRule="auto"/>
              <w:rPr>
                <w:rFonts w:ascii="Cambria" w:hAnsi="Cambria"/>
              </w:rPr>
            </w:pPr>
            <w:r>
              <w:rPr>
                <w:rFonts w:ascii="Cambria" w:hAnsi="Cambria"/>
              </w:rPr>
              <w:t>A.2</w:t>
            </w:r>
          </w:p>
          <w:p w14:paraId="1A6EE8B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E1B3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CB9CAB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EA24231"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of Programming Language Vulnerabilities</w:t>
            </w:r>
          </w:p>
        </w:tc>
        <w:tc>
          <w:tcPr>
            <w:tcW w:w="4233" w:type="dxa"/>
            <w:shd w:val="clear" w:color="auto" w:fill="auto"/>
          </w:tcPr>
          <w:p w14:paraId="41D233BB" w14:textId="77777777" w:rsidR="00FC448A" w:rsidRPr="00980ACD" w:rsidRDefault="00FC448A" w:rsidP="00A6762D">
            <w:pPr>
              <w:pStyle w:val="CommentText"/>
            </w:pPr>
            <w:r w:rsidRPr="00980ACD">
              <w:t>Please avoid overuse of capitalization. Please correct all the titles in this annex.</w:t>
            </w:r>
          </w:p>
        </w:tc>
        <w:tc>
          <w:tcPr>
            <w:tcW w:w="2434" w:type="dxa"/>
            <w:shd w:val="clear" w:color="auto" w:fill="auto"/>
          </w:tcPr>
          <w:p w14:paraId="38177649" w14:textId="77777777" w:rsidR="00FC448A" w:rsidRPr="00980ACD" w:rsidRDefault="00FC448A" w:rsidP="00A6762D">
            <w:pPr>
              <w:pStyle w:val="ISOSecretObservations"/>
              <w:spacing w:before="60" w:after="60" w:line="240" w:lineRule="auto"/>
              <w:rPr>
                <w:rFonts w:ascii="Cambria" w:hAnsi="Cambria"/>
              </w:rPr>
            </w:pPr>
          </w:p>
        </w:tc>
      </w:tr>
      <w:tr w:rsidR="00FC448A" w14:paraId="6AE60F61" w14:textId="77777777" w:rsidTr="00FC448A">
        <w:tc>
          <w:tcPr>
            <w:tcW w:w="606" w:type="dxa"/>
            <w:shd w:val="clear" w:color="auto" w:fill="auto"/>
          </w:tcPr>
          <w:p w14:paraId="5DBE0BB3" w14:textId="77777777" w:rsidR="00FC448A" w:rsidRDefault="00FC448A" w:rsidP="00A6762D">
            <w:pPr>
              <w:rPr>
                <w:sz w:val="18"/>
                <w:szCs w:val="18"/>
              </w:rPr>
            </w:pPr>
            <w:r>
              <w:rPr>
                <w:sz w:val="18"/>
                <w:szCs w:val="18"/>
              </w:rPr>
              <w:t>CA-27-</w:t>
            </w:r>
            <w:r w:rsidRPr="00FC448A">
              <w:rPr>
                <w:color w:val="FF0000"/>
                <w:sz w:val="18"/>
                <w:szCs w:val="18"/>
              </w:rPr>
              <w:t>103</w:t>
            </w:r>
          </w:p>
          <w:p w14:paraId="5ED3C770" w14:textId="77777777" w:rsidR="00FC448A" w:rsidRDefault="00FC448A" w:rsidP="00A6762D">
            <w:pPr>
              <w:rPr>
                <w:sz w:val="18"/>
                <w:szCs w:val="18"/>
              </w:rPr>
            </w:pPr>
          </w:p>
        </w:tc>
        <w:tc>
          <w:tcPr>
            <w:tcW w:w="908" w:type="dxa"/>
            <w:shd w:val="clear" w:color="auto" w:fill="auto"/>
          </w:tcPr>
          <w:p w14:paraId="7D9705B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5C39BF2" w14:textId="77777777" w:rsidR="00FC448A" w:rsidRDefault="00FC448A" w:rsidP="00A6762D">
            <w:pPr>
              <w:pStyle w:val="isoclause0"/>
              <w:spacing w:before="60" w:after="60" w:line="240" w:lineRule="auto"/>
              <w:rPr>
                <w:rFonts w:ascii="Arial" w:hAnsi="Arial"/>
                <w:lang w:val="en-GB"/>
              </w:rPr>
            </w:pPr>
            <w:r>
              <w:rPr>
                <w:rFonts w:ascii="Arial" w:hAnsi="Arial"/>
                <w:lang w:val="en-GB"/>
              </w:rPr>
              <w:t>A.2.5.3</w:t>
            </w:r>
          </w:p>
          <w:p w14:paraId="5C4251A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7426899"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49B3B0FD"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D99BA0C" w14:textId="77777777" w:rsidR="00FC448A" w:rsidRPr="00527EA6" w:rsidRDefault="00FC448A" w:rsidP="00A6762D">
            <w:pPr>
              <w:pStyle w:val="isocomments0"/>
              <w:spacing w:before="60" w:after="60"/>
              <w:rPr>
                <w:rFonts w:ascii="Arial" w:hAnsi="Arial"/>
              </w:rPr>
            </w:pPr>
            <w:r w:rsidRPr="00527EA6">
              <w:rPr>
                <w:rFonts w:ascii="Arial" w:hAnsi="Arial"/>
              </w:rPr>
              <w:t xml:space="preserve">Some subitems are indented incorrectly, </w:t>
            </w:r>
            <w:proofErr w:type="gramStart"/>
            <w:r w:rsidRPr="00527EA6">
              <w:rPr>
                <w:rFonts w:ascii="Arial" w:hAnsi="Arial"/>
              </w:rPr>
              <w:t>in particular in</w:t>
            </w:r>
            <w:proofErr w:type="gramEnd"/>
            <w:r w:rsidRPr="00527EA6">
              <w:rPr>
                <w:rFonts w:ascii="Arial" w:hAnsi="Arial"/>
              </w:rPr>
              <w:t xml:space="preserve"> A.2.5.3</w:t>
            </w:r>
          </w:p>
        </w:tc>
        <w:tc>
          <w:tcPr>
            <w:tcW w:w="4233" w:type="dxa"/>
            <w:shd w:val="clear" w:color="auto" w:fill="auto"/>
          </w:tcPr>
          <w:p w14:paraId="5D83138F" w14:textId="77777777" w:rsidR="00FC448A" w:rsidRPr="00527EA6" w:rsidRDefault="00FC448A" w:rsidP="00A6762D">
            <w:pPr>
              <w:pStyle w:val="isochange0"/>
              <w:spacing w:before="60" w:after="60" w:line="240" w:lineRule="auto"/>
              <w:rPr>
                <w:rFonts w:ascii="Arial" w:hAnsi="Arial"/>
              </w:rPr>
            </w:pPr>
            <w:r w:rsidRPr="00527EA6">
              <w:rPr>
                <w:rFonts w:ascii="Arial" w:hAnsi="Arial"/>
              </w:rPr>
              <w:t>Fix indentation in A.2.5.3</w:t>
            </w:r>
          </w:p>
        </w:tc>
        <w:tc>
          <w:tcPr>
            <w:tcW w:w="2434" w:type="dxa"/>
            <w:shd w:val="clear" w:color="auto" w:fill="auto"/>
          </w:tcPr>
          <w:p w14:paraId="08922D71" w14:textId="77777777" w:rsidR="00FC448A" w:rsidRPr="00527EA6" w:rsidRDefault="00FC448A" w:rsidP="00A6762D">
            <w:pPr>
              <w:pStyle w:val="ISOParagraph"/>
              <w:spacing w:before="60" w:after="60" w:line="240" w:lineRule="auto"/>
              <w:rPr>
                <w:szCs w:val="18"/>
              </w:rPr>
            </w:pPr>
          </w:p>
        </w:tc>
      </w:tr>
      <w:tr w:rsidR="00FC448A" w14:paraId="3EE41A92" w14:textId="77777777" w:rsidTr="00FC448A">
        <w:tc>
          <w:tcPr>
            <w:tcW w:w="606" w:type="dxa"/>
            <w:shd w:val="clear" w:color="auto" w:fill="auto"/>
          </w:tcPr>
          <w:p w14:paraId="16E8F97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104</w:t>
            </w:r>
          </w:p>
          <w:p w14:paraId="02B651F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77382D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F5398" w14:textId="77777777" w:rsidR="00FC448A" w:rsidRDefault="00FC448A" w:rsidP="00A6762D">
            <w:pPr>
              <w:pStyle w:val="ISOClause"/>
              <w:spacing w:before="60" w:after="60" w:line="240" w:lineRule="auto"/>
              <w:rPr>
                <w:rFonts w:ascii="Cambria" w:hAnsi="Cambria"/>
              </w:rPr>
            </w:pPr>
            <w:r>
              <w:rPr>
                <w:rFonts w:ascii="Cambria" w:hAnsi="Cambria"/>
              </w:rPr>
              <w:t>A.4</w:t>
            </w:r>
          </w:p>
          <w:p w14:paraId="6AE69E6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7810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FDB89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79F6AE6"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Vulnerability List</w:t>
            </w:r>
          </w:p>
        </w:tc>
        <w:tc>
          <w:tcPr>
            <w:tcW w:w="4233" w:type="dxa"/>
            <w:shd w:val="clear" w:color="auto" w:fill="auto"/>
          </w:tcPr>
          <w:p w14:paraId="29D4BE91" w14:textId="77777777" w:rsidR="00FC448A" w:rsidRPr="00980ACD" w:rsidRDefault="00FC448A" w:rsidP="00A6762D">
            <w:pPr>
              <w:pStyle w:val="CommentText"/>
            </w:pPr>
            <w:r w:rsidRPr="00980ACD">
              <w:t>Please remove page number from the table as the page numbering in the Word file is often different from the page numbering in the PDF files. ISO sells PDF documents.</w:t>
            </w:r>
          </w:p>
        </w:tc>
        <w:tc>
          <w:tcPr>
            <w:tcW w:w="2434" w:type="dxa"/>
            <w:shd w:val="clear" w:color="auto" w:fill="auto"/>
          </w:tcPr>
          <w:p w14:paraId="619F7F50" w14:textId="77777777" w:rsidR="00FC448A" w:rsidRPr="00980ACD" w:rsidRDefault="00FC448A" w:rsidP="00A6762D">
            <w:pPr>
              <w:pStyle w:val="ISOSecretObservations"/>
              <w:spacing w:before="60" w:after="60" w:line="240" w:lineRule="auto"/>
              <w:rPr>
                <w:rFonts w:ascii="Cambria" w:hAnsi="Cambria"/>
              </w:rPr>
            </w:pPr>
          </w:p>
        </w:tc>
      </w:tr>
      <w:tr w:rsidR="00FC448A" w14:paraId="38552524" w14:textId="77777777" w:rsidTr="00FC448A">
        <w:tc>
          <w:tcPr>
            <w:tcW w:w="606" w:type="dxa"/>
            <w:shd w:val="clear" w:color="auto" w:fill="auto"/>
          </w:tcPr>
          <w:p w14:paraId="4FDC2C3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105</w:t>
            </w:r>
          </w:p>
          <w:p w14:paraId="4C98A69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73B2D8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4E122B" w14:textId="77777777" w:rsidR="00FC448A" w:rsidRDefault="00FC448A" w:rsidP="00A6762D">
            <w:pPr>
              <w:pStyle w:val="ISOClause"/>
              <w:spacing w:before="60" w:after="60" w:line="240" w:lineRule="auto"/>
              <w:rPr>
                <w:rFonts w:ascii="Cambria" w:hAnsi="Cambria"/>
              </w:rPr>
            </w:pPr>
            <w:r>
              <w:rPr>
                <w:rFonts w:ascii="Cambria" w:hAnsi="Cambria"/>
              </w:rPr>
              <w:t>Annex B</w:t>
            </w:r>
          </w:p>
          <w:p w14:paraId="521BE7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37C63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5F478D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CC368E" w14:textId="77777777" w:rsidR="00FC448A" w:rsidRPr="00980ACD" w:rsidRDefault="00FC448A" w:rsidP="00A6762D">
            <w:pPr>
              <w:pStyle w:val="BodyText"/>
              <w:autoSpaceDE w:val="0"/>
              <w:autoSpaceDN w:val="0"/>
              <w:adjustRightInd w:val="0"/>
              <w:rPr>
                <w:rFonts w:eastAsiaTheme="minorEastAsia"/>
                <w:szCs w:val="24"/>
              </w:rPr>
            </w:pPr>
            <w:r w:rsidRPr="00980ACD">
              <w:t>Avoid use of unchecked casts or marking them to be immediately recognizable as unsafe.</w:t>
            </w:r>
          </w:p>
        </w:tc>
        <w:tc>
          <w:tcPr>
            <w:tcW w:w="4233" w:type="dxa"/>
            <w:shd w:val="clear" w:color="auto" w:fill="auto"/>
          </w:tcPr>
          <w:p w14:paraId="6B55C1BF" w14:textId="77777777" w:rsidR="00FC448A" w:rsidRPr="00980ACD" w:rsidRDefault="00FC448A" w:rsidP="00A6762D">
            <w:pPr>
              <w:pStyle w:val="CommentText"/>
            </w:pPr>
            <w:r w:rsidRPr="00980ACD">
              <w:t xml:space="preserve">This does not express a </w:t>
            </w:r>
            <w:proofErr w:type="gramStart"/>
            <w:r w:rsidRPr="00980ACD">
              <w:t>principle,</w:t>
            </w:r>
            <w:proofErr w:type="gramEnd"/>
            <w:r w:rsidRPr="00980ACD">
              <w:t xml:space="preserve"> this expresses a requirement. Verbs in the imperative express requirement. Please rephrase or change "principle" to a better suited word. This comment applies to the whole of B.2</w:t>
            </w:r>
          </w:p>
        </w:tc>
        <w:tc>
          <w:tcPr>
            <w:tcW w:w="2434" w:type="dxa"/>
            <w:shd w:val="clear" w:color="auto" w:fill="auto"/>
          </w:tcPr>
          <w:p w14:paraId="53F6A642" w14:textId="77777777" w:rsidR="00FC448A" w:rsidRPr="00980ACD" w:rsidRDefault="00FC448A" w:rsidP="00A6762D">
            <w:pPr>
              <w:pStyle w:val="ISOSecretObservations"/>
              <w:spacing w:before="60" w:after="60" w:line="240" w:lineRule="auto"/>
              <w:rPr>
                <w:rFonts w:ascii="Cambria" w:hAnsi="Cambria"/>
              </w:rPr>
            </w:pPr>
          </w:p>
        </w:tc>
      </w:tr>
      <w:tr w:rsidR="00FC448A" w14:paraId="435D7946" w14:textId="77777777" w:rsidTr="00FC448A">
        <w:tc>
          <w:tcPr>
            <w:tcW w:w="606" w:type="dxa"/>
            <w:shd w:val="clear" w:color="auto" w:fill="auto"/>
          </w:tcPr>
          <w:p w14:paraId="357EB6E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106</w:t>
            </w:r>
          </w:p>
          <w:p w14:paraId="593AF00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16A33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80660D" w14:textId="77777777" w:rsidR="00FC448A" w:rsidRDefault="00FC448A" w:rsidP="00A6762D">
            <w:pPr>
              <w:pStyle w:val="ISOClause"/>
              <w:spacing w:before="60" w:after="60" w:line="240" w:lineRule="auto"/>
              <w:rPr>
                <w:rFonts w:ascii="Cambria" w:hAnsi="Cambria"/>
              </w:rPr>
            </w:pPr>
            <w:r>
              <w:rPr>
                <w:rFonts w:ascii="Cambria" w:hAnsi="Cambria"/>
              </w:rPr>
              <w:t>Annex B</w:t>
            </w:r>
          </w:p>
          <w:p w14:paraId="28D7B7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B5B3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C1F4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CFF2A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B.2</w:t>
            </w:r>
            <w:r w:rsidRPr="00980ACD" w:rsidDel="00F805A3">
              <w:rPr>
                <w:rFonts w:eastAsiaTheme="minorEastAsia"/>
                <w:szCs w:val="24"/>
              </w:rPr>
              <w:t>1</w:t>
            </w:r>
          </w:p>
        </w:tc>
        <w:tc>
          <w:tcPr>
            <w:tcW w:w="4233" w:type="dxa"/>
            <w:shd w:val="clear" w:color="auto" w:fill="auto"/>
          </w:tcPr>
          <w:p w14:paraId="6E9DEA27" w14:textId="77777777" w:rsidR="00FC448A" w:rsidRPr="00980ACD" w:rsidRDefault="00FC448A" w:rsidP="00A6762D">
            <w:pPr>
              <w:pStyle w:val="CommentText"/>
            </w:pPr>
            <w:r w:rsidRPr="00980ACD">
              <w:t>Please remember subsequent clauses</w:t>
            </w:r>
          </w:p>
        </w:tc>
        <w:tc>
          <w:tcPr>
            <w:tcW w:w="2434" w:type="dxa"/>
            <w:shd w:val="clear" w:color="auto" w:fill="auto"/>
          </w:tcPr>
          <w:p w14:paraId="3B2CDE6B" w14:textId="77777777" w:rsidR="00FC448A" w:rsidRPr="00980ACD" w:rsidRDefault="00FC448A" w:rsidP="00A6762D">
            <w:pPr>
              <w:pStyle w:val="ISOSecretObservations"/>
              <w:spacing w:before="60" w:after="60" w:line="240" w:lineRule="auto"/>
              <w:rPr>
                <w:rFonts w:ascii="Cambria" w:hAnsi="Cambria"/>
              </w:rPr>
            </w:pPr>
          </w:p>
        </w:tc>
      </w:tr>
      <w:tr w:rsidR="00FC448A" w14:paraId="7F337DEA" w14:textId="77777777" w:rsidTr="00FC448A">
        <w:tc>
          <w:tcPr>
            <w:tcW w:w="606" w:type="dxa"/>
            <w:shd w:val="clear" w:color="auto" w:fill="auto"/>
          </w:tcPr>
          <w:p w14:paraId="74025A6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107</w:t>
            </w:r>
          </w:p>
          <w:p w14:paraId="19540C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8688D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07B724" w14:textId="77777777" w:rsidR="00FC448A" w:rsidRDefault="00FC448A" w:rsidP="00A6762D">
            <w:pPr>
              <w:pStyle w:val="ISOClause"/>
              <w:spacing w:before="60" w:after="60" w:line="240" w:lineRule="auto"/>
              <w:rPr>
                <w:rFonts w:ascii="Cambria" w:hAnsi="Cambria"/>
              </w:rPr>
            </w:pPr>
            <w:r>
              <w:rPr>
                <w:rFonts w:ascii="Cambria" w:hAnsi="Cambria"/>
              </w:rPr>
              <w:t>Annex C</w:t>
            </w:r>
          </w:p>
          <w:p w14:paraId="3909C0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30F27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ED31F6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691154" w14:textId="77777777" w:rsidR="00FC448A" w:rsidRPr="00980ACD" w:rsidRDefault="00FC448A" w:rsidP="00A6762D">
            <w:pPr>
              <w:pStyle w:val="BodyText"/>
              <w:autoSpaceDE w:val="0"/>
              <w:autoSpaceDN w:val="0"/>
              <w:adjustRightInd w:val="0"/>
            </w:pPr>
            <w:r w:rsidRPr="00980ACD">
              <w:rPr>
                <w:rFonts w:eastAsiaTheme="minorEastAsia"/>
                <w:szCs w:val="24"/>
              </w:rPr>
              <w:t>Each language-specific Part has the following heading information and initial sections:</w:t>
            </w:r>
          </w:p>
        </w:tc>
        <w:tc>
          <w:tcPr>
            <w:tcW w:w="4233" w:type="dxa"/>
            <w:shd w:val="clear" w:color="auto" w:fill="auto"/>
          </w:tcPr>
          <w:p w14:paraId="2DCAABF8" w14:textId="77777777" w:rsidR="00FC448A" w:rsidRPr="00980ACD" w:rsidRDefault="00FC448A" w:rsidP="00A6762D">
            <w:pPr>
              <w:pStyle w:val="CommentText"/>
            </w:pPr>
            <w:r w:rsidRPr="00980ACD">
              <w:t xml:space="preserve">The technical content of a given ISO document starts on the page where there is </w:t>
            </w:r>
            <w:r w:rsidRPr="00980ACD">
              <w:lastRenderedPageBreak/>
              <w:t>the scope. It seems more appropriate to only include technical content in the template.</w:t>
            </w:r>
          </w:p>
          <w:p w14:paraId="53340483" w14:textId="77777777" w:rsidR="00FC448A" w:rsidRPr="00980ACD" w:rsidRDefault="00FC448A" w:rsidP="00A6762D">
            <w:pPr>
              <w:pStyle w:val="CommentText"/>
            </w:pPr>
            <w:r w:rsidRPr="00980ACD">
              <w:t>Even better, the content should focus of clause 6 as this document states "</w:t>
            </w:r>
            <w:r w:rsidRPr="00980ACD">
              <w:rPr>
                <w:rStyle w:val="citeapp"/>
                <w:szCs w:val="24"/>
              </w:rPr>
              <w:t>Annex C</w:t>
            </w:r>
            <w:r w:rsidRPr="00980ACD">
              <w:rPr>
                <w:rFonts w:eastAsiaTheme="minorEastAsia"/>
                <w:szCs w:val="24"/>
              </w:rPr>
              <w:t xml:space="preserve">, provides a template for the writing of programming language specific Parts that explain how the vulnerabilities from </w:t>
            </w:r>
            <w:r w:rsidRPr="00980ACD">
              <w:rPr>
                <w:rStyle w:val="citesec"/>
                <w:rFonts w:eastAsiaTheme="minorEastAsia"/>
                <w:szCs w:val="24"/>
              </w:rPr>
              <w:t>Clause 6</w:t>
            </w:r>
            <w:r w:rsidRPr="00980ACD">
              <w:rPr>
                <w:rFonts w:eastAsiaTheme="minorEastAsia"/>
                <w:szCs w:val="24"/>
              </w:rPr>
              <w:t xml:space="preserve"> are realized in that programming language (or show how they are absent), and how they might be mitigated in language-specific terms</w:t>
            </w:r>
            <w:r w:rsidRPr="00980ACD">
              <w:t>"</w:t>
            </w:r>
          </w:p>
        </w:tc>
        <w:tc>
          <w:tcPr>
            <w:tcW w:w="2434" w:type="dxa"/>
            <w:shd w:val="clear" w:color="auto" w:fill="auto"/>
          </w:tcPr>
          <w:p w14:paraId="0D9DF101" w14:textId="77777777" w:rsidR="00FC448A" w:rsidRPr="00980ACD" w:rsidRDefault="00FC448A" w:rsidP="00A6762D">
            <w:pPr>
              <w:pStyle w:val="ISOSecretObservations"/>
              <w:spacing w:before="60" w:after="60" w:line="240" w:lineRule="auto"/>
              <w:rPr>
                <w:rFonts w:ascii="Cambria" w:hAnsi="Cambria"/>
              </w:rPr>
            </w:pPr>
          </w:p>
        </w:tc>
      </w:tr>
      <w:tr w:rsidR="00FC448A" w14:paraId="1149A42C" w14:textId="77777777" w:rsidTr="00FC448A">
        <w:tc>
          <w:tcPr>
            <w:tcW w:w="606" w:type="dxa"/>
            <w:shd w:val="clear" w:color="auto" w:fill="auto"/>
          </w:tcPr>
          <w:p w14:paraId="75726F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108</w:t>
            </w:r>
          </w:p>
          <w:p w14:paraId="423D6D2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99174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1E9687"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6C8197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EF1D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6B03F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80605A" w14:textId="77777777" w:rsidR="00FC448A" w:rsidRPr="00980ACD" w:rsidDel="00E87E4B" w:rsidRDefault="00FC448A" w:rsidP="00A6762D">
            <w:pPr>
              <w:pStyle w:val="BodyText"/>
              <w:autoSpaceDE w:val="0"/>
              <w:autoSpaceDN w:val="0"/>
              <w:adjustRightInd w:val="0"/>
              <w:rPr>
                <w:rFonts w:eastAsiaTheme="minorEastAsia"/>
                <w:szCs w:val="24"/>
              </w:rPr>
            </w:pPr>
            <w:r w:rsidRPr="00980ACD" w:rsidDel="00F14387">
              <w:rPr>
                <w:rFonts w:eastAsiaTheme="minorEastAsia"/>
                <w:szCs w:val="24"/>
              </w:rPr>
              <w:t xml:space="preserve"> [</w:t>
            </w:r>
            <w:r w:rsidRPr="00980ACD" w:rsidDel="00F14387">
              <w:rPr>
                <w:szCs w:val="24"/>
              </w:rPr>
              <w:t>30</w:t>
            </w:r>
            <w:r w:rsidRPr="00980ACD" w:rsidDel="00F14387">
              <w:rPr>
                <w:rFonts w:eastAsiaTheme="minorEastAsia"/>
                <w:szCs w:val="24"/>
              </w:rPr>
              <w:t>]</w:t>
            </w:r>
            <w:r w:rsidRPr="00980ACD" w:rsidDel="00F14387">
              <w:rPr>
                <w:rFonts w:eastAsiaTheme="minorEastAsia"/>
                <w:szCs w:val="24"/>
              </w:rPr>
              <w:tab/>
              <w:t>ISO/IEC/IEEE 60559:2011, Information technology - Microprocessor Systems - Floating-Point arithmetic</w:t>
            </w:r>
            <w:r w:rsidRPr="00980ACD" w:rsidDel="00F14387">
              <w:rPr>
                <w:rFonts w:eastAsiaTheme="minorEastAsia"/>
                <w:szCs w:val="24"/>
              </w:rPr>
              <w:tab/>
              <w:t>language</w:t>
            </w:r>
          </w:p>
        </w:tc>
        <w:tc>
          <w:tcPr>
            <w:tcW w:w="4233" w:type="dxa"/>
            <w:shd w:val="clear" w:color="auto" w:fill="auto"/>
          </w:tcPr>
          <w:p w14:paraId="61FD0A2D" w14:textId="77777777" w:rsidR="00FC448A" w:rsidRPr="00980ACD" w:rsidRDefault="00FC448A" w:rsidP="00A6762D">
            <w:pPr>
              <w:pStyle w:val="CommentText"/>
            </w:pPr>
            <w:proofErr w:type="spellStart"/>
            <w:r w:rsidRPr="00980ACD">
              <w:t>THis</w:t>
            </w:r>
            <w:proofErr w:type="spellEnd"/>
            <w:r w:rsidRPr="00980ACD">
              <w:t xml:space="preserve"> reference is already referenced in Clause 2. Delete reference from here.</w:t>
            </w:r>
          </w:p>
        </w:tc>
        <w:tc>
          <w:tcPr>
            <w:tcW w:w="2434" w:type="dxa"/>
            <w:shd w:val="clear" w:color="auto" w:fill="auto"/>
          </w:tcPr>
          <w:p w14:paraId="437C4401" w14:textId="77777777" w:rsidR="00FC448A" w:rsidRPr="00980ACD" w:rsidRDefault="00FC448A" w:rsidP="00A6762D">
            <w:pPr>
              <w:pStyle w:val="ISOSecretObservations"/>
              <w:spacing w:before="60" w:after="60" w:line="240" w:lineRule="auto"/>
              <w:rPr>
                <w:rFonts w:ascii="Cambria" w:hAnsi="Cambria"/>
              </w:rPr>
            </w:pPr>
          </w:p>
        </w:tc>
      </w:tr>
      <w:tr w:rsidR="00FC448A" w14:paraId="3A43C120" w14:textId="77777777" w:rsidTr="00FC448A">
        <w:tc>
          <w:tcPr>
            <w:tcW w:w="606" w:type="dxa"/>
            <w:shd w:val="clear" w:color="auto" w:fill="auto"/>
          </w:tcPr>
          <w:p w14:paraId="512BDC3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109</w:t>
            </w:r>
          </w:p>
          <w:p w14:paraId="1AACE91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7755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0D502F"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28CA0B3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1E202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C3DE0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5293099" w14:textId="77777777" w:rsidR="00FC448A" w:rsidRPr="00980ACD" w:rsidRDefault="00FC448A" w:rsidP="00A6762D">
            <w:pPr>
              <w:pStyle w:val="BodyText"/>
              <w:autoSpaceDE w:val="0"/>
              <w:autoSpaceDN w:val="0"/>
              <w:adjustRightInd w:val="0"/>
              <w:rPr>
                <w:rFonts w:eastAsiaTheme="minorEastAsia"/>
                <w:szCs w:val="24"/>
              </w:rPr>
            </w:pPr>
            <w:r w:rsidRPr="00980ACD" w:rsidDel="00E87E4B">
              <w:rPr>
                <w:rFonts w:eastAsiaTheme="minorEastAsia"/>
                <w:szCs w:val="24"/>
              </w:rPr>
              <w:t>[</w:t>
            </w:r>
            <w:r w:rsidRPr="00980ACD" w:rsidDel="00E87E4B">
              <w:rPr>
                <w:szCs w:val="24"/>
              </w:rPr>
              <w:t>20</w:t>
            </w:r>
            <w:r w:rsidRPr="00980ACD" w:rsidDel="00E87E4B">
              <w:rPr>
                <w:rFonts w:eastAsiaTheme="minorEastAsia"/>
                <w:szCs w:val="24"/>
              </w:rPr>
              <w:t>]</w:t>
            </w:r>
            <w:r w:rsidRPr="00980ACD" w:rsidDel="00E87E4B">
              <w:rPr>
                <w:rFonts w:eastAsiaTheme="minorEastAsia"/>
                <w:szCs w:val="24"/>
              </w:rPr>
              <w:tab/>
              <w:t>IEC 61508, Parts 1-7, Functional safety: safety-related systems. 2010 (Part 3 920160 is concerned with software). International Electrotechnical Commission. Geneva Switzerland, 2010, 2016</w:t>
            </w:r>
          </w:p>
        </w:tc>
        <w:tc>
          <w:tcPr>
            <w:tcW w:w="4233" w:type="dxa"/>
            <w:shd w:val="clear" w:color="auto" w:fill="auto"/>
          </w:tcPr>
          <w:p w14:paraId="683A1BB2" w14:textId="77777777" w:rsidR="00FC448A" w:rsidRPr="00980ACD" w:rsidRDefault="00FC448A" w:rsidP="00A6762D">
            <w:pPr>
              <w:pStyle w:val="CommentText"/>
            </w:pPr>
            <w:r w:rsidRPr="00980ACD">
              <w:t>The format of this citation is incorrect. Please reference each standard in an entry (except the ones referenced in Clause 2)</w:t>
            </w:r>
          </w:p>
        </w:tc>
        <w:tc>
          <w:tcPr>
            <w:tcW w:w="2434" w:type="dxa"/>
            <w:shd w:val="clear" w:color="auto" w:fill="auto"/>
          </w:tcPr>
          <w:p w14:paraId="18456BC2" w14:textId="77777777" w:rsidR="00FC448A" w:rsidRPr="00980ACD" w:rsidRDefault="00FC448A" w:rsidP="00A6762D">
            <w:pPr>
              <w:pStyle w:val="ISOSecretObservations"/>
              <w:spacing w:before="60" w:after="60" w:line="240" w:lineRule="auto"/>
              <w:rPr>
                <w:rFonts w:ascii="Cambria" w:hAnsi="Cambria"/>
              </w:rPr>
            </w:pPr>
          </w:p>
        </w:tc>
      </w:tr>
      <w:tr w:rsidR="00FC448A" w14:paraId="3D93DCCB" w14:textId="77777777" w:rsidTr="00FC448A">
        <w:tc>
          <w:tcPr>
            <w:tcW w:w="606" w:type="dxa"/>
            <w:shd w:val="clear" w:color="auto" w:fill="auto"/>
          </w:tcPr>
          <w:p w14:paraId="5454C5AF" w14:textId="77777777" w:rsidR="00FC448A" w:rsidRDefault="00FC448A" w:rsidP="00A6762D">
            <w:pPr>
              <w:pStyle w:val="ISOMB"/>
              <w:spacing w:before="60" w:after="60" w:line="240" w:lineRule="auto"/>
              <w:rPr>
                <w:i/>
                <w:color w:val="000000"/>
              </w:rPr>
            </w:pPr>
            <w:r>
              <w:rPr>
                <w:i/>
                <w:color w:val="000000"/>
              </w:rPr>
              <w:t>GB-</w:t>
            </w:r>
            <w:r w:rsidRPr="00FC448A">
              <w:rPr>
                <w:i/>
                <w:color w:val="FF0000"/>
              </w:rPr>
              <w:t>110</w:t>
            </w:r>
          </w:p>
          <w:p w14:paraId="5330BB57" w14:textId="77777777" w:rsidR="00FC448A" w:rsidRDefault="00FC448A" w:rsidP="00A6762D">
            <w:pPr>
              <w:pStyle w:val="ISOMB"/>
              <w:spacing w:before="60" w:after="60" w:line="240" w:lineRule="auto"/>
              <w:rPr>
                <w:i/>
                <w:color w:val="00B050"/>
              </w:rPr>
            </w:pPr>
          </w:p>
        </w:tc>
        <w:tc>
          <w:tcPr>
            <w:tcW w:w="908" w:type="dxa"/>
            <w:shd w:val="clear" w:color="auto" w:fill="auto"/>
          </w:tcPr>
          <w:p w14:paraId="0F8FE09C" w14:textId="77777777" w:rsidR="00FC448A" w:rsidRDefault="00FC448A" w:rsidP="00A6762D">
            <w:pPr>
              <w:pStyle w:val="ISOClause"/>
              <w:snapToGrid w:val="0"/>
              <w:spacing w:before="60" w:after="60" w:line="240" w:lineRule="auto"/>
              <w:rPr>
                <w:i/>
                <w:color w:val="00B050"/>
              </w:rPr>
            </w:pPr>
          </w:p>
        </w:tc>
        <w:tc>
          <w:tcPr>
            <w:tcW w:w="1209" w:type="dxa"/>
            <w:shd w:val="clear" w:color="auto" w:fill="auto"/>
          </w:tcPr>
          <w:p w14:paraId="1DA878A5" w14:textId="77777777" w:rsidR="00FC448A" w:rsidRDefault="00FC448A" w:rsidP="00A6762D">
            <w:pPr>
              <w:pStyle w:val="ISOCommType"/>
              <w:spacing w:before="60" w:after="60" w:line="240" w:lineRule="auto"/>
              <w:rPr>
                <w:i/>
              </w:rPr>
            </w:pPr>
            <w:r>
              <w:rPr>
                <w:i/>
              </w:rPr>
              <w:t>Bibliography</w:t>
            </w:r>
          </w:p>
          <w:p w14:paraId="63291FB7" w14:textId="77777777" w:rsidR="00FC448A" w:rsidRDefault="00FC448A" w:rsidP="00A6762D">
            <w:pPr>
              <w:pStyle w:val="ISOCommType"/>
              <w:spacing w:before="60" w:after="60" w:line="240" w:lineRule="auto"/>
              <w:rPr>
                <w:i/>
              </w:rPr>
            </w:pPr>
          </w:p>
        </w:tc>
        <w:tc>
          <w:tcPr>
            <w:tcW w:w="1209" w:type="dxa"/>
            <w:shd w:val="clear" w:color="auto" w:fill="auto"/>
          </w:tcPr>
          <w:p w14:paraId="3BB29E26" w14:textId="77777777" w:rsidR="00FC448A" w:rsidRDefault="00FC448A" w:rsidP="00A6762D">
            <w:pPr>
              <w:pStyle w:val="ISOCommType"/>
              <w:spacing w:before="60" w:after="60" w:line="240" w:lineRule="auto"/>
              <w:rPr>
                <w:i/>
              </w:rPr>
            </w:pPr>
          </w:p>
        </w:tc>
        <w:tc>
          <w:tcPr>
            <w:tcW w:w="1115" w:type="dxa"/>
            <w:shd w:val="clear" w:color="auto" w:fill="auto"/>
          </w:tcPr>
          <w:p w14:paraId="4E69FC82" w14:textId="77777777" w:rsidR="00FC448A" w:rsidRDefault="00FC448A" w:rsidP="00A6762D">
            <w:pPr>
              <w:pStyle w:val="ISOCommType"/>
              <w:spacing w:before="60" w:after="60" w:line="240" w:lineRule="auto"/>
              <w:rPr>
                <w:i/>
              </w:rPr>
            </w:pPr>
            <w:r>
              <w:rPr>
                <w:i/>
              </w:rPr>
              <w:t>ed</w:t>
            </w:r>
          </w:p>
        </w:tc>
        <w:tc>
          <w:tcPr>
            <w:tcW w:w="4177" w:type="dxa"/>
            <w:shd w:val="clear" w:color="auto" w:fill="auto"/>
          </w:tcPr>
          <w:p w14:paraId="5308E5DC" w14:textId="77777777" w:rsidR="00FC448A" w:rsidRDefault="00FC448A" w:rsidP="00A6762D">
            <w:pPr>
              <w:pStyle w:val="ISOComments"/>
              <w:spacing w:before="60" w:after="60" w:line="240" w:lineRule="auto"/>
              <w:rPr>
                <w:i/>
                <w:szCs w:val="18"/>
              </w:rPr>
            </w:pPr>
            <w:r>
              <w:rPr>
                <w:i/>
              </w:rPr>
              <w:t>Items [21] to [25] and [30] refer to withdrawn or superseded standards.  Item [28] lacks a reference date.</w:t>
            </w:r>
          </w:p>
        </w:tc>
        <w:tc>
          <w:tcPr>
            <w:tcW w:w="4233" w:type="dxa"/>
            <w:shd w:val="clear" w:color="auto" w:fill="auto"/>
          </w:tcPr>
          <w:p w14:paraId="17671293" w14:textId="77777777" w:rsidR="00FC448A" w:rsidRDefault="00FC448A" w:rsidP="00A6762D">
            <w:pPr>
              <w:pStyle w:val="ISOChange"/>
              <w:spacing w:before="60" w:after="60" w:line="240" w:lineRule="auto"/>
              <w:rPr>
                <w:i/>
                <w:szCs w:val="18"/>
              </w:rPr>
            </w:pPr>
            <w:r>
              <w:rPr>
                <w:i/>
                <w:szCs w:val="18"/>
              </w:rPr>
              <w:t xml:space="preserve">Replace </w:t>
            </w:r>
            <w:r>
              <w:rPr>
                <w:i/>
              </w:rPr>
              <w:t>the</w:t>
            </w:r>
            <w:r>
              <w:rPr>
                <w:i/>
                <w:szCs w:val="18"/>
              </w:rPr>
              <w:t xml:space="preserve"> referenced items with the following: </w:t>
            </w:r>
          </w:p>
          <w:p w14:paraId="68404939" w14:textId="77777777" w:rsidR="00FC448A" w:rsidRDefault="00FC448A" w:rsidP="00A6762D">
            <w:pPr>
              <w:rPr>
                <w:i/>
                <w:sz w:val="18"/>
                <w:szCs w:val="18"/>
              </w:rPr>
            </w:pPr>
            <w:r>
              <w:rPr>
                <w:i/>
                <w:sz w:val="18"/>
                <w:szCs w:val="18"/>
              </w:rPr>
              <w:t>[21] ISO/IEC 1539-1:2018, Information technology — Programming languages — Fortran — Part 1: Base Language</w:t>
            </w:r>
            <w:r>
              <w:rPr>
                <w:i/>
                <w:sz w:val="18"/>
                <w:szCs w:val="18"/>
              </w:rPr>
              <w:cr/>
              <w:t>[22] ISO/IEC 8652:2012, Information technology — Programming languages — Ada, with Cor.1:2016, Technical Corrigendum 1</w:t>
            </w:r>
            <w:r>
              <w:rPr>
                <w:i/>
                <w:sz w:val="18"/>
                <w:szCs w:val="18"/>
              </w:rPr>
              <w:cr/>
              <w:t>[23] ISO/IEC 9899:2018, Information technology — Programming languages — C</w:t>
            </w:r>
          </w:p>
          <w:p w14:paraId="0545F5EA" w14:textId="77777777" w:rsidR="00FC448A" w:rsidRDefault="00FC448A" w:rsidP="00A6762D">
            <w:pPr>
              <w:rPr>
                <w:i/>
                <w:sz w:val="18"/>
                <w:szCs w:val="18"/>
              </w:rPr>
            </w:pPr>
            <w:r>
              <w:rPr>
                <w:i/>
                <w:sz w:val="18"/>
                <w:szCs w:val="18"/>
              </w:rPr>
              <w:lastRenderedPageBreak/>
              <w:t>[24] ISO/IEC 14882:2020, Information technology — Programming languages — C++</w:t>
            </w:r>
            <w:r>
              <w:rPr>
                <w:i/>
                <w:sz w:val="18"/>
                <w:szCs w:val="18"/>
              </w:rPr>
              <w:cr/>
              <w:t>[25] ISO/IEC 15408:2022, Information technology -- Security techniques -- Evaluation criteria for IT</w:t>
            </w:r>
            <w:r>
              <w:rPr>
                <w:i/>
                <w:sz w:val="18"/>
                <w:szCs w:val="18"/>
              </w:rPr>
              <w:cr/>
              <w:t>security</w:t>
            </w:r>
            <w:r>
              <w:rPr>
                <w:i/>
                <w:sz w:val="18"/>
                <w:szCs w:val="18"/>
              </w:rPr>
              <w:cr/>
              <w:t>[28] ISO/IEC/TR 24731-1:2007, Information technology — Programming languages, their environments and system software interfaces — Extensions to the C library — Part 1: Bounds-checking interfaces</w:t>
            </w:r>
          </w:p>
          <w:p w14:paraId="67F7BC31" w14:textId="77777777" w:rsidR="00FC448A" w:rsidRDefault="00FC448A" w:rsidP="00A6762D">
            <w:r>
              <w:rPr>
                <w:i/>
                <w:sz w:val="18"/>
                <w:szCs w:val="18"/>
              </w:rPr>
              <w:t>[30] ISO/IEC 60559:2020, Information technology - Microprocessor Systems - Floating-Point</w:t>
            </w:r>
            <w:r>
              <w:rPr>
                <w:i/>
                <w:sz w:val="18"/>
                <w:szCs w:val="18"/>
              </w:rPr>
              <w:cr/>
              <w:t>arithmetic</w:t>
            </w:r>
          </w:p>
        </w:tc>
        <w:tc>
          <w:tcPr>
            <w:tcW w:w="2434" w:type="dxa"/>
            <w:shd w:val="clear" w:color="auto" w:fill="auto"/>
          </w:tcPr>
          <w:p w14:paraId="25FB87C2" w14:textId="77777777" w:rsidR="00FC448A" w:rsidRDefault="00FC448A" w:rsidP="00A6762D">
            <w:pPr>
              <w:pStyle w:val="ISOChange"/>
              <w:spacing w:before="60" w:after="60" w:line="240" w:lineRule="auto"/>
            </w:pPr>
          </w:p>
        </w:tc>
      </w:tr>
      <w:tr w:rsidR="00FC448A" w14:paraId="42BC2557" w14:textId="77777777" w:rsidTr="00FC448A">
        <w:tc>
          <w:tcPr>
            <w:tcW w:w="606" w:type="dxa"/>
            <w:shd w:val="clear" w:color="auto" w:fill="auto"/>
          </w:tcPr>
          <w:p w14:paraId="6C8A1DE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111</w:t>
            </w:r>
          </w:p>
          <w:p w14:paraId="09A91B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78470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DBDE12" w14:textId="77777777" w:rsidR="00FC448A" w:rsidRDefault="00FC448A" w:rsidP="00A6762D">
            <w:pPr>
              <w:pStyle w:val="ISOClause"/>
              <w:spacing w:before="60" w:after="60" w:line="240" w:lineRule="auto"/>
              <w:rPr>
                <w:rFonts w:ascii="Cambria" w:hAnsi="Cambria"/>
              </w:rPr>
            </w:pPr>
            <w:r>
              <w:rPr>
                <w:rFonts w:ascii="Cambria" w:hAnsi="Cambria"/>
              </w:rPr>
              <w:t>Cover Page</w:t>
            </w:r>
          </w:p>
          <w:p w14:paraId="03E34C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798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CDC0E8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1258EBB"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szCs w:val="24"/>
              </w:rPr>
              <w:t>Programming languages — Avoiding vulnerabilities in programming languages – Part 1: Language-</w:t>
            </w:r>
            <w:r w:rsidRPr="00980ACD" w:rsidDel="00824AA8">
              <w:rPr>
                <w:rFonts w:ascii="Cambria" w:hAnsi="Cambria"/>
                <w:szCs w:val="24"/>
              </w:rPr>
              <w:t xml:space="preserve"> </w:t>
            </w:r>
            <w:r w:rsidRPr="00980ACD">
              <w:rPr>
                <w:rFonts w:ascii="Cambria" w:hAnsi="Cambria"/>
                <w:szCs w:val="24"/>
              </w:rPr>
              <w:t>independent catalogue of vulnerabilities</w:t>
            </w:r>
          </w:p>
        </w:tc>
        <w:tc>
          <w:tcPr>
            <w:tcW w:w="4233" w:type="dxa"/>
            <w:shd w:val="clear" w:color="auto" w:fill="auto"/>
          </w:tcPr>
          <w:p w14:paraId="28E17F5D"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Many aspects of this document are not in accordance with the ISO/IEC Directives. Please ensure to correct the document otherwise the document submission might be rejected at the FDIS stage.</w:t>
            </w:r>
          </w:p>
        </w:tc>
        <w:tc>
          <w:tcPr>
            <w:tcW w:w="2434" w:type="dxa"/>
            <w:shd w:val="clear" w:color="auto" w:fill="auto"/>
          </w:tcPr>
          <w:p w14:paraId="6DDFEE0C" w14:textId="77777777" w:rsidR="00FC448A" w:rsidRPr="00980ACD" w:rsidRDefault="00FC448A" w:rsidP="00A6762D">
            <w:pPr>
              <w:pStyle w:val="ISOSecretObservations"/>
              <w:spacing w:before="60" w:after="60" w:line="240" w:lineRule="auto"/>
              <w:rPr>
                <w:rFonts w:ascii="Cambria" w:hAnsi="Cambria"/>
              </w:rPr>
            </w:pPr>
          </w:p>
        </w:tc>
      </w:tr>
      <w:tr w:rsidR="00FC448A" w14:paraId="2F4027D2" w14:textId="77777777" w:rsidTr="00FC448A">
        <w:tc>
          <w:tcPr>
            <w:tcW w:w="606" w:type="dxa"/>
            <w:shd w:val="clear" w:color="auto" w:fill="auto"/>
          </w:tcPr>
          <w:p w14:paraId="46F1527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112</w:t>
            </w:r>
          </w:p>
          <w:p w14:paraId="32F6AE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C8F433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F12CC8E"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6F3E3E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40EF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51F635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033B8C3"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rPr>
              <w:t>—</w:t>
            </w:r>
            <w:r w:rsidRPr="00980ACD">
              <w:rPr>
                <w:rFonts w:ascii="Cambria" w:hAnsi="Cambria"/>
              </w:rPr>
              <w:tab/>
              <w:t xml:space="preserve">xxx </w:t>
            </w:r>
            <w:proofErr w:type="spellStart"/>
            <w:r w:rsidRPr="00980ACD">
              <w:rPr>
                <w:rFonts w:ascii="Cambria" w:hAnsi="Cambria"/>
              </w:rPr>
              <w:t>xxxxxxx</w:t>
            </w:r>
            <w:proofErr w:type="spellEnd"/>
            <w:r w:rsidRPr="00980ACD">
              <w:rPr>
                <w:rFonts w:ascii="Cambria" w:hAnsi="Cambria"/>
              </w:rPr>
              <w:t xml:space="preserve"> xxx </w:t>
            </w:r>
            <w:proofErr w:type="spellStart"/>
            <w:r w:rsidRPr="00980ACD">
              <w:rPr>
                <w:rFonts w:ascii="Cambria" w:hAnsi="Cambria"/>
              </w:rPr>
              <w:t>xxxx</w:t>
            </w:r>
            <w:proofErr w:type="spellEnd"/>
          </w:p>
        </w:tc>
        <w:tc>
          <w:tcPr>
            <w:tcW w:w="4233" w:type="dxa"/>
            <w:shd w:val="clear" w:color="auto" w:fill="auto"/>
          </w:tcPr>
          <w:p w14:paraId="5B43B960"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provide main changes as a list instead.</w:t>
            </w:r>
          </w:p>
        </w:tc>
        <w:tc>
          <w:tcPr>
            <w:tcW w:w="2434" w:type="dxa"/>
            <w:shd w:val="clear" w:color="auto" w:fill="auto"/>
          </w:tcPr>
          <w:p w14:paraId="502B7BFB" w14:textId="77777777" w:rsidR="00FC448A" w:rsidRPr="00980ACD" w:rsidRDefault="00FC448A" w:rsidP="00A6762D">
            <w:pPr>
              <w:pStyle w:val="ISOSecretObservations"/>
              <w:spacing w:before="60" w:after="60" w:line="240" w:lineRule="auto"/>
              <w:rPr>
                <w:rFonts w:ascii="Cambria" w:hAnsi="Cambria"/>
              </w:rPr>
            </w:pPr>
          </w:p>
        </w:tc>
      </w:tr>
      <w:tr w:rsidR="00FC448A" w14:paraId="34892A0D" w14:textId="77777777" w:rsidTr="00FC448A">
        <w:tc>
          <w:tcPr>
            <w:tcW w:w="606" w:type="dxa"/>
            <w:shd w:val="clear" w:color="auto" w:fill="auto"/>
          </w:tcPr>
          <w:p w14:paraId="4B4482B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113</w:t>
            </w:r>
          </w:p>
          <w:p w14:paraId="1E58C2F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E3C2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5D3F473"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5F55D65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B0BA2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86D1BC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CD01D46" w14:textId="77777777" w:rsidR="00FC448A" w:rsidRPr="00980ACD" w:rsidRDefault="00FC448A" w:rsidP="00A6762D">
            <w:pPr>
              <w:pStyle w:val="ISOComments"/>
              <w:spacing w:before="60" w:after="60" w:line="240" w:lineRule="auto"/>
              <w:rPr>
                <w:rFonts w:ascii="Cambria" w:hAnsi="Cambria"/>
                <w:szCs w:val="24"/>
              </w:rPr>
            </w:pPr>
            <w:r>
              <w:rPr>
                <w:rFonts w:ascii="Cambria" w:hAnsi="Cambria"/>
                <w:szCs w:val="24"/>
              </w:rPr>
              <w:t>F</w:t>
            </w:r>
            <w:r w:rsidRPr="00980ACD">
              <w:rPr>
                <w:rFonts w:ascii="Cambria" w:hAnsi="Cambria"/>
                <w:szCs w:val="24"/>
              </w:rPr>
              <w:t>OREWORD</w:t>
            </w:r>
          </w:p>
        </w:tc>
        <w:tc>
          <w:tcPr>
            <w:tcW w:w="4233" w:type="dxa"/>
            <w:shd w:val="clear" w:color="auto" w:fill="auto"/>
          </w:tcPr>
          <w:p w14:paraId="3700012A"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use lower cases instead of small caps. Please correct throughout the table of content.</w:t>
            </w:r>
          </w:p>
        </w:tc>
        <w:tc>
          <w:tcPr>
            <w:tcW w:w="2434" w:type="dxa"/>
            <w:shd w:val="clear" w:color="auto" w:fill="auto"/>
          </w:tcPr>
          <w:p w14:paraId="16396FF8" w14:textId="77777777" w:rsidR="00FC448A" w:rsidRPr="00980ACD" w:rsidRDefault="00FC448A" w:rsidP="00A6762D">
            <w:pPr>
              <w:pStyle w:val="ISOSecretObservations"/>
              <w:spacing w:before="60" w:after="60" w:line="240" w:lineRule="auto"/>
              <w:rPr>
                <w:rFonts w:ascii="Cambria" w:hAnsi="Cambria"/>
              </w:rPr>
            </w:pPr>
          </w:p>
        </w:tc>
      </w:tr>
      <w:tr w:rsidR="00FC448A" w14:paraId="5994E06E" w14:textId="77777777" w:rsidTr="00FC448A">
        <w:tc>
          <w:tcPr>
            <w:tcW w:w="606" w:type="dxa"/>
            <w:shd w:val="clear" w:color="auto" w:fill="auto"/>
          </w:tcPr>
          <w:p w14:paraId="0D1F0DF7" w14:textId="77777777" w:rsidR="00FC448A" w:rsidRDefault="00FC448A" w:rsidP="00A6762D">
            <w:pPr>
              <w:rPr>
                <w:sz w:val="18"/>
                <w:szCs w:val="18"/>
              </w:rPr>
            </w:pPr>
            <w:r>
              <w:rPr>
                <w:sz w:val="18"/>
                <w:szCs w:val="18"/>
              </w:rPr>
              <w:t>CA-1-</w:t>
            </w:r>
            <w:r w:rsidRPr="00FC448A">
              <w:rPr>
                <w:color w:val="FF0000"/>
                <w:sz w:val="18"/>
                <w:szCs w:val="18"/>
              </w:rPr>
              <w:t>114</w:t>
            </w:r>
          </w:p>
          <w:p w14:paraId="7B677D04" w14:textId="77777777" w:rsidR="00FC448A" w:rsidRPr="00775EE7" w:rsidRDefault="00FC448A" w:rsidP="00A6762D">
            <w:pPr>
              <w:rPr>
                <w:sz w:val="18"/>
                <w:szCs w:val="18"/>
              </w:rPr>
            </w:pPr>
          </w:p>
        </w:tc>
        <w:tc>
          <w:tcPr>
            <w:tcW w:w="908" w:type="dxa"/>
            <w:shd w:val="clear" w:color="auto" w:fill="auto"/>
          </w:tcPr>
          <w:p w14:paraId="4C33FCD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17682DF" w14:textId="77777777" w:rsidR="00FC448A" w:rsidRDefault="00FC448A" w:rsidP="00A6762D">
            <w:pPr>
              <w:pStyle w:val="isoclause0"/>
              <w:spacing w:before="60" w:after="60" w:line="240" w:lineRule="auto"/>
              <w:rPr>
                <w:rFonts w:ascii="Arial" w:hAnsi="Arial"/>
              </w:rPr>
            </w:pPr>
            <w:r>
              <w:rPr>
                <w:rFonts w:ascii="Arial" w:hAnsi="Arial"/>
              </w:rPr>
              <w:t>Index</w:t>
            </w:r>
          </w:p>
          <w:p w14:paraId="3A87472E"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72C282F4"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B26CEBE"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AD60B7F"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All subclauses of clause 6.x are identically named and must not appear in the index. Similarly for subclauses in 7.x</w:t>
            </w:r>
          </w:p>
        </w:tc>
        <w:tc>
          <w:tcPr>
            <w:tcW w:w="4233" w:type="dxa"/>
            <w:shd w:val="clear" w:color="auto" w:fill="auto"/>
          </w:tcPr>
          <w:p w14:paraId="5083AAA7"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Provide only clause numbering x and </w:t>
            </w:r>
            <w:proofErr w:type="spellStart"/>
            <w:r w:rsidRPr="00527EA6">
              <w:rPr>
                <w:rFonts w:ascii="Arial" w:hAnsi="Arial"/>
              </w:rPr>
              <w:t>x.y</w:t>
            </w:r>
            <w:proofErr w:type="spellEnd"/>
            <w:r w:rsidRPr="00527EA6">
              <w:rPr>
                <w:rFonts w:ascii="Arial" w:hAnsi="Arial"/>
              </w:rPr>
              <w:t xml:space="preserve"> in the index.</w:t>
            </w:r>
          </w:p>
        </w:tc>
        <w:tc>
          <w:tcPr>
            <w:tcW w:w="2434" w:type="dxa"/>
            <w:shd w:val="clear" w:color="auto" w:fill="auto"/>
          </w:tcPr>
          <w:p w14:paraId="6636A640" w14:textId="77777777" w:rsidR="00FC448A" w:rsidRPr="00527EA6" w:rsidRDefault="00FC448A" w:rsidP="00A6762D">
            <w:pPr>
              <w:pStyle w:val="ISOParagraph"/>
              <w:spacing w:before="60" w:after="60" w:line="240" w:lineRule="auto"/>
              <w:rPr>
                <w:szCs w:val="18"/>
              </w:rPr>
            </w:pPr>
          </w:p>
        </w:tc>
      </w:tr>
      <w:tr w:rsidR="00FC448A" w14:paraId="255B50DC" w14:textId="77777777" w:rsidTr="00FC448A">
        <w:tc>
          <w:tcPr>
            <w:tcW w:w="606" w:type="dxa"/>
            <w:shd w:val="clear" w:color="auto" w:fill="auto"/>
          </w:tcPr>
          <w:p w14:paraId="3F72CD7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115</w:t>
            </w:r>
          </w:p>
          <w:p w14:paraId="3241A24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AFB594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79CF0AE" w14:textId="77777777" w:rsidR="00FC448A" w:rsidRDefault="00FC448A" w:rsidP="00A6762D">
            <w:pPr>
              <w:pStyle w:val="ISOClause"/>
              <w:spacing w:before="60" w:after="60" w:line="240" w:lineRule="auto"/>
              <w:rPr>
                <w:rFonts w:ascii="Cambria" w:hAnsi="Cambria"/>
              </w:rPr>
            </w:pPr>
            <w:r>
              <w:rPr>
                <w:rFonts w:ascii="Cambria" w:hAnsi="Cambria"/>
              </w:rPr>
              <w:t>Introduction</w:t>
            </w:r>
          </w:p>
          <w:p w14:paraId="1ACA0E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A1663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DB8A1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74CCDEC" w14:textId="77777777" w:rsidR="00FC448A" w:rsidRPr="00980ACD" w:rsidRDefault="00FC448A" w:rsidP="00A6762D">
            <w:pPr>
              <w:pStyle w:val="ISOComments"/>
              <w:spacing w:before="60" w:after="60" w:line="240" w:lineRule="auto"/>
              <w:rPr>
                <w:rFonts w:ascii="Cambria" w:hAnsi="Cambria"/>
              </w:rPr>
            </w:pPr>
            <w:r w:rsidRPr="00980ACD">
              <w:rPr>
                <w:rFonts w:ascii="Cambria" w:eastAsiaTheme="minorEastAsia" w:hAnsi="Cambria"/>
                <w:szCs w:val="24"/>
              </w:rPr>
              <w:t xml:space="preserve">may </w:t>
            </w:r>
          </w:p>
        </w:tc>
        <w:tc>
          <w:tcPr>
            <w:tcW w:w="4233" w:type="dxa"/>
            <w:shd w:val="clear" w:color="auto" w:fill="auto"/>
          </w:tcPr>
          <w:p w14:paraId="3884BA77"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In ISO deliverables, “may” is used to express permission (of the document). See ISO/IEC Directives, Part 2, Tables 5 and 6. Check the occurrences of “may” throughout the document and correct to "can" (used to express possibility) accordingly.</w:t>
            </w:r>
          </w:p>
        </w:tc>
        <w:tc>
          <w:tcPr>
            <w:tcW w:w="2434" w:type="dxa"/>
            <w:shd w:val="clear" w:color="auto" w:fill="auto"/>
          </w:tcPr>
          <w:p w14:paraId="56F23801" w14:textId="77777777" w:rsidR="00FC448A" w:rsidRPr="00980ACD" w:rsidRDefault="00FC448A" w:rsidP="00A6762D">
            <w:pPr>
              <w:pStyle w:val="ISOSecretObservations"/>
              <w:spacing w:before="60" w:after="60" w:line="240" w:lineRule="auto"/>
              <w:rPr>
                <w:rFonts w:ascii="Cambria" w:hAnsi="Cambria"/>
              </w:rPr>
            </w:pPr>
          </w:p>
        </w:tc>
      </w:tr>
    </w:tbl>
    <w:p w14:paraId="3B39E13D" w14:textId="77777777" w:rsidR="001554C4" w:rsidRDefault="001554C4"/>
    <w:p w14:paraId="3682A86B" w14:textId="77777777" w:rsidR="00B26325" w:rsidRDefault="00B26325">
      <w:pPr>
        <w:sectPr w:rsidR="00B26325" w:rsidSect="00FC448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850" w:right="567" w:bottom="850" w:left="567" w:header="567" w:footer="567" w:gutter="0"/>
          <w:cols w:space="708"/>
          <w:docGrid w:linePitch="360"/>
        </w:sectPr>
      </w:pPr>
    </w:p>
    <w:p w14:paraId="4D83E0BF" w14:textId="77777777" w:rsidR="00B26325" w:rsidRDefault="00B26325" w:rsidP="00B26325">
      <w:pPr>
        <w:rPr>
          <w:color w:val="000000"/>
        </w:rPr>
      </w:pPr>
      <w:r>
        <w:rPr>
          <w:color w:val="000000"/>
        </w:rPr>
        <w:lastRenderedPageBreak/>
        <w:t>ISO_IEC DIS 24772-1_BSI.doc: Collation successful</w:t>
      </w:r>
    </w:p>
    <w:p w14:paraId="5751CAFD" w14:textId="77777777" w:rsidR="00B26325" w:rsidRDefault="00B26325" w:rsidP="00B26325">
      <w:pPr>
        <w:rPr>
          <w:color w:val="000000"/>
        </w:rPr>
      </w:pPr>
      <w:r>
        <w:rPr>
          <w:color w:val="000000"/>
        </w:rPr>
        <w:t>ISO_IEC DIS 24772-1_ISO.docx: Collation successful</w:t>
      </w:r>
    </w:p>
    <w:p w14:paraId="77E53050" w14:textId="77777777" w:rsidR="00B26325" w:rsidRDefault="00B26325" w:rsidP="00B26325">
      <w:pPr>
        <w:rPr>
          <w:color w:val="000000"/>
        </w:rPr>
      </w:pPr>
      <w:r>
        <w:rPr>
          <w:color w:val="000000"/>
        </w:rPr>
        <w:t>ISO_IEC DIS 24772-1_JISC.docx: Collation successful</w:t>
      </w:r>
    </w:p>
    <w:p w14:paraId="2E7B5630" w14:textId="77777777" w:rsidR="00B26325" w:rsidRDefault="00B26325" w:rsidP="00B26325">
      <w:pPr>
        <w:rPr>
          <w:color w:val="000000"/>
        </w:rPr>
      </w:pPr>
      <w:r>
        <w:rPr>
          <w:color w:val="000000"/>
        </w:rPr>
        <w:t>ISO_IEC DIS 24772-1_PKN.doc: Collation successful</w:t>
      </w:r>
    </w:p>
    <w:p w14:paraId="4CA64348" w14:textId="77777777" w:rsidR="00B26325" w:rsidRDefault="00B26325" w:rsidP="00B26325">
      <w:pPr>
        <w:rPr>
          <w:color w:val="000000"/>
        </w:rPr>
      </w:pPr>
      <w:r>
        <w:rPr>
          <w:color w:val="000000"/>
        </w:rPr>
        <w:t>ISO_IEC DIS 24772-1_SCC.doc: Collation successful</w:t>
      </w:r>
    </w:p>
    <w:p w14:paraId="217004D0" w14:textId="77777777" w:rsidR="00B26325" w:rsidRDefault="00B26325" w:rsidP="00B26325">
      <w:pPr>
        <w:rPr>
          <w:color w:val="000000"/>
        </w:rPr>
      </w:pPr>
      <w:r>
        <w:rPr>
          <w:color w:val="000000"/>
        </w:rPr>
        <w:t>Collation of files was successful. Number of collated files: 5</w:t>
      </w:r>
    </w:p>
    <w:p w14:paraId="6175695D" w14:textId="77777777" w:rsidR="00B26325" w:rsidRDefault="00B26325" w:rsidP="00B26325">
      <w:pPr>
        <w:rPr>
          <w:color w:val="000000"/>
        </w:rPr>
      </w:pPr>
      <w:r>
        <w:rPr>
          <w:color w:val="000000"/>
        </w:rPr>
        <w:t xml:space="preserve">SELECTED        </w:t>
      </w:r>
      <w:proofErr w:type="gramStart"/>
      <w:r>
        <w:rPr>
          <w:color w:val="000000"/>
        </w:rPr>
        <w:t xml:space="preserve">   (</w:t>
      </w:r>
      <w:proofErr w:type="gramEnd"/>
      <w:r>
        <w:rPr>
          <w:color w:val="000000"/>
        </w:rPr>
        <w:t>number of files):  5</w:t>
      </w:r>
    </w:p>
    <w:p w14:paraId="705811C3" w14:textId="77777777" w:rsidR="00B26325" w:rsidRDefault="00B26325" w:rsidP="00B26325">
      <w:pPr>
        <w:rPr>
          <w:color w:val="000000"/>
        </w:rPr>
      </w:pPr>
      <w:r>
        <w:rPr>
          <w:color w:val="000000"/>
        </w:rPr>
        <w:t xml:space="preserve">PASSED TEST     </w:t>
      </w:r>
      <w:proofErr w:type="gramStart"/>
      <w:r>
        <w:rPr>
          <w:color w:val="000000"/>
        </w:rPr>
        <w:t xml:space="preserve">   (</w:t>
      </w:r>
      <w:proofErr w:type="gramEnd"/>
      <w:r>
        <w:rPr>
          <w:color w:val="000000"/>
        </w:rPr>
        <w:t>number of files conformed to CCT table model):  5</w:t>
      </w:r>
    </w:p>
    <w:p w14:paraId="7DAE6524" w14:textId="77777777" w:rsidR="00B26325" w:rsidRDefault="00B26325" w:rsidP="00B26325">
      <w:pPr>
        <w:rPr>
          <w:color w:val="000000"/>
        </w:rPr>
      </w:pPr>
      <w:r>
        <w:rPr>
          <w:color w:val="000000"/>
        </w:rPr>
        <w:t xml:space="preserve">FAILED TEST     </w:t>
      </w:r>
      <w:proofErr w:type="gramStart"/>
      <w:r>
        <w:rPr>
          <w:color w:val="000000"/>
        </w:rPr>
        <w:t xml:space="preserve">   (</w:t>
      </w:r>
      <w:proofErr w:type="gramEnd"/>
      <w:r>
        <w:rPr>
          <w:color w:val="000000"/>
        </w:rPr>
        <w:t>number of files conformed to CCT table model):  0</w:t>
      </w:r>
    </w:p>
    <w:p w14:paraId="266B074C" w14:textId="77777777" w:rsidR="00B26325" w:rsidRDefault="00B26325" w:rsidP="00B26325">
      <w:pPr>
        <w:rPr>
          <w:color w:val="000000"/>
        </w:rPr>
      </w:pPr>
      <w:r>
        <w:rPr>
          <w:color w:val="000000"/>
        </w:rPr>
        <w:t>CCT - Version 2020.1</w:t>
      </w:r>
    </w:p>
    <w:p w14:paraId="7303B3C4" w14:textId="77777777" w:rsidR="00B26325" w:rsidRPr="005C083D" w:rsidRDefault="00B26325" w:rsidP="00B26325">
      <w:pPr>
        <w:rPr>
          <w:color w:val="000000"/>
        </w:rPr>
      </w:pPr>
    </w:p>
    <w:p w14:paraId="70145924" w14:textId="77777777" w:rsidR="00B26325" w:rsidRDefault="00B26325"/>
    <w:sectPr w:rsidR="00B26325" w:rsidSect="00B26325">
      <w:headerReference w:type="default" r:id="rId19"/>
      <w:footerReference w:type="default" r:id="rId20"/>
      <w:pgSz w:w="11907" w:h="1683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0T10:21:00Z" w:initials="GC">
    <w:p w14:paraId="323F8435" w14:textId="77777777" w:rsidR="007E061B" w:rsidRDefault="007E061B" w:rsidP="007E061B">
      <w:pPr>
        <w:pStyle w:val="CommentText"/>
      </w:pPr>
      <w:r>
        <w:rPr>
          <w:rStyle w:val="CommentReference"/>
        </w:rPr>
        <w:annotationRef/>
      </w:r>
      <w:r>
        <w:t>If the purpose is to express a requirement of the document, please use "shall" instead.</w:t>
      </w:r>
    </w:p>
    <w:p w14:paraId="49BFC04B" w14:textId="77777777" w:rsidR="007E061B" w:rsidRDefault="007E061B" w:rsidP="007E061B">
      <w:pPr>
        <w:pStyle w:val="CommentText"/>
      </w:pPr>
      <w:r>
        <w:t>Please correct all the relevant occurrences of "must"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FC0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FC04B" w16cid:durableId="27C2B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0E64" w14:textId="77777777" w:rsidR="00626F3F" w:rsidRDefault="00626F3F" w:rsidP="00FC448A">
      <w:pPr>
        <w:spacing w:after="0" w:line="240" w:lineRule="auto"/>
      </w:pPr>
      <w:r>
        <w:separator/>
      </w:r>
    </w:p>
  </w:endnote>
  <w:endnote w:type="continuationSeparator" w:id="0">
    <w:p w14:paraId="150C574B" w14:textId="77777777" w:rsidR="00626F3F" w:rsidRDefault="00626F3F" w:rsidP="00FC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32ED" w14:textId="77777777" w:rsidR="00B26325" w:rsidRDefault="00B2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2F56"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w:t>
    </w:r>
    <w:proofErr w:type="gramStart"/>
    <w:r>
      <w:rPr>
        <w:rFonts w:ascii="Arial" w:hAnsi="Arial" w:cs="Arial"/>
        <w:sz w:val="16"/>
      </w:rPr>
      <w:t>e.g.</w:t>
    </w:r>
    <w:proofErr w:type="gramEnd"/>
    <w:r>
      <w:rPr>
        <w:rFonts w:ascii="Arial" w:hAnsi="Arial" w:cs="Arial"/>
        <w:sz w:val="16"/>
      </w:rPr>
      <w:t xml:space="preserve"> CN for China; comments from the ISO/CS editing unit are identified by **)</w:t>
    </w:r>
  </w:p>
  <w:p w14:paraId="7D35DBFE"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r>
    <w:proofErr w:type="spellStart"/>
    <w:r>
      <w:rPr>
        <w:rFonts w:ascii="Arial" w:hAnsi="Arial" w:cs="Arial"/>
        <w:b/>
        <w:sz w:val="16"/>
      </w:rPr>
      <w:t>ge</w:t>
    </w:r>
    <w:proofErr w:type="spellEnd"/>
    <w:r>
      <w:rPr>
        <w:rFonts w:ascii="Arial" w:hAnsi="Arial" w:cs="Arial"/>
        <w:sz w:val="16"/>
      </w:rPr>
      <w:t xml:space="preserve"> = general</w:t>
    </w:r>
    <w:r>
      <w:rPr>
        <w:rFonts w:ascii="Arial" w:hAnsi="Arial" w:cs="Arial"/>
        <w:sz w:val="16"/>
      </w:rPr>
      <w:tab/>
    </w:r>
    <w:proofErr w:type="spellStart"/>
    <w:proofErr w:type="gramStart"/>
    <w:r>
      <w:rPr>
        <w:rFonts w:ascii="Arial" w:hAnsi="Arial" w:cs="Arial"/>
        <w:b/>
        <w:sz w:val="16"/>
      </w:rPr>
      <w:t>te</w:t>
    </w:r>
    <w:proofErr w:type="spellEnd"/>
    <w:r>
      <w:rPr>
        <w:rFonts w:ascii="Arial" w:hAnsi="Arial" w:cs="Arial"/>
        <w:b/>
        <w:sz w:val="16"/>
      </w:rPr>
      <w:t xml:space="preserve"> </w:t>
    </w:r>
    <w:r>
      <w:rPr>
        <w:rFonts w:ascii="Arial" w:hAnsi="Arial" w:cs="Arial"/>
        <w:sz w:val="16"/>
      </w:rPr>
      <w:t xml:space="preserve"> =</w:t>
    </w:r>
    <w:proofErr w:type="gramEnd"/>
    <w:r>
      <w:rPr>
        <w:rFonts w:ascii="Arial" w:hAnsi="Arial" w:cs="Arial"/>
        <w:sz w:val="16"/>
      </w:rPr>
      <w:t xml:space="preserve"> technical</w:t>
    </w:r>
    <w:r>
      <w:rPr>
        <w:rFonts w:ascii="Arial" w:hAnsi="Arial" w:cs="Arial"/>
        <w:sz w:val="16"/>
      </w:rPr>
      <w:tab/>
    </w:r>
    <w:r>
      <w:rPr>
        <w:rFonts w:ascii="Arial" w:hAnsi="Arial" w:cs="Arial"/>
        <w:b/>
        <w:sz w:val="16"/>
      </w:rPr>
      <w:t>ed</w:t>
    </w:r>
    <w:r>
      <w:rPr>
        <w:rFonts w:ascii="Arial" w:hAnsi="Arial" w:cs="Arial"/>
        <w:sz w:val="16"/>
      </w:rPr>
      <w:t xml:space="preserve"> = editorial</w:t>
    </w:r>
  </w:p>
  <w:p w14:paraId="164592BE" w14:textId="77777777" w:rsidR="00FC448A" w:rsidRPr="00FC448A" w:rsidRDefault="00FC448A" w:rsidP="00FC448A">
    <w:pPr>
      <w:pStyle w:val="Footer"/>
      <w:tabs>
        <w:tab w:val="clear" w:pos="4703"/>
        <w:tab w:val="clear" w:pos="9406"/>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26325">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26325">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E2C7" w14:textId="77777777" w:rsidR="00B26325" w:rsidRDefault="00B26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1372" w14:textId="77777777" w:rsidR="00B26325" w:rsidRPr="00B26325" w:rsidRDefault="00B26325" w:rsidP="00B2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F5AB" w14:textId="77777777" w:rsidR="00626F3F" w:rsidRDefault="00626F3F" w:rsidP="00FC448A">
      <w:pPr>
        <w:spacing w:after="0" w:line="240" w:lineRule="auto"/>
      </w:pPr>
      <w:r>
        <w:separator/>
      </w:r>
    </w:p>
  </w:footnote>
  <w:footnote w:type="continuationSeparator" w:id="0">
    <w:p w14:paraId="756C580E" w14:textId="77777777" w:rsidR="00626F3F" w:rsidRDefault="00626F3F" w:rsidP="00FC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4A61" w14:textId="77777777" w:rsidR="00B26325" w:rsidRDefault="00B2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FC448A" w14:paraId="6E153C03" w14:textId="77777777" w:rsidTr="00FC448A">
      <w:trPr>
        <w:trHeight w:val="340"/>
      </w:trPr>
      <w:tc>
        <w:tcPr>
          <w:tcW w:w="7739" w:type="dxa"/>
          <w:tcBorders>
            <w:right w:val="single" w:sz="4" w:space="0" w:color="auto"/>
          </w:tcBorders>
          <w:shd w:val="clear" w:color="auto" w:fill="auto"/>
          <w:vAlign w:val="center"/>
        </w:tcPr>
        <w:p w14:paraId="067CCB11" w14:textId="77777777" w:rsidR="00FC448A" w:rsidRPr="00FC448A" w:rsidRDefault="00FC448A">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870458" w14:textId="77777777" w:rsidR="00FC448A" w:rsidRPr="00FC448A" w:rsidRDefault="00FC448A">
          <w:pPr>
            <w:pStyle w:val="Header"/>
            <w:rPr>
              <w:rFonts w:ascii="Arial" w:hAnsi="Arial" w:cs="Arial"/>
              <w:sz w:val="18"/>
            </w:rPr>
          </w:pPr>
          <w:r>
            <w:rPr>
              <w:rFonts w:ascii="Arial" w:hAnsi="Arial" w:cs="Arial"/>
              <w:sz w:val="18"/>
            </w:rPr>
            <w:t>Date:2023-03-28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BE9482" w14:textId="77777777" w:rsidR="00FC448A" w:rsidRPr="00FC448A" w:rsidRDefault="00FC448A">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45438D6" w14:textId="77777777" w:rsidR="00FC448A" w:rsidRPr="00FC448A" w:rsidRDefault="00FC448A">
          <w:pPr>
            <w:pStyle w:val="Header"/>
            <w:rPr>
              <w:rFonts w:ascii="Arial" w:hAnsi="Arial" w:cs="Arial"/>
              <w:sz w:val="18"/>
            </w:rPr>
          </w:pPr>
          <w:r>
            <w:rPr>
              <w:rFonts w:ascii="Arial" w:hAnsi="Arial" w:cs="Arial"/>
              <w:sz w:val="18"/>
            </w:rPr>
            <w:t xml:space="preserve">Project: </w:t>
          </w:r>
        </w:p>
      </w:tc>
    </w:tr>
  </w:tbl>
  <w:p w14:paraId="3FAC29DD" w14:textId="77777777" w:rsidR="00FC448A" w:rsidRDefault="00FC448A">
    <w:pPr>
      <w:pStyle w:val="Heade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FC448A" w14:paraId="42EDF555" w14:textId="77777777" w:rsidTr="00FC448A">
      <w:trPr>
        <w:trHeight w:val="283"/>
      </w:trPr>
      <w:tc>
        <w:tcPr>
          <w:tcW w:w="607" w:type="dxa"/>
          <w:shd w:val="clear" w:color="auto" w:fill="auto"/>
        </w:tcPr>
        <w:p w14:paraId="4ACED6FB"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14:paraId="7C1A30E6"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14:paraId="13D2DFF8"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14:paraId="1BE6DCAD"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14:paraId="02AC9971" w14:textId="77777777" w:rsidR="00FC448A" w:rsidRPr="00FC448A" w:rsidRDefault="00FC448A" w:rsidP="00FC448A">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14:paraId="32872731"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14:paraId="05F763EA"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14:paraId="7EC0BBB4"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14:paraId="3DE98AFB" w14:textId="77777777" w:rsidR="00FC448A" w:rsidRPr="00FC448A" w:rsidRDefault="00FC448A">
    <w:pPr>
      <w:pStyle w:val="Header"/>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641F" w14:textId="77777777" w:rsidR="00B26325" w:rsidRDefault="00B26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63D0" w14:textId="77777777" w:rsidR="00B26325" w:rsidRPr="00B26325" w:rsidRDefault="00B26325" w:rsidP="00B2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23AC"/>
    <w:multiLevelType w:val="hybridMultilevel"/>
    <w:tmpl w:val="B7AE1EBA"/>
    <w:lvl w:ilvl="0" w:tplc="399A183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799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8A"/>
    <w:rsid w:val="00002149"/>
    <w:rsid w:val="00004186"/>
    <w:rsid w:val="00005377"/>
    <w:rsid w:val="000133C1"/>
    <w:rsid w:val="00023D3C"/>
    <w:rsid w:val="00045361"/>
    <w:rsid w:val="00051422"/>
    <w:rsid w:val="00060E38"/>
    <w:rsid w:val="00061B33"/>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38A1"/>
    <w:rsid w:val="00125401"/>
    <w:rsid w:val="00125585"/>
    <w:rsid w:val="00130B0C"/>
    <w:rsid w:val="001554C4"/>
    <w:rsid w:val="0015683B"/>
    <w:rsid w:val="00161C9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02FB"/>
    <w:rsid w:val="003C215A"/>
    <w:rsid w:val="003C394D"/>
    <w:rsid w:val="003C5301"/>
    <w:rsid w:val="003E74D3"/>
    <w:rsid w:val="00401D51"/>
    <w:rsid w:val="00402E8C"/>
    <w:rsid w:val="00404019"/>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3B42"/>
    <w:rsid w:val="00487A1A"/>
    <w:rsid w:val="004A1760"/>
    <w:rsid w:val="004B05FC"/>
    <w:rsid w:val="004B29D9"/>
    <w:rsid w:val="004B38DE"/>
    <w:rsid w:val="004B7B94"/>
    <w:rsid w:val="004C3C7B"/>
    <w:rsid w:val="004C5456"/>
    <w:rsid w:val="004C58B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60329"/>
    <w:rsid w:val="00564C7B"/>
    <w:rsid w:val="005666E4"/>
    <w:rsid w:val="00575EFC"/>
    <w:rsid w:val="005943BD"/>
    <w:rsid w:val="005A3EC8"/>
    <w:rsid w:val="005A4B95"/>
    <w:rsid w:val="005B308E"/>
    <w:rsid w:val="005B3579"/>
    <w:rsid w:val="005D4760"/>
    <w:rsid w:val="005E4892"/>
    <w:rsid w:val="005F06BF"/>
    <w:rsid w:val="005F225B"/>
    <w:rsid w:val="005F49D0"/>
    <w:rsid w:val="006005A6"/>
    <w:rsid w:val="00602ED3"/>
    <w:rsid w:val="00610ADD"/>
    <w:rsid w:val="006228A6"/>
    <w:rsid w:val="00626071"/>
    <w:rsid w:val="00626F3F"/>
    <w:rsid w:val="006305EB"/>
    <w:rsid w:val="00630F20"/>
    <w:rsid w:val="00636EAB"/>
    <w:rsid w:val="00642F75"/>
    <w:rsid w:val="0064667D"/>
    <w:rsid w:val="00654D3E"/>
    <w:rsid w:val="0066442A"/>
    <w:rsid w:val="00671A6F"/>
    <w:rsid w:val="00676C6B"/>
    <w:rsid w:val="00680BD4"/>
    <w:rsid w:val="00693DB1"/>
    <w:rsid w:val="006A015A"/>
    <w:rsid w:val="006B1B66"/>
    <w:rsid w:val="006B2D30"/>
    <w:rsid w:val="006D17CE"/>
    <w:rsid w:val="006D1DFD"/>
    <w:rsid w:val="006D2ED3"/>
    <w:rsid w:val="006E07DD"/>
    <w:rsid w:val="006E0EE5"/>
    <w:rsid w:val="006E2B27"/>
    <w:rsid w:val="006E393F"/>
    <w:rsid w:val="006E3FC6"/>
    <w:rsid w:val="00700943"/>
    <w:rsid w:val="0070259C"/>
    <w:rsid w:val="00702D67"/>
    <w:rsid w:val="00703201"/>
    <w:rsid w:val="00704366"/>
    <w:rsid w:val="00723027"/>
    <w:rsid w:val="007233FF"/>
    <w:rsid w:val="0073208F"/>
    <w:rsid w:val="00735FA5"/>
    <w:rsid w:val="007402A9"/>
    <w:rsid w:val="00752B79"/>
    <w:rsid w:val="00754259"/>
    <w:rsid w:val="00755A3A"/>
    <w:rsid w:val="00757AF6"/>
    <w:rsid w:val="0076372C"/>
    <w:rsid w:val="00773A4F"/>
    <w:rsid w:val="00773BA6"/>
    <w:rsid w:val="00776238"/>
    <w:rsid w:val="00783546"/>
    <w:rsid w:val="00792575"/>
    <w:rsid w:val="00792CDE"/>
    <w:rsid w:val="00795E84"/>
    <w:rsid w:val="007A6A1C"/>
    <w:rsid w:val="007A7DFB"/>
    <w:rsid w:val="007B1E2D"/>
    <w:rsid w:val="007B5C3D"/>
    <w:rsid w:val="007C17A6"/>
    <w:rsid w:val="007C1EAC"/>
    <w:rsid w:val="007C34B7"/>
    <w:rsid w:val="007D1AA0"/>
    <w:rsid w:val="007D3ACF"/>
    <w:rsid w:val="007D623F"/>
    <w:rsid w:val="007E061B"/>
    <w:rsid w:val="007E56BE"/>
    <w:rsid w:val="007E6EFF"/>
    <w:rsid w:val="007F1B59"/>
    <w:rsid w:val="007F3DC2"/>
    <w:rsid w:val="007F7B6F"/>
    <w:rsid w:val="00804A31"/>
    <w:rsid w:val="0080508C"/>
    <w:rsid w:val="00805D93"/>
    <w:rsid w:val="008306C4"/>
    <w:rsid w:val="00831221"/>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2932"/>
    <w:rsid w:val="008F3AB5"/>
    <w:rsid w:val="008F4C49"/>
    <w:rsid w:val="008F5F28"/>
    <w:rsid w:val="009063C1"/>
    <w:rsid w:val="00913F62"/>
    <w:rsid w:val="00914D4D"/>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6A33"/>
    <w:rsid w:val="00977016"/>
    <w:rsid w:val="00985932"/>
    <w:rsid w:val="00990B35"/>
    <w:rsid w:val="00992909"/>
    <w:rsid w:val="00994F76"/>
    <w:rsid w:val="009A1F43"/>
    <w:rsid w:val="009A35A4"/>
    <w:rsid w:val="009A36BD"/>
    <w:rsid w:val="009B3AB8"/>
    <w:rsid w:val="009B3F85"/>
    <w:rsid w:val="009C1A56"/>
    <w:rsid w:val="009C4B72"/>
    <w:rsid w:val="009D1EC9"/>
    <w:rsid w:val="009E5AAF"/>
    <w:rsid w:val="009F5A1F"/>
    <w:rsid w:val="00A0059F"/>
    <w:rsid w:val="00A03158"/>
    <w:rsid w:val="00A034F6"/>
    <w:rsid w:val="00A05CF3"/>
    <w:rsid w:val="00A10BCE"/>
    <w:rsid w:val="00A15AA6"/>
    <w:rsid w:val="00A3066D"/>
    <w:rsid w:val="00A329DB"/>
    <w:rsid w:val="00A41A00"/>
    <w:rsid w:val="00A44F72"/>
    <w:rsid w:val="00A66F52"/>
    <w:rsid w:val="00A8544D"/>
    <w:rsid w:val="00A970B3"/>
    <w:rsid w:val="00AA674B"/>
    <w:rsid w:val="00AB3D9F"/>
    <w:rsid w:val="00AB4560"/>
    <w:rsid w:val="00AC69AB"/>
    <w:rsid w:val="00AC796D"/>
    <w:rsid w:val="00AD1443"/>
    <w:rsid w:val="00AD5ADF"/>
    <w:rsid w:val="00AE55C5"/>
    <w:rsid w:val="00AE6CEF"/>
    <w:rsid w:val="00AF46FF"/>
    <w:rsid w:val="00B00857"/>
    <w:rsid w:val="00B049DF"/>
    <w:rsid w:val="00B05DC2"/>
    <w:rsid w:val="00B2158C"/>
    <w:rsid w:val="00B26325"/>
    <w:rsid w:val="00B31BDD"/>
    <w:rsid w:val="00B34495"/>
    <w:rsid w:val="00B41001"/>
    <w:rsid w:val="00B47D6B"/>
    <w:rsid w:val="00B529C1"/>
    <w:rsid w:val="00B8218A"/>
    <w:rsid w:val="00B837AC"/>
    <w:rsid w:val="00B87076"/>
    <w:rsid w:val="00B879E4"/>
    <w:rsid w:val="00B931BA"/>
    <w:rsid w:val="00B97BDB"/>
    <w:rsid w:val="00BA0CA7"/>
    <w:rsid w:val="00BB19F8"/>
    <w:rsid w:val="00BB35C6"/>
    <w:rsid w:val="00BB42B0"/>
    <w:rsid w:val="00BB5155"/>
    <w:rsid w:val="00BB7751"/>
    <w:rsid w:val="00BC25A2"/>
    <w:rsid w:val="00BE4384"/>
    <w:rsid w:val="00C010B1"/>
    <w:rsid w:val="00C06E6A"/>
    <w:rsid w:val="00C07F15"/>
    <w:rsid w:val="00C16972"/>
    <w:rsid w:val="00C17FF9"/>
    <w:rsid w:val="00C219D4"/>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963A4"/>
    <w:rsid w:val="00CA1696"/>
    <w:rsid w:val="00CA30D8"/>
    <w:rsid w:val="00CB0E22"/>
    <w:rsid w:val="00CB3E63"/>
    <w:rsid w:val="00CF49CB"/>
    <w:rsid w:val="00D03EE0"/>
    <w:rsid w:val="00D04AFB"/>
    <w:rsid w:val="00D065F4"/>
    <w:rsid w:val="00D10150"/>
    <w:rsid w:val="00D12D47"/>
    <w:rsid w:val="00D15B67"/>
    <w:rsid w:val="00D17D5A"/>
    <w:rsid w:val="00D237B9"/>
    <w:rsid w:val="00D3003B"/>
    <w:rsid w:val="00D33115"/>
    <w:rsid w:val="00D334D7"/>
    <w:rsid w:val="00D43AB4"/>
    <w:rsid w:val="00D44145"/>
    <w:rsid w:val="00D543EE"/>
    <w:rsid w:val="00D56426"/>
    <w:rsid w:val="00D63A0E"/>
    <w:rsid w:val="00D67CBF"/>
    <w:rsid w:val="00D750C9"/>
    <w:rsid w:val="00D839FF"/>
    <w:rsid w:val="00DA0194"/>
    <w:rsid w:val="00DA441F"/>
    <w:rsid w:val="00DA65BC"/>
    <w:rsid w:val="00DC2680"/>
    <w:rsid w:val="00DE2ECF"/>
    <w:rsid w:val="00DE5B46"/>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30FE"/>
    <w:rsid w:val="00E86026"/>
    <w:rsid w:val="00E864EA"/>
    <w:rsid w:val="00E873B3"/>
    <w:rsid w:val="00E92A59"/>
    <w:rsid w:val="00EA1AAA"/>
    <w:rsid w:val="00EA3D52"/>
    <w:rsid w:val="00EA68B8"/>
    <w:rsid w:val="00EB48E9"/>
    <w:rsid w:val="00EE12F3"/>
    <w:rsid w:val="00EF6601"/>
    <w:rsid w:val="00F02A7C"/>
    <w:rsid w:val="00F031DB"/>
    <w:rsid w:val="00F10A6C"/>
    <w:rsid w:val="00F12AB5"/>
    <w:rsid w:val="00F165EA"/>
    <w:rsid w:val="00F169E4"/>
    <w:rsid w:val="00F30219"/>
    <w:rsid w:val="00F40CF9"/>
    <w:rsid w:val="00F52EDD"/>
    <w:rsid w:val="00F561A7"/>
    <w:rsid w:val="00F7271A"/>
    <w:rsid w:val="00F7792C"/>
    <w:rsid w:val="00F819D7"/>
    <w:rsid w:val="00F846E9"/>
    <w:rsid w:val="00F864FC"/>
    <w:rsid w:val="00F91AD3"/>
    <w:rsid w:val="00F9582B"/>
    <w:rsid w:val="00FA03E0"/>
    <w:rsid w:val="00FA515F"/>
    <w:rsid w:val="00FB4873"/>
    <w:rsid w:val="00FB4892"/>
    <w:rsid w:val="00FB7289"/>
    <w:rsid w:val="00FC448A"/>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8F8D"/>
  <w15:docId w15:val="{382315B1-5054-174B-A483-92F5FDE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FC44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48A"/>
  </w:style>
  <w:style w:type="paragraph" w:styleId="Footer">
    <w:name w:val="footer"/>
    <w:basedOn w:val="Normal"/>
    <w:link w:val="FooterChar"/>
    <w:uiPriority w:val="99"/>
    <w:unhideWhenUsed/>
    <w:rsid w:val="00FC44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48A"/>
  </w:style>
  <w:style w:type="paragraph" w:customStyle="1" w:styleId="ISOMB">
    <w:name w:val="ISO_MB"/>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lause">
    <w:name w:val="ISO_Claus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Paragraph">
    <w:name w:val="ISO_Paragraph"/>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Type">
    <w:name w:val="ISO_Comm_Typ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ents">
    <w:name w:val="ISO_Comments"/>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hange">
    <w:name w:val="ISO_Chang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SecretObservations">
    <w:name w:val="ISO_Secret_Observations"/>
    <w:basedOn w:val="Normal"/>
    <w:rsid w:val="00FC448A"/>
    <w:pPr>
      <w:suppressAutoHyphens/>
      <w:spacing w:before="210" w:after="0" w:line="210" w:lineRule="exact"/>
    </w:pPr>
    <w:rPr>
      <w:rFonts w:ascii="Arial" w:eastAsia="Times New Roman" w:hAnsi="Arial" w:cs="Arial"/>
      <w:sz w:val="18"/>
      <w:szCs w:val="20"/>
      <w:lang w:val="en-GB" w:eastAsia="ar-SA"/>
    </w:rPr>
  </w:style>
  <w:style w:type="character" w:styleId="Hyperlink">
    <w:name w:val="Hyperlink"/>
    <w:uiPriority w:val="99"/>
    <w:unhideWhenUsed/>
    <w:rsid w:val="00FC448A"/>
    <w:rPr>
      <w:color w:val="0563C1"/>
      <w:u w:val="single"/>
    </w:rPr>
  </w:style>
  <w:style w:type="paragraph" w:customStyle="1" w:styleId="RefNorm">
    <w:name w:val="RefNorm"/>
    <w:basedOn w:val="Normal"/>
    <w:rsid w:val="00FC448A"/>
    <w:pPr>
      <w:spacing w:after="240" w:line="240" w:lineRule="atLeast"/>
      <w:jc w:val="both"/>
    </w:pPr>
    <w:rPr>
      <w:rFonts w:ascii="Cambria" w:eastAsia="Calibri" w:hAnsi="Cambria" w:cs="Times New Roman"/>
      <w:lang w:val="en-GB"/>
    </w:rPr>
  </w:style>
  <w:style w:type="paragraph" w:styleId="CommentText">
    <w:name w:val="annotation text"/>
    <w:basedOn w:val="Normal"/>
    <w:link w:val="CommentTextChar"/>
    <w:uiPriority w:val="99"/>
    <w:semiHidden/>
    <w:rsid w:val="00FC448A"/>
    <w:pPr>
      <w:spacing w:after="240" w:line="240" w:lineRule="atLeast"/>
      <w:jc w:val="both"/>
    </w:pPr>
    <w:rPr>
      <w:rFonts w:ascii="Cambria" w:eastAsia="MS Mincho" w:hAnsi="Cambria" w:cs="Times New Roman"/>
      <w:szCs w:val="20"/>
      <w:lang w:val="en-GB" w:eastAsia="ja-JP"/>
    </w:rPr>
  </w:style>
  <w:style w:type="character" w:customStyle="1" w:styleId="CommentTextChar">
    <w:name w:val="Comment Text Char"/>
    <w:basedOn w:val="DefaultParagraphFont"/>
    <w:link w:val="CommentText"/>
    <w:uiPriority w:val="99"/>
    <w:semiHidden/>
    <w:rsid w:val="00FC448A"/>
    <w:rPr>
      <w:rFonts w:ascii="Cambria" w:eastAsia="MS Mincho" w:hAnsi="Cambria" w:cs="Times New Roman"/>
      <w:szCs w:val="20"/>
      <w:lang w:val="en-GB" w:eastAsia="ja-JP"/>
    </w:rPr>
  </w:style>
  <w:style w:type="paragraph" w:customStyle="1" w:styleId="TermNum">
    <w:name w:val="TermNum"/>
    <w:basedOn w:val="Normal"/>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jc w:val="both"/>
    </w:pPr>
    <w:rPr>
      <w:rFonts w:ascii="Cambria" w:eastAsia="Calibri" w:hAnsi="Cambria" w:cs="Times New Roman"/>
      <w:b/>
      <w:lang w:val="en-GB"/>
    </w:rPr>
  </w:style>
  <w:style w:type="paragraph" w:styleId="BodyText">
    <w:name w:val="Body Text"/>
    <w:basedOn w:val="Normal"/>
    <w:link w:val="BodyTextChar"/>
    <w:uiPriority w:val="99"/>
    <w:unhideWhenUsed/>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120" w:line="240" w:lineRule="atLeast"/>
      <w:jc w:val="both"/>
    </w:pPr>
    <w:rPr>
      <w:rFonts w:ascii="Cambria" w:eastAsia="Calibri" w:hAnsi="Cambria" w:cs="Times New Roman"/>
      <w:lang w:val="en-GB"/>
    </w:rPr>
  </w:style>
  <w:style w:type="character" w:customStyle="1" w:styleId="BodyTextChar">
    <w:name w:val="Body Text Char"/>
    <w:basedOn w:val="DefaultParagraphFont"/>
    <w:link w:val="BodyText"/>
    <w:uiPriority w:val="99"/>
    <w:rsid w:val="00FC448A"/>
    <w:rPr>
      <w:rFonts w:ascii="Cambria" w:eastAsia="Calibri" w:hAnsi="Cambria" w:cs="Times New Roman"/>
      <w:lang w:val="en-GB"/>
    </w:rPr>
  </w:style>
  <w:style w:type="character" w:customStyle="1" w:styleId="A10">
    <w:name w:val="A10"/>
    <w:uiPriority w:val="99"/>
    <w:rsid w:val="00FC448A"/>
    <w:rPr>
      <w:rFonts w:cs="Cambria"/>
      <w:color w:val="221E1F"/>
      <w:sz w:val="17"/>
      <w:szCs w:val="17"/>
    </w:rPr>
  </w:style>
  <w:style w:type="character" w:customStyle="1" w:styleId="citesec">
    <w:name w:val="cite_sec"/>
    <w:rsid w:val="00FC448A"/>
    <w:rPr>
      <w:rFonts w:ascii="Cambria" w:hAnsi="Cambria"/>
      <w:bdr w:val="none" w:sz="0" w:space="0" w:color="auto"/>
      <w:shd w:val="clear" w:color="auto" w:fill="FFCCCC"/>
    </w:rPr>
  </w:style>
  <w:style w:type="character" w:customStyle="1" w:styleId="citeapp">
    <w:name w:val="cite_app"/>
    <w:rsid w:val="00FC448A"/>
    <w:rPr>
      <w:rFonts w:ascii="Cambria" w:hAnsi="Cambria"/>
      <w:bdr w:val="none" w:sz="0" w:space="0" w:color="auto"/>
      <w:shd w:val="clear" w:color="auto" w:fill="CCFF33"/>
    </w:rPr>
  </w:style>
  <w:style w:type="paragraph" w:customStyle="1" w:styleId="isoclause0">
    <w:name w:val="isoclause"/>
    <w:basedOn w:val="Normal"/>
    <w:rsid w:val="00FC448A"/>
    <w:pPr>
      <w:spacing w:before="210" w:after="0" w:line="210" w:lineRule="atLeast"/>
    </w:pPr>
    <w:rPr>
      <w:rFonts w:ascii="Times New Roman" w:eastAsia="Times New Roman" w:hAnsi="Times New Roman" w:cs="Arial"/>
      <w:sz w:val="18"/>
      <w:szCs w:val="18"/>
    </w:rPr>
  </w:style>
  <w:style w:type="paragraph" w:customStyle="1" w:styleId="isoparagraph0">
    <w:name w:val="isoparagraph"/>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type0">
    <w:name w:val="isocommtype"/>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ents0">
    <w:name w:val="isocomments"/>
    <w:basedOn w:val="Normal"/>
    <w:rsid w:val="00FC448A"/>
    <w:pPr>
      <w:spacing w:before="210" w:after="0" w:line="210" w:lineRule="atLeast"/>
    </w:pPr>
    <w:rPr>
      <w:rFonts w:ascii="Times New Roman" w:eastAsia="Times New Roman" w:hAnsi="Times New Roman" w:cs="Arial"/>
      <w:sz w:val="18"/>
      <w:szCs w:val="18"/>
    </w:rPr>
  </w:style>
  <w:style w:type="paragraph" w:customStyle="1" w:styleId="isochange0">
    <w:name w:val="isochange"/>
    <w:basedOn w:val="Normal"/>
    <w:rsid w:val="00FC448A"/>
    <w:pPr>
      <w:spacing w:before="210" w:after="0" w:line="210" w:lineRule="atLeast"/>
    </w:pPr>
    <w:rPr>
      <w:rFonts w:ascii="Times New Roman" w:eastAsia="Times New Roman" w:hAnsi="Times New Roman" w:cs="Arial"/>
      <w:sz w:val="18"/>
      <w:szCs w:val="18"/>
    </w:rPr>
  </w:style>
  <w:style w:type="character" w:customStyle="1" w:styleId="apple-converted-space">
    <w:name w:val="apple-converted-space"/>
    <w:basedOn w:val="DefaultParagraphFont"/>
    <w:rsid w:val="00FC448A"/>
  </w:style>
  <w:style w:type="paragraph" w:customStyle="1" w:styleId="Definition">
    <w:name w:val="Definition"/>
    <w:basedOn w:val="Normal"/>
    <w:rsid w:val="00C219D4"/>
    <w:pPr>
      <w:tabs>
        <w:tab w:val="left" w:pos="397"/>
        <w:tab w:val="left" w:pos="794"/>
        <w:tab w:val="left" w:pos="1191"/>
        <w:tab w:val="left" w:pos="1588"/>
        <w:tab w:val="left" w:pos="1985"/>
        <w:tab w:val="left" w:pos="2381"/>
        <w:tab w:val="left" w:pos="2778"/>
        <w:tab w:val="left" w:pos="3175"/>
        <w:tab w:val="left" w:pos="3572"/>
        <w:tab w:val="left" w:pos="3969"/>
      </w:tabs>
      <w:spacing w:after="240" w:line="230" w:lineRule="atLeast"/>
      <w:jc w:val="both"/>
    </w:pPr>
    <w:rPr>
      <w:rFonts w:ascii="Cambria" w:eastAsia="Calibri" w:hAnsi="Cambria" w:cs="Times New Roman"/>
      <w:lang w:val="en-GB"/>
    </w:rPr>
  </w:style>
  <w:style w:type="character" w:styleId="CommentReference">
    <w:name w:val="annotation reference"/>
    <w:basedOn w:val="DefaultParagraphFont"/>
    <w:uiPriority w:val="99"/>
    <w:semiHidden/>
    <w:rsid w:val="00C219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d.iso.org/projects/my-projects?includeSC=false&amp;stagesStatus=CURRENT&amp;stagesStartDate=null,null&amp;editionDate=null,null&amp;correctedDate=null,null&amp;filters=ACTIVE_PRELIMINARY_PUBLISHED&amp;sort=alert-desc&amp;pageNumber=1&amp;pageSize=20"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24</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ISO Central Secretariat</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AppUser</dc:creator>
  <cp:keywords/>
  <dc:description/>
  <cp:lastModifiedBy>Stephen Michell</cp:lastModifiedBy>
  <cp:revision>6</cp:revision>
  <dcterms:created xsi:type="dcterms:W3CDTF">2023-04-12T17:29:00Z</dcterms:created>
  <dcterms:modified xsi:type="dcterms:W3CDTF">2023-04-21T16:33:00Z</dcterms:modified>
</cp:coreProperties>
</file>