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0701" w14:textId="74E21EA0" w:rsidR="00F4498B" w:rsidRDefault="00E31A56" w:rsidP="00423BE6">
      <w:pPr>
        <w:rPr>
          <w:rFonts w:eastAsia="Times New Roman" w:cstheme="minorHAnsi"/>
        </w:rPr>
      </w:pPr>
      <w:r w:rsidRPr="006B019D">
        <w:rPr>
          <w:rFonts w:eastAsia="Times New Roman" w:cstheme="minorHAnsi"/>
        </w:rPr>
        <w:t xml:space="preserve">Insert new </w:t>
      </w:r>
      <w:r w:rsidR="006B019D" w:rsidRPr="006B019D">
        <w:rPr>
          <w:rFonts w:eastAsia="Times New Roman" w:cstheme="minorHAnsi"/>
        </w:rPr>
        <w:t>subclause:</w:t>
      </w:r>
    </w:p>
    <w:p w14:paraId="40D615CB" w14:textId="0DD2E73C" w:rsidR="006B019D" w:rsidRPr="00102090" w:rsidRDefault="00412B14" w:rsidP="00423BE6">
      <w:pPr>
        <w:rPr>
          <w:rFonts w:eastAsia="Times New Roman" w:cstheme="minorHAnsi"/>
          <w:b/>
          <w:bCs/>
        </w:rPr>
      </w:pPr>
      <w:r w:rsidRPr="00102090">
        <w:rPr>
          <w:rFonts w:eastAsia="Times New Roman" w:cstheme="minorHAnsi"/>
          <w:b/>
          <w:bCs/>
        </w:rPr>
        <w:t>4.</w:t>
      </w:r>
      <w:r w:rsidR="00E661F3">
        <w:rPr>
          <w:rFonts w:eastAsia="Times New Roman" w:cstheme="minorHAnsi"/>
          <w:b/>
          <w:bCs/>
        </w:rPr>
        <w:t>9</w:t>
      </w:r>
      <w:r w:rsidRPr="00102090">
        <w:rPr>
          <w:rFonts w:eastAsia="Times New Roman" w:cstheme="minorHAnsi"/>
          <w:b/>
          <w:bCs/>
        </w:rPr>
        <w:t xml:space="preserve"> Polymorphism</w:t>
      </w:r>
    </w:p>
    <w:p w14:paraId="25E9E90B" w14:textId="13358543" w:rsidR="00412B14" w:rsidRPr="00670B4D" w:rsidRDefault="00A77ED1" w:rsidP="00FF5617">
      <w:pPr>
        <w:autoSpaceDE w:val="0"/>
        <w:autoSpaceDN w:val="0"/>
        <w:adjustRightInd w:val="0"/>
        <w:rPr>
          <w:rFonts w:eastAsia="Times New Roman" w:cstheme="minorHAnsi"/>
        </w:rPr>
      </w:pPr>
      <w:r>
        <w:rPr>
          <w:rFonts w:eastAsia="Times New Roman" w:cstheme="minorHAnsi"/>
        </w:rPr>
        <w:t>For</w:t>
      </w:r>
      <w:r w:rsidR="00432019">
        <w:rPr>
          <w:rFonts w:eastAsia="Times New Roman" w:cstheme="minorHAnsi"/>
        </w:rPr>
        <w:t xml:space="preserve">tran supports object orientation </w:t>
      </w:r>
      <w:r w:rsidR="003006E2">
        <w:rPr>
          <w:rFonts w:eastAsia="Times New Roman" w:cstheme="minorHAnsi"/>
        </w:rPr>
        <w:t xml:space="preserve">with </w:t>
      </w:r>
      <w:r w:rsidR="003006E2">
        <w:rPr>
          <w:rFonts w:ascii="Calibri" w:eastAsia="Times New Roman" w:hAnsi="Calibri" w:cs="Times New Roman"/>
        </w:rPr>
        <w:t>single</w:t>
      </w:r>
      <w:r w:rsidR="003006E2" w:rsidRPr="003A13EA">
        <w:rPr>
          <w:rFonts w:ascii="Calibri" w:eastAsia="Times New Roman" w:hAnsi="Calibri" w:cs="Times New Roman"/>
        </w:rPr>
        <w:t xml:space="preserve"> inheritance</w:t>
      </w:r>
      <w:r w:rsidR="003006E2">
        <w:rPr>
          <w:rFonts w:ascii="Calibri" w:eastAsia="Times New Roman" w:hAnsi="Calibri" w:cs="Times New Roman"/>
        </w:rPr>
        <w:t xml:space="preserve">. </w:t>
      </w:r>
      <w:r w:rsidR="00932060">
        <w:rPr>
          <w:rFonts w:ascii="Calibri" w:eastAsia="Times New Roman" w:hAnsi="Calibri" w:cs="Times New Roman"/>
        </w:rPr>
        <w:t xml:space="preserve">A derived type may be extended </w:t>
      </w:r>
      <w:r w:rsidR="00BB1CAA">
        <w:rPr>
          <w:rFonts w:ascii="Calibri" w:eastAsia="Times New Roman" w:hAnsi="Calibri" w:cs="Times New Roman"/>
        </w:rPr>
        <w:t>to form</w:t>
      </w:r>
      <w:r w:rsidR="0022659C">
        <w:rPr>
          <w:rFonts w:ascii="Calibri" w:eastAsia="Times New Roman" w:hAnsi="Calibri" w:cs="Times New Roman"/>
        </w:rPr>
        <w:t xml:space="preserve"> a new type with </w:t>
      </w:r>
      <w:r w:rsidR="00640C58">
        <w:rPr>
          <w:rFonts w:ascii="Calibri" w:eastAsia="Times New Roman" w:hAnsi="Calibri" w:cs="Times New Roman"/>
        </w:rPr>
        <w:t xml:space="preserve">all the components </w:t>
      </w:r>
      <w:r w:rsidR="00B769FC">
        <w:rPr>
          <w:rFonts w:ascii="Calibri" w:eastAsia="Times New Roman" w:hAnsi="Calibri" w:cs="Times New Roman"/>
        </w:rPr>
        <w:t xml:space="preserve">of its parent type and may have </w:t>
      </w:r>
      <w:r w:rsidR="0022659C">
        <w:rPr>
          <w:rFonts w:ascii="Calibri" w:eastAsia="Times New Roman" w:hAnsi="Calibri" w:cs="Times New Roman"/>
        </w:rPr>
        <w:t xml:space="preserve">additional components. </w:t>
      </w:r>
      <w:r w:rsidR="007139D2" w:rsidRPr="00533789">
        <w:rPr>
          <w:rFonts w:eastAsiaTheme="minorHAnsi" w:cstheme="minorHAnsi"/>
          <w:lang w:val="en-GB"/>
        </w:rPr>
        <w:t xml:space="preserve">The </w:t>
      </w:r>
      <w:r w:rsidR="00107796" w:rsidRPr="00533789">
        <w:rPr>
          <w:rFonts w:eastAsiaTheme="minorHAnsi" w:cstheme="minorHAnsi"/>
          <w:lang w:val="en-GB"/>
        </w:rPr>
        <w:t xml:space="preserve">extended type </w:t>
      </w:r>
      <w:r w:rsidR="007139D2" w:rsidRPr="00533789">
        <w:rPr>
          <w:rFonts w:eastAsiaTheme="minorHAnsi" w:cstheme="minorHAnsi"/>
          <w:lang w:val="en-GB"/>
        </w:rPr>
        <w:t xml:space="preserve">also </w:t>
      </w:r>
      <w:r w:rsidR="00107796" w:rsidRPr="00533789">
        <w:rPr>
          <w:rFonts w:eastAsiaTheme="minorHAnsi" w:cstheme="minorHAnsi"/>
          <w:lang w:val="en-GB"/>
        </w:rPr>
        <w:t xml:space="preserve">has a </w:t>
      </w:r>
      <w:r w:rsidR="00107796" w:rsidRPr="00533789">
        <w:rPr>
          <w:rFonts w:eastAsia="NimbusRomNo9L-Medi" w:cstheme="minorHAnsi"/>
          <w:lang w:val="en-GB"/>
        </w:rPr>
        <w:t>parent component</w:t>
      </w:r>
      <w:r w:rsidR="00FF07A2" w:rsidRPr="00533789">
        <w:rPr>
          <w:rFonts w:eastAsia="NimbusRomNo9L-Medi" w:cstheme="minorHAnsi"/>
          <w:lang w:val="en-GB"/>
        </w:rPr>
        <w:t xml:space="preserve"> with the name of the parent and the </w:t>
      </w:r>
      <w:r w:rsidR="00107796" w:rsidRPr="00533789">
        <w:rPr>
          <w:rFonts w:eastAsiaTheme="minorHAnsi" w:cstheme="minorHAnsi"/>
          <w:lang w:val="en-GB"/>
        </w:rPr>
        <w:t xml:space="preserve">type and type parameters of the </w:t>
      </w:r>
      <w:r w:rsidR="00533789" w:rsidRPr="00533789">
        <w:rPr>
          <w:rFonts w:eastAsiaTheme="minorHAnsi" w:cstheme="minorHAnsi"/>
          <w:lang w:val="en-GB"/>
        </w:rPr>
        <w:t>parent</w:t>
      </w:r>
      <w:r w:rsidR="00107796" w:rsidRPr="00533789">
        <w:rPr>
          <w:rFonts w:eastAsiaTheme="minorHAnsi" w:cstheme="minorHAnsi"/>
          <w:lang w:val="en-GB"/>
        </w:rPr>
        <w:t>.</w:t>
      </w:r>
      <w:r w:rsidR="001F04FB">
        <w:rPr>
          <w:rFonts w:eastAsiaTheme="minorHAnsi" w:cstheme="minorHAnsi"/>
          <w:lang w:val="en-GB"/>
        </w:rPr>
        <w:t xml:space="preserve"> </w:t>
      </w:r>
      <w:r w:rsidR="003D0560">
        <w:rPr>
          <w:rFonts w:eastAsiaTheme="minorHAnsi" w:cstheme="minorHAnsi"/>
          <w:lang w:val="en-GB"/>
        </w:rPr>
        <w:t>A v</w:t>
      </w:r>
      <w:r w:rsidR="00B40C00">
        <w:rPr>
          <w:rFonts w:eastAsiaTheme="minorHAnsi" w:cstheme="minorHAnsi"/>
          <w:lang w:val="en-GB"/>
        </w:rPr>
        <w:t>ariable may be declared as polymorphic</w:t>
      </w:r>
      <w:r w:rsidR="00A24769">
        <w:rPr>
          <w:rFonts w:eastAsiaTheme="minorHAnsi" w:cstheme="minorHAnsi"/>
          <w:lang w:val="en-GB"/>
        </w:rPr>
        <w:t xml:space="preserve">; </w:t>
      </w:r>
      <w:r w:rsidR="003D0560">
        <w:rPr>
          <w:rFonts w:eastAsiaTheme="minorHAnsi" w:cstheme="minorHAnsi"/>
          <w:lang w:val="en-GB"/>
        </w:rPr>
        <w:t xml:space="preserve">it has a declared type and a dynamic type that may be any extension of the declared type. </w:t>
      </w:r>
      <w:r w:rsidR="00A24769">
        <w:rPr>
          <w:rFonts w:eastAsiaTheme="minorHAnsi" w:cstheme="minorHAnsi"/>
          <w:lang w:val="en-GB"/>
        </w:rPr>
        <w:t xml:space="preserve"> </w:t>
      </w:r>
      <w:r w:rsidR="00C01B82">
        <w:rPr>
          <w:rFonts w:eastAsiaTheme="minorHAnsi" w:cstheme="minorHAnsi"/>
          <w:lang w:val="en-GB"/>
        </w:rPr>
        <w:t xml:space="preserve">A </w:t>
      </w:r>
      <w:proofErr w:type="gramStart"/>
      <w:r w:rsidR="009B7171">
        <w:rPr>
          <w:rFonts w:eastAsiaTheme="minorHAnsi" w:cstheme="minorHAnsi"/>
          <w:lang w:val="en-GB"/>
        </w:rPr>
        <w:t>type</w:t>
      </w:r>
      <w:proofErr w:type="gramEnd"/>
      <w:r w:rsidR="009B7171">
        <w:rPr>
          <w:rFonts w:eastAsiaTheme="minorHAnsi" w:cstheme="minorHAnsi"/>
          <w:lang w:val="en-GB"/>
        </w:rPr>
        <w:t xml:space="preserve"> declaration </w:t>
      </w:r>
      <w:r w:rsidR="00F464C2">
        <w:rPr>
          <w:rFonts w:eastAsiaTheme="minorHAnsi" w:cstheme="minorHAnsi"/>
          <w:lang w:val="en-GB"/>
        </w:rPr>
        <w:t>may declare that procedures are bound to the type</w:t>
      </w:r>
      <w:r w:rsidR="004A5525">
        <w:rPr>
          <w:rFonts w:eastAsiaTheme="minorHAnsi" w:cstheme="minorHAnsi"/>
          <w:lang w:val="en-GB"/>
        </w:rPr>
        <w:t xml:space="preserve">; </w:t>
      </w:r>
      <w:r w:rsidR="00A14A3B">
        <w:rPr>
          <w:rFonts w:eastAsiaTheme="minorHAnsi" w:cstheme="minorHAnsi"/>
          <w:lang w:val="en-GB"/>
        </w:rPr>
        <w:t xml:space="preserve">each has a binding name </w:t>
      </w:r>
      <w:r w:rsidR="00A14A3B" w:rsidRPr="00C51EF1">
        <w:rPr>
          <w:rFonts w:eastAsiaTheme="minorHAnsi" w:cstheme="minorHAnsi"/>
          <w:lang w:val="en-GB"/>
        </w:rPr>
        <w:t>that may be the same as its procedure name</w:t>
      </w:r>
      <w:r w:rsidR="0076447E" w:rsidRPr="00C51EF1">
        <w:rPr>
          <w:rFonts w:eastAsiaTheme="minorHAnsi" w:cstheme="minorHAnsi"/>
          <w:lang w:val="en-GB"/>
        </w:rPr>
        <w:t xml:space="preserve"> and usually </w:t>
      </w:r>
      <w:r w:rsidR="00B563EF" w:rsidRPr="00C51EF1">
        <w:rPr>
          <w:rFonts w:eastAsiaTheme="minorHAnsi" w:cstheme="minorHAnsi"/>
          <w:lang w:val="en-GB"/>
        </w:rPr>
        <w:t>has a dummy argument of the parent type</w:t>
      </w:r>
      <w:r w:rsidR="00307C01" w:rsidRPr="00C51EF1">
        <w:rPr>
          <w:rFonts w:eastAsiaTheme="minorHAnsi" w:cstheme="minorHAnsi"/>
          <w:lang w:val="en-GB"/>
        </w:rPr>
        <w:t xml:space="preserve"> that</w:t>
      </w:r>
      <w:r w:rsidR="00264829">
        <w:rPr>
          <w:rFonts w:eastAsiaTheme="minorHAnsi" w:cstheme="minorHAnsi"/>
          <w:lang w:val="en-GB"/>
        </w:rPr>
        <w:t xml:space="preserve"> is</w:t>
      </w:r>
      <w:r w:rsidR="00307C01" w:rsidRPr="00C51EF1">
        <w:rPr>
          <w:rFonts w:eastAsiaTheme="minorHAnsi" w:cstheme="minorHAnsi"/>
          <w:lang w:val="en-GB"/>
        </w:rPr>
        <w:t xml:space="preserve"> </w:t>
      </w:r>
      <w:r w:rsidR="003310BD" w:rsidRPr="00C51EF1">
        <w:rPr>
          <w:rFonts w:eastAsiaTheme="minorHAnsi" w:cstheme="minorHAnsi"/>
          <w:lang w:val="en-GB"/>
        </w:rPr>
        <w:t>given the</w:t>
      </w:r>
      <w:r w:rsidR="00C4176F" w:rsidRPr="00C51EF1">
        <w:rPr>
          <w:rFonts w:eastAsiaTheme="minorHAnsi" w:cstheme="minorHAnsi"/>
          <w:lang w:val="en-GB"/>
        </w:rPr>
        <w:t xml:space="preserve"> </w:t>
      </w:r>
      <w:r w:rsidR="00423E81" w:rsidRPr="00065E82">
        <w:rPr>
          <w:rFonts w:ascii="Courier New" w:eastAsiaTheme="minorHAnsi" w:hAnsi="Courier New" w:cs="Courier New"/>
          <w:lang w:val="en-GB"/>
        </w:rPr>
        <w:t>pass</w:t>
      </w:r>
      <w:r w:rsidR="00423E81" w:rsidRPr="00C51EF1">
        <w:rPr>
          <w:rFonts w:eastAsiaTheme="minorHAnsi" w:cstheme="minorHAnsi"/>
          <w:lang w:val="en-GB"/>
        </w:rPr>
        <w:t xml:space="preserve"> </w:t>
      </w:r>
      <w:r w:rsidR="00C4176F" w:rsidRPr="00C51EF1">
        <w:rPr>
          <w:rFonts w:eastAsiaTheme="minorHAnsi" w:cstheme="minorHAnsi"/>
          <w:lang w:val="en-GB"/>
        </w:rPr>
        <w:t>attribute</w:t>
      </w:r>
      <w:r w:rsidR="00117C76" w:rsidRPr="00C51EF1">
        <w:rPr>
          <w:rFonts w:eastAsia="Times New Roman" w:cstheme="minorHAnsi"/>
        </w:rPr>
        <w:t xml:space="preserve">. </w:t>
      </w:r>
      <w:r w:rsidR="008F4109" w:rsidRPr="00C51EF1">
        <w:rPr>
          <w:rFonts w:eastAsiaTheme="minorHAnsi" w:cstheme="minorHAnsi"/>
          <w:lang w:val="en-GB"/>
        </w:rPr>
        <w:t>A type-bound procedure</w:t>
      </w:r>
      <w:r w:rsidR="00065E82">
        <w:rPr>
          <w:rFonts w:eastAsiaTheme="minorHAnsi" w:cstheme="minorHAnsi"/>
          <w:lang w:val="en-GB"/>
        </w:rPr>
        <w:t xml:space="preserve"> is</w:t>
      </w:r>
      <w:r w:rsidR="008F4109" w:rsidRPr="00C51EF1">
        <w:rPr>
          <w:rFonts w:eastAsiaTheme="minorHAnsi" w:cstheme="minorHAnsi"/>
          <w:lang w:val="en-GB"/>
        </w:rPr>
        <w:t xml:space="preserve"> </w:t>
      </w:r>
      <w:r w:rsidR="00127CC3" w:rsidRPr="00C51EF1">
        <w:rPr>
          <w:rFonts w:eastAsiaTheme="minorHAnsi" w:cstheme="minorHAnsi"/>
          <w:lang w:val="en-GB"/>
        </w:rPr>
        <w:t xml:space="preserve">invoked as if </w:t>
      </w:r>
      <w:r w:rsidR="008F4109" w:rsidRPr="00C51EF1">
        <w:rPr>
          <w:rFonts w:eastAsiaTheme="minorHAnsi" w:cstheme="minorHAnsi"/>
          <w:lang w:val="en-GB"/>
        </w:rPr>
        <w:t>it</w:t>
      </w:r>
      <w:r w:rsidR="00127CC3" w:rsidRPr="00C51EF1">
        <w:rPr>
          <w:rFonts w:eastAsiaTheme="minorHAnsi" w:cstheme="minorHAnsi"/>
          <w:lang w:val="en-GB"/>
        </w:rPr>
        <w:t xml:space="preserve"> were</w:t>
      </w:r>
      <w:r w:rsidR="008F4109" w:rsidRPr="00C51EF1">
        <w:rPr>
          <w:rFonts w:eastAsiaTheme="minorHAnsi" w:cstheme="minorHAnsi"/>
          <w:lang w:val="en-GB"/>
        </w:rPr>
        <w:t xml:space="preserve"> a</w:t>
      </w:r>
      <w:r w:rsidR="00127CC3" w:rsidRPr="00C51EF1">
        <w:rPr>
          <w:rFonts w:eastAsiaTheme="minorHAnsi" w:cstheme="minorHAnsi"/>
          <w:lang w:val="en-GB"/>
        </w:rPr>
        <w:t xml:space="preserve"> component of the object</w:t>
      </w:r>
      <w:r w:rsidR="00EB5FEA" w:rsidRPr="00C51EF1">
        <w:rPr>
          <w:rFonts w:eastAsiaTheme="minorHAnsi" w:cstheme="minorHAnsi"/>
          <w:lang w:val="en-GB"/>
        </w:rPr>
        <w:t xml:space="preserve">; </w:t>
      </w:r>
      <w:r w:rsidR="001259D0" w:rsidRPr="00C51EF1">
        <w:rPr>
          <w:rFonts w:eastAsiaTheme="minorHAnsi" w:cstheme="minorHAnsi"/>
          <w:lang w:val="en-GB"/>
        </w:rPr>
        <w:t xml:space="preserve">if the procedure has </w:t>
      </w:r>
      <w:r w:rsidR="00A17B3E" w:rsidRPr="00C51EF1">
        <w:rPr>
          <w:rFonts w:eastAsiaTheme="minorHAnsi" w:cstheme="minorHAnsi"/>
          <w:lang w:val="en-GB"/>
        </w:rPr>
        <w:t xml:space="preserve">an argument with the </w:t>
      </w:r>
      <w:r w:rsidR="00A17B3E" w:rsidRPr="00065E82">
        <w:rPr>
          <w:rFonts w:ascii="Courier New" w:eastAsiaTheme="minorHAnsi" w:hAnsi="Courier New" w:cs="Courier New"/>
          <w:lang w:val="en-GB"/>
        </w:rPr>
        <w:t>pass</w:t>
      </w:r>
      <w:r w:rsidR="00A17B3E" w:rsidRPr="00C51EF1">
        <w:rPr>
          <w:rFonts w:eastAsiaTheme="minorHAnsi" w:cstheme="minorHAnsi"/>
          <w:lang w:val="en-GB"/>
        </w:rPr>
        <w:t xml:space="preserve"> attribu</w:t>
      </w:r>
      <w:r w:rsidR="00065E82">
        <w:rPr>
          <w:rFonts w:eastAsiaTheme="minorHAnsi" w:cstheme="minorHAnsi"/>
          <w:lang w:val="en-GB"/>
        </w:rPr>
        <w:t>t</w:t>
      </w:r>
      <w:r w:rsidR="00A17B3E" w:rsidRPr="00C51EF1">
        <w:rPr>
          <w:rFonts w:eastAsiaTheme="minorHAnsi" w:cstheme="minorHAnsi"/>
          <w:lang w:val="en-GB"/>
        </w:rPr>
        <w:t xml:space="preserve">e, </w:t>
      </w:r>
      <w:r w:rsidR="00127CC3" w:rsidRPr="00C51EF1">
        <w:rPr>
          <w:rFonts w:eastAsiaTheme="minorHAnsi" w:cstheme="minorHAnsi"/>
          <w:lang w:val="en-GB"/>
        </w:rPr>
        <w:t>the</w:t>
      </w:r>
      <w:r w:rsidR="00853458" w:rsidRPr="00C51EF1">
        <w:rPr>
          <w:rFonts w:eastAsiaTheme="minorHAnsi" w:cstheme="minorHAnsi"/>
          <w:lang w:val="en-GB"/>
        </w:rPr>
        <w:t xml:space="preserve"> corresponding actual argument is omitted from the argument list and</w:t>
      </w:r>
      <w:r w:rsidR="00F2269F" w:rsidRPr="00C51EF1">
        <w:rPr>
          <w:rFonts w:eastAsiaTheme="minorHAnsi" w:cstheme="minorHAnsi"/>
          <w:lang w:val="en-GB"/>
        </w:rPr>
        <w:t xml:space="preserve"> the</w:t>
      </w:r>
      <w:r w:rsidR="00127CC3" w:rsidRPr="00C51EF1">
        <w:rPr>
          <w:rFonts w:eastAsiaTheme="minorHAnsi" w:cstheme="minorHAnsi"/>
          <w:lang w:val="en-GB"/>
        </w:rPr>
        <w:t xml:space="preserve"> invoking object is</w:t>
      </w:r>
      <w:r w:rsidR="00C40DAB" w:rsidRPr="00C51EF1">
        <w:rPr>
          <w:rFonts w:eastAsiaTheme="minorHAnsi" w:cstheme="minorHAnsi"/>
          <w:lang w:val="en-GB"/>
        </w:rPr>
        <w:t xml:space="preserve"> passed</w:t>
      </w:r>
      <w:r w:rsidR="00127CC3" w:rsidRPr="00C51EF1">
        <w:rPr>
          <w:rFonts w:eastAsiaTheme="minorHAnsi" w:cstheme="minorHAnsi"/>
          <w:lang w:val="en-GB"/>
        </w:rPr>
        <w:t xml:space="preserve"> </w:t>
      </w:r>
      <w:r w:rsidR="00FB687A" w:rsidRPr="00C51EF1">
        <w:rPr>
          <w:rFonts w:eastAsiaTheme="minorHAnsi" w:cstheme="minorHAnsi"/>
          <w:lang w:val="en-GB"/>
        </w:rPr>
        <w:t>automatically</w:t>
      </w:r>
      <w:r w:rsidR="00127CC3" w:rsidRPr="00C51EF1">
        <w:rPr>
          <w:rFonts w:eastAsiaTheme="minorHAnsi" w:cstheme="minorHAnsi"/>
          <w:lang w:val="en-GB"/>
        </w:rPr>
        <w:t>.</w:t>
      </w:r>
      <w:r w:rsidR="005A1966" w:rsidRPr="00C51EF1">
        <w:rPr>
          <w:rFonts w:eastAsiaTheme="minorHAnsi" w:cstheme="minorHAnsi"/>
          <w:lang w:val="en-GB"/>
        </w:rPr>
        <w:t xml:space="preserve"> </w:t>
      </w:r>
      <w:r w:rsidR="00117C76" w:rsidRPr="00C51EF1">
        <w:rPr>
          <w:rFonts w:eastAsia="Times New Roman" w:cstheme="minorHAnsi"/>
        </w:rPr>
        <w:t>Binding names are inherited by extensions of the type but may be overridden by a specification for the same name in the definition of an extended type.</w:t>
      </w:r>
      <w:r w:rsidR="00715F69" w:rsidRPr="00C51EF1">
        <w:rPr>
          <w:rFonts w:eastAsia="Times New Roman" w:cstheme="minorHAnsi"/>
        </w:rPr>
        <w:t xml:space="preserve"> Which procedure is invoked in a type-bound reference is determined by the dynamic type of the object through which the procedure is referenced.</w:t>
      </w:r>
      <w:r w:rsidR="00423E81">
        <w:rPr>
          <w:rFonts w:eastAsia="Times New Roman" w:cstheme="minorHAnsi"/>
        </w:rPr>
        <w:t xml:space="preserve"> </w:t>
      </w:r>
      <w:r w:rsidR="00FF5617" w:rsidRPr="00670B4D">
        <w:rPr>
          <w:rFonts w:eastAsiaTheme="minorHAnsi" w:cstheme="minorHAnsi"/>
          <w:lang w:val="en-GB"/>
        </w:rPr>
        <w:t>To execute alternative code depending on the dynamic type of a</w:t>
      </w:r>
      <w:r w:rsidR="00670B4D">
        <w:rPr>
          <w:rFonts w:eastAsiaTheme="minorHAnsi" w:cstheme="minorHAnsi"/>
          <w:lang w:val="en-GB"/>
        </w:rPr>
        <w:t xml:space="preserve"> </w:t>
      </w:r>
      <w:r w:rsidR="00FF5617" w:rsidRPr="00670B4D">
        <w:rPr>
          <w:rFonts w:eastAsiaTheme="minorHAnsi" w:cstheme="minorHAnsi"/>
          <w:lang w:val="en-GB"/>
        </w:rPr>
        <w:t xml:space="preserve">polymorphic entity and to gain access to the dynamic parts, the </w:t>
      </w:r>
      <w:r w:rsidR="00220755" w:rsidRPr="00933C88">
        <w:rPr>
          <w:rFonts w:ascii="Courier New" w:eastAsia="Times New Roman" w:hAnsi="Courier New" w:cs="Courier New"/>
        </w:rPr>
        <w:t>select type</w:t>
      </w:r>
      <w:r w:rsidR="00220755" w:rsidRPr="00670B4D">
        <w:rPr>
          <w:rFonts w:eastAsia="Times New Roman" w:cstheme="minorHAnsi"/>
        </w:rPr>
        <w:t xml:space="preserve"> </w:t>
      </w:r>
      <w:r w:rsidR="00FF5617" w:rsidRPr="00670B4D">
        <w:rPr>
          <w:rFonts w:eastAsiaTheme="minorHAnsi" w:cstheme="minorHAnsi"/>
          <w:lang w:val="en-GB"/>
        </w:rPr>
        <w:t>construct is</w:t>
      </w:r>
      <w:r w:rsidR="00826302">
        <w:rPr>
          <w:rFonts w:eastAsiaTheme="minorHAnsi" w:cstheme="minorHAnsi"/>
          <w:lang w:val="en-GB"/>
        </w:rPr>
        <w:t xml:space="preserve"> </w:t>
      </w:r>
      <w:r w:rsidR="00FF5617" w:rsidRPr="00670B4D">
        <w:rPr>
          <w:rFonts w:eastAsiaTheme="minorHAnsi" w:cstheme="minorHAnsi"/>
          <w:lang w:val="en-GB"/>
        </w:rPr>
        <w:t>provided</w:t>
      </w:r>
      <w:r w:rsidR="00826302">
        <w:rPr>
          <w:rFonts w:eastAsiaTheme="minorHAnsi" w:cstheme="minorHAnsi"/>
          <w:lang w:val="en-GB"/>
        </w:rPr>
        <w:t>.</w:t>
      </w:r>
    </w:p>
    <w:p w14:paraId="1377CE8F" w14:textId="77777777" w:rsidR="00E661F3" w:rsidRPr="00670B4D" w:rsidRDefault="00E661F3" w:rsidP="00127CC3">
      <w:pPr>
        <w:autoSpaceDE w:val="0"/>
        <w:autoSpaceDN w:val="0"/>
        <w:adjustRightInd w:val="0"/>
        <w:rPr>
          <w:rFonts w:eastAsia="Times New Roman" w:cstheme="minorHAnsi"/>
        </w:rPr>
      </w:pPr>
    </w:p>
    <w:p w14:paraId="31CFED38" w14:textId="618465F7" w:rsidR="00AE3821" w:rsidRDefault="00AE3821" w:rsidP="00AE3821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 w:rsidRPr="006A60B8">
        <w:rPr>
          <w:rFonts w:cstheme="minorHAnsi"/>
          <w:b/>
          <w:bCs/>
        </w:rPr>
        <w:t>.1 Applicability to language</w:t>
      </w:r>
    </w:p>
    <w:p w14:paraId="0D6CEA65" w14:textId="496D28A4" w:rsidR="00A116CD" w:rsidRPr="008518C2" w:rsidRDefault="00A116CD" w:rsidP="00AE3821">
      <w:pPr>
        <w:rPr>
          <w:rFonts w:cstheme="minorHAnsi"/>
        </w:rPr>
      </w:pPr>
      <w:r w:rsidRPr="008518C2">
        <w:rPr>
          <w:rFonts w:cstheme="minorHAnsi"/>
        </w:rPr>
        <w:t>Para 1, line 2. Change “parts” to “much”.</w:t>
      </w:r>
    </w:p>
    <w:p w14:paraId="46CA1A62" w14:textId="120578F5" w:rsidR="00B34E26" w:rsidRPr="008518C2" w:rsidRDefault="00B34E26" w:rsidP="00B34E26">
      <w:pPr>
        <w:rPr>
          <w:rFonts w:cstheme="minorHAnsi"/>
        </w:rPr>
      </w:pPr>
      <w:r w:rsidRPr="008518C2">
        <w:rPr>
          <w:rFonts w:cstheme="minorHAnsi"/>
        </w:rPr>
        <w:t xml:space="preserve">Para </w:t>
      </w:r>
      <w:r>
        <w:rPr>
          <w:rFonts w:cstheme="minorHAnsi"/>
        </w:rPr>
        <w:t>2</w:t>
      </w:r>
      <w:r w:rsidRPr="008518C2">
        <w:rPr>
          <w:rFonts w:cstheme="minorHAnsi"/>
        </w:rPr>
        <w:t>, line 2. Change “</w:t>
      </w:r>
      <w:r>
        <w:rPr>
          <w:rFonts w:eastAsia="Times New Roman"/>
          <w:spacing w:val="4"/>
        </w:rPr>
        <w:t>the rounding mode can be changed</w:t>
      </w:r>
      <w:r w:rsidRPr="008518C2">
        <w:rPr>
          <w:rFonts w:cstheme="minorHAnsi"/>
        </w:rPr>
        <w:t>” to “</w:t>
      </w:r>
      <w:r>
        <w:rPr>
          <w:rFonts w:cstheme="minorHAnsi"/>
        </w:rPr>
        <w:t xml:space="preserve">most processors support </w:t>
      </w:r>
      <w:r>
        <w:rPr>
          <w:rFonts w:eastAsia="Times New Roman"/>
          <w:spacing w:val="4"/>
        </w:rPr>
        <w:t>the rounding mode being changed</w:t>
      </w:r>
      <w:r w:rsidRPr="008518C2">
        <w:rPr>
          <w:rFonts w:cstheme="minorHAnsi"/>
        </w:rPr>
        <w:t>”.</w:t>
      </w:r>
    </w:p>
    <w:p w14:paraId="1523010E" w14:textId="77777777" w:rsidR="00263573" w:rsidRPr="008518C2" w:rsidRDefault="00263573" w:rsidP="00263573">
      <w:pPr>
        <w:rPr>
          <w:rFonts w:cstheme="minorHAnsi"/>
        </w:rPr>
      </w:pPr>
      <w:r w:rsidRPr="008518C2">
        <w:rPr>
          <w:rFonts w:cstheme="minorHAnsi"/>
        </w:rPr>
        <w:t xml:space="preserve">Para </w:t>
      </w:r>
      <w:r>
        <w:rPr>
          <w:rFonts w:cstheme="minorHAnsi"/>
        </w:rPr>
        <w:t>2</w:t>
      </w:r>
      <w:r w:rsidRPr="008518C2">
        <w:rPr>
          <w:rFonts w:cstheme="minorHAnsi"/>
        </w:rPr>
        <w:t xml:space="preserve">, line </w:t>
      </w:r>
      <w:r>
        <w:rPr>
          <w:rFonts w:cstheme="minorHAnsi"/>
        </w:rPr>
        <w:t>3</w:t>
      </w:r>
      <w:r w:rsidRPr="008518C2">
        <w:rPr>
          <w:rFonts w:cstheme="minorHAnsi"/>
        </w:rPr>
        <w:t xml:space="preserve">. </w:t>
      </w:r>
      <w:r>
        <w:rPr>
          <w:rFonts w:cstheme="minorHAnsi"/>
        </w:rPr>
        <w:t>After</w:t>
      </w:r>
      <w:r w:rsidRPr="008518C2">
        <w:rPr>
          <w:rFonts w:cstheme="minorHAnsi"/>
        </w:rPr>
        <w:t xml:space="preserve"> “</w:t>
      </w:r>
      <w:r>
        <w:rPr>
          <w:rFonts w:eastAsia="Times New Roman"/>
          <w:spacing w:val="4"/>
        </w:rPr>
        <w:t>this rounding mode</w:t>
      </w:r>
      <w:r w:rsidRPr="008518C2">
        <w:rPr>
          <w:rFonts w:cstheme="minorHAnsi"/>
        </w:rPr>
        <w:t xml:space="preserve">” </w:t>
      </w:r>
      <w:r>
        <w:rPr>
          <w:rFonts w:cstheme="minorHAnsi"/>
        </w:rPr>
        <w:t>add</w:t>
      </w:r>
      <w:r w:rsidRPr="008518C2">
        <w:rPr>
          <w:rFonts w:cstheme="minorHAnsi"/>
        </w:rPr>
        <w:t xml:space="preserve"> “</w:t>
      </w:r>
      <w:r>
        <w:rPr>
          <w:rFonts w:cstheme="minorHAnsi"/>
        </w:rPr>
        <w:t>is required to be supported and</w:t>
      </w:r>
      <w:r w:rsidRPr="008518C2">
        <w:rPr>
          <w:rFonts w:cstheme="minorHAnsi"/>
        </w:rPr>
        <w:t>”.</w:t>
      </w:r>
    </w:p>
    <w:p w14:paraId="142D2FF7" w14:textId="6E7D544C" w:rsidR="00263573" w:rsidRPr="008518C2" w:rsidRDefault="00263573" w:rsidP="00263573">
      <w:pPr>
        <w:rPr>
          <w:rFonts w:cstheme="minorHAnsi"/>
        </w:rPr>
      </w:pPr>
      <w:r w:rsidRPr="008518C2">
        <w:rPr>
          <w:rFonts w:cstheme="minorHAnsi"/>
        </w:rPr>
        <w:t>Para</w:t>
      </w:r>
      <w:r w:rsidR="002C6DB4">
        <w:rPr>
          <w:rFonts w:cstheme="minorHAnsi"/>
        </w:rPr>
        <w:t xml:space="preserve"> 3</w:t>
      </w:r>
      <w:r w:rsidRPr="008518C2">
        <w:rPr>
          <w:rFonts w:cstheme="minorHAnsi"/>
        </w:rPr>
        <w:t xml:space="preserve">, line </w:t>
      </w:r>
      <w:r w:rsidR="002C6DB4">
        <w:rPr>
          <w:rFonts w:cstheme="minorHAnsi"/>
        </w:rPr>
        <w:t>1</w:t>
      </w:r>
      <w:r w:rsidRPr="008518C2">
        <w:rPr>
          <w:rFonts w:cstheme="minorHAnsi"/>
        </w:rPr>
        <w:t xml:space="preserve">. </w:t>
      </w:r>
      <w:r w:rsidR="00A07AD4">
        <w:rPr>
          <w:rFonts w:cstheme="minorHAnsi"/>
        </w:rPr>
        <w:t>Delete</w:t>
      </w:r>
      <w:r w:rsidRPr="008518C2">
        <w:rPr>
          <w:rFonts w:cstheme="minorHAnsi"/>
        </w:rPr>
        <w:t xml:space="preserve"> “</w:t>
      </w:r>
      <w:r w:rsidR="00A07AD4">
        <w:rPr>
          <w:rFonts w:cstheme="minorHAnsi"/>
        </w:rPr>
        <w:t>the limits of</w:t>
      </w:r>
      <w:r w:rsidRPr="008518C2">
        <w:rPr>
          <w:rFonts w:cstheme="minorHAnsi"/>
        </w:rPr>
        <w:t>”.</w:t>
      </w:r>
    </w:p>
    <w:p w14:paraId="2495C989" w14:textId="77777777" w:rsidR="00263573" w:rsidRDefault="00263573" w:rsidP="00263573">
      <w:pPr>
        <w:rPr>
          <w:rFonts w:cstheme="minorHAnsi"/>
          <w:b/>
          <w:bCs/>
        </w:rPr>
      </w:pPr>
    </w:p>
    <w:p w14:paraId="7F2E614F" w14:textId="5755D024" w:rsidR="00711CF3" w:rsidRDefault="00711CF3" w:rsidP="00711CF3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4</w:t>
      </w:r>
      <w:r w:rsidRPr="006A60B8">
        <w:rPr>
          <w:rFonts w:cstheme="minorHAnsi"/>
          <w:b/>
          <w:bCs/>
        </w:rPr>
        <w:t>.</w:t>
      </w:r>
      <w:r w:rsidR="000949AC">
        <w:rPr>
          <w:rFonts w:cstheme="minorHAnsi"/>
          <w:b/>
          <w:bCs/>
        </w:rPr>
        <w:t>2</w:t>
      </w:r>
      <w:r w:rsidRPr="006A60B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Guidance</w:t>
      </w:r>
      <w:r w:rsidRPr="006A60B8">
        <w:rPr>
          <w:rFonts w:cstheme="minorHAnsi"/>
          <w:b/>
          <w:bCs/>
        </w:rPr>
        <w:t xml:space="preserve"> to language</w:t>
      </w:r>
      <w:r>
        <w:rPr>
          <w:rFonts w:cstheme="minorHAnsi"/>
          <w:b/>
          <w:bCs/>
        </w:rPr>
        <w:t xml:space="preserve"> users</w:t>
      </w:r>
    </w:p>
    <w:p w14:paraId="0F79337E" w14:textId="6F0F14FF" w:rsidR="000949AC" w:rsidRPr="008518C2" w:rsidRDefault="000949AC" w:rsidP="000949AC">
      <w:pPr>
        <w:rPr>
          <w:rFonts w:cstheme="minorHAnsi"/>
        </w:rPr>
      </w:pPr>
      <w:r>
        <w:rPr>
          <w:rFonts w:cstheme="minorHAnsi"/>
        </w:rPr>
        <w:t>Bullet 5</w:t>
      </w:r>
      <w:r w:rsidRPr="008518C2">
        <w:rPr>
          <w:rFonts w:cstheme="minorHAnsi"/>
        </w:rPr>
        <w:t>. Change “</w:t>
      </w:r>
      <w:r w:rsidR="00DD12B5">
        <w:rPr>
          <w:rFonts w:cstheme="minorHAnsi"/>
        </w:rPr>
        <w:t>limits</w:t>
      </w:r>
      <w:r w:rsidRPr="008518C2">
        <w:rPr>
          <w:rFonts w:cstheme="minorHAnsi"/>
        </w:rPr>
        <w:t>” to “</w:t>
      </w:r>
      <w:r w:rsidR="00DD12B5">
        <w:rPr>
          <w:rFonts w:cstheme="minorHAnsi"/>
        </w:rPr>
        <w:t>properties</w:t>
      </w:r>
      <w:r w:rsidRPr="008518C2">
        <w:rPr>
          <w:rFonts w:cstheme="minorHAnsi"/>
        </w:rPr>
        <w:t>”.</w:t>
      </w:r>
    </w:p>
    <w:p w14:paraId="4E655A55" w14:textId="09D1E8B3" w:rsidR="00F14E2A" w:rsidRPr="008518C2" w:rsidRDefault="00F14E2A" w:rsidP="00F14E2A">
      <w:pPr>
        <w:rPr>
          <w:rFonts w:cstheme="minorHAnsi"/>
        </w:rPr>
      </w:pPr>
      <w:r>
        <w:rPr>
          <w:rFonts w:cstheme="minorHAnsi"/>
        </w:rPr>
        <w:t>Bullet 7</w:t>
      </w:r>
      <w:r w:rsidRPr="008518C2">
        <w:rPr>
          <w:rFonts w:cstheme="minorHAnsi"/>
        </w:rPr>
        <w:t xml:space="preserve">. </w:t>
      </w:r>
      <w:r>
        <w:rPr>
          <w:rFonts w:cstheme="minorHAnsi"/>
        </w:rPr>
        <w:t>Move the clause</w:t>
      </w:r>
      <w:r w:rsidRPr="008518C2">
        <w:rPr>
          <w:rFonts w:cstheme="minorHAnsi"/>
        </w:rPr>
        <w:t xml:space="preserve"> “</w:t>
      </w:r>
      <w:r w:rsidRPr="00BE7BCB">
        <w:rPr>
          <w:rFonts w:eastAsia="Times New Roman"/>
        </w:rPr>
        <w:t>where the IEEE intrinsic modules and the IEEE real kinds are in use</w:t>
      </w:r>
      <w:r w:rsidRPr="008518C2">
        <w:rPr>
          <w:rFonts w:cstheme="minorHAnsi"/>
        </w:rPr>
        <w:t xml:space="preserve">” to </w:t>
      </w:r>
      <w:r>
        <w:rPr>
          <w:rFonts w:cstheme="minorHAnsi"/>
        </w:rPr>
        <w:t>the start of the sentence and c</w:t>
      </w:r>
      <w:r w:rsidRPr="008518C2">
        <w:rPr>
          <w:rFonts w:cstheme="minorHAnsi"/>
        </w:rPr>
        <w:t>hange “</w:t>
      </w:r>
      <w:r>
        <w:rPr>
          <w:rFonts w:cstheme="minorHAnsi"/>
        </w:rPr>
        <w:t>limits</w:t>
      </w:r>
      <w:r w:rsidRPr="008518C2">
        <w:rPr>
          <w:rFonts w:cstheme="minorHAnsi"/>
        </w:rPr>
        <w:t>” to “</w:t>
      </w:r>
      <w:r>
        <w:rPr>
          <w:rFonts w:cstheme="minorHAnsi"/>
        </w:rPr>
        <w:t>extent</w:t>
      </w:r>
      <w:r w:rsidRPr="008518C2">
        <w:rPr>
          <w:rFonts w:cstheme="minorHAnsi"/>
        </w:rPr>
        <w:t>”.</w:t>
      </w:r>
    </w:p>
    <w:p w14:paraId="44E90199" w14:textId="53E735AE" w:rsidR="00F14E2A" w:rsidRPr="008518C2" w:rsidRDefault="00F14E2A" w:rsidP="00F14E2A">
      <w:pPr>
        <w:rPr>
          <w:rFonts w:cstheme="minorHAnsi"/>
        </w:rPr>
      </w:pPr>
      <w:r>
        <w:rPr>
          <w:rFonts w:cstheme="minorHAnsi"/>
        </w:rPr>
        <w:t xml:space="preserve">Bullet </w:t>
      </w:r>
      <w:r>
        <w:rPr>
          <w:rFonts w:cstheme="minorHAnsi"/>
        </w:rPr>
        <w:t>8</w:t>
      </w:r>
      <w:r w:rsidRPr="008518C2">
        <w:rPr>
          <w:rFonts w:cstheme="minorHAnsi"/>
        </w:rPr>
        <w:t xml:space="preserve">. </w:t>
      </w:r>
      <w:r>
        <w:rPr>
          <w:rFonts w:cstheme="minorHAnsi"/>
        </w:rPr>
        <w:t>Move the clause</w:t>
      </w:r>
      <w:r w:rsidRPr="008518C2">
        <w:rPr>
          <w:rFonts w:cstheme="minorHAnsi"/>
        </w:rPr>
        <w:t xml:space="preserve"> “</w:t>
      </w:r>
      <w:r w:rsidRPr="00BE7BCB">
        <w:rPr>
          <w:rFonts w:eastAsia="Times New Roman"/>
        </w:rPr>
        <w:t>where the IEEE intrinsic modules are in use</w:t>
      </w:r>
      <w:r w:rsidRPr="008518C2">
        <w:rPr>
          <w:rFonts w:cstheme="minorHAnsi"/>
        </w:rPr>
        <w:t xml:space="preserve">” to </w:t>
      </w:r>
      <w:r>
        <w:rPr>
          <w:rFonts w:cstheme="minorHAnsi"/>
        </w:rPr>
        <w:t>the start of the sentence</w:t>
      </w:r>
      <w:r w:rsidRPr="008518C2">
        <w:rPr>
          <w:rFonts w:cstheme="minorHAnsi"/>
        </w:rPr>
        <w:t>.</w:t>
      </w:r>
    </w:p>
    <w:p w14:paraId="07C37818" w14:textId="12E72417" w:rsidR="00AD0297" w:rsidRPr="008518C2" w:rsidRDefault="00AD0297" w:rsidP="00AD0297">
      <w:pPr>
        <w:rPr>
          <w:rFonts w:cstheme="minorHAnsi"/>
        </w:rPr>
      </w:pPr>
    </w:p>
    <w:p w14:paraId="5FB462E7" w14:textId="7B7E3412" w:rsidR="00850D75" w:rsidRPr="00083CE3" w:rsidRDefault="00850D75" w:rsidP="00850D75">
      <w:pPr>
        <w:rPr>
          <w:rFonts w:cstheme="minorHAnsi"/>
          <w:b/>
          <w:bCs/>
        </w:rPr>
      </w:pPr>
      <w:r w:rsidRPr="00083CE3">
        <w:rPr>
          <w:rFonts w:cstheme="minorHAnsi"/>
          <w:b/>
          <w:bCs/>
        </w:rPr>
        <w:t>6.</w:t>
      </w:r>
      <w:r w:rsidR="004549B8" w:rsidRPr="00083CE3">
        <w:rPr>
          <w:rFonts w:cstheme="minorHAnsi"/>
          <w:b/>
          <w:bCs/>
        </w:rPr>
        <w:t>6</w:t>
      </w:r>
      <w:r w:rsidRPr="00083CE3">
        <w:rPr>
          <w:rFonts w:cstheme="minorHAnsi"/>
          <w:b/>
          <w:bCs/>
        </w:rPr>
        <w:t>.2 Avoidance mechanisms for language users</w:t>
      </w:r>
    </w:p>
    <w:p w14:paraId="2C449FD4" w14:textId="57A38A9A" w:rsidR="00850D75" w:rsidRPr="00C51EF1" w:rsidRDefault="006D7B05" w:rsidP="00127CC3">
      <w:pPr>
        <w:autoSpaceDE w:val="0"/>
        <w:autoSpaceDN w:val="0"/>
        <w:adjustRightInd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Final bullet. </w:t>
      </w:r>
      <w:r w:rsidR="003316A1">
        <w:rPr>
          <w:rFonts w:eastAsia="Times New Roman" w:cstheme="minorHAnsi"/>
        </w:rPr>
        <w:t xml:space="preserve">Change </w:t>
      </w:r>
      <w:r>
        <w:rPr>
          <w:rFonts w:eastAsia="Times New Roman" w:cstheme="minorHAnsi"/>
        </w:rPr>
        <w:t>“not pro</w:t>
      </w:r>
      <w:r w:rsidR="0014071C">
        <w:rPr>
          <w:rFonts w:eastAsia="Times New Roman" w:cstheme="minorHAnsi"/>
        </w:rPr>
        <w:t xml:space="preserve">pagated” </w:t>
      </w:r>
      <w:r w:rsidR="001F55EC">
        <w:rPr>
          <w:rFonts w:eastAsia="Times New Roman" w:cstheme="minorHAnsi"/>
        </w:rPr>
        <w:t xml:space="preserve">to </w:t>
      </w:r>
      <w:r w:rsidR="0014071C">
        <w:rPr>
          <w:rFonts w:eastAsia="Times New Roman" w:cstheme="minorHAnsi"/>
        </w:rPr>
        <w:t>“</w:t>
      </w:r>
      <w:r w:rsidR="001F55EC">
        <w:rPr>
          <w:rFonts w:eastAsia="Times New Roman" w:cstheme="minorHAnsi"/>
        </w:rPr>
        <w:t xml:space="preserve">processed appropriately”. </w:t>
      </w:r>
    </w:p>
    <w:p w14:paraId="08B911DB" w14:textId="77777777" w:rsidR="006B019D" w:rsidRDefault="006B019D" w:rsidP="00423BE6">
      <w:pPr>
        <w:rPr>
          <w:rFonts w:ascii="Courier New" w:eastAsia="Times New Roman" w:hAnsi="Courier New" w:cs="Courier New"/>
        </w:rPr>
      </w:pPr>
    </w:p>
    <w:p w14:paraId="69C90BFA" w14:textId="09301609" w:rsidR="001A394F" w:rsidRPr="00C20772" w:rsidRDefault="001A394F" w:rsidP="001A394F">
      <w:pPr>
        <w:rPr>
          <w:rFonts w:cstheme="minorHAnsi"/>
          <w:b/>
          <w:bCs/>
        </w:rPr>
      </w:pPr>
      <w:r w:rsidRPr="00C20772">
        <w:rPr>
          <w:rFonts w:cstheme="minorHAnsi"/>
          <w:b/>
          <w:bCs/>
        </w:rPr>
        <w:t>6.34.2 Avoidance mechanisms for language users</w:t>
      </w:r>
    </w:p>
    <w:p w14:paraId="63D847A2" w14:textId="71AF537D" w:rsidR="00DE5EAE" w:rsidRPr="00C20772" w:rsidRDefault="00DE5EAE" w:rsidP="00610BE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20772">
        <w:rPr>
          <w:rFonts w:asciiTheme="minorHAnsi" w:hAnsiTheme="minorHAnsi" w:cstheme="minorHAnsi"/>
          <w:sz w:val="22"/>
          <w:szCs w:val="22"/>
        </w:rPr>
        <w:t>Bullet 3. Change to “</w:t>
      </w:r>
      <w:r w:rsidR="00610BE3" w:rsidRPr="00C20772">
        <w:rPr>
          <w:rFonts w:asciiTheme="minorHAnsi" w:hAnsiTheme="minorHAnsi" w:cstheme="minorHAnsi"/>
          <w:sz w:val="22"/>
          <w:szCs w:val="22"/>
        </w:rPr>
        <w:t>Use a processor or a static analysis tool t</w:t>
      </w:r>
      <w:r w:rsidR="00073D2A" w:rsidRPr="00C20772">
        <w:rPr>
          <w:rFonts w:asciiTheme="minorHAnsi" w:hAnsiTheme="minorHAnsi" w:cstheme="minorHAnsi"/>
          <w:sz w:val="22"/>
          <w:szCs w:val="22"/>
        </w:rPr>
        <w:t>o</w:t>
      </w:r>
      <w:r w:rsidR="00610BE3" w:rsidRPr="00C20772">
        <w:rPr>
          <w:rFonts w:asciiTheme="minorHAnsi" w:hAnsiTheme="minorHAnsi" w:cstheme="minorHAnsi"/>
          <w:sz w:val="22"/>
          <w:szCs w:val="22"/>
        </w:rPr>
        <w:t xml:space="preserve"> check all interfaces.</w:t>
      </w:r>
      <w:r w:rsidRPr="00C20772">
        <w:rPr>
          <w:rFonts w:asciiTheme="minorHAnsi" w:hAnsiTheme="minorHAnsi" w:cstheme="minorHAnsi"/>
          <w:sz w:val="22"/>
          <w:szCs w:val="22"/>
        </w:rPr>
        <w:t>”</w:t>
      </w:r>
    </w:p>
    <w:p w14:paraId="3B66EE60" w14:textId="77777777" w:rsidR="005C0483" w:rsidRPr="00C20772" w:rsidRDefault="005C0483" w:rsidP="005C0483">
      <w:pPr>
        <w:rPr>
          <w:rFonts w:cstheme="minorHAnsi"/>
        </w:rPr>
      </w:pPr>
    </w:p>
    <w:p w14:paraId="4FE18412" w14:textId="77777777" w:rsidR="00E00EC0" w:rsidRPr="00C20772" w:rsidRDefault="00E00EC0" w:rsidP="00E00EC0">
      <w:pPr>
        <w:rPr>
          <w:rFonts w:cstheme="minorHAnsi"/>
          <w:bCs/>
        </w:rPr>
      </w:pPr>
      <w:r w:rsidRPr="00C20772">
        <w:rPr>
          <w:rFonts w:cstheme="minorHAnsi"/>
          <w:b/>
          <w:bCs/>
        </w:rPr>
        <w:t>6.42.2 Avoidance mechanisms for language users</w:t>
      </w:r>
    </w:p>
    <w:p w14:paraId="23F34C5E" w14:textId="22E2612E" w:rsidR="00512727" w:rsidRPr="00C20772" w:rsidRDefault="00512727" w:rsidP="00512727">
      <w:pPr>
        <w:rPr>
          <w:rFonts w:cstheme="minorHAnsi"/>
        </w:rPr>
      </w:pPr>
      <w:r w:rsidRPr="00C20772">
        <w:rPr>
          <w:rFonts w:cstheme="minorHAnsi"/>
        </w:rPr>
        <w:t>Delete</w:t>
      </w:r>
      <w:r w:rsidRPr="00C20772">
        <w:rPr>
          <w:rFonts w:cstheme="minorHAnsi"/>
        </w:rPr>
        <w:t xml:space="preserve"> the </w:t>
      </w:r>
      <w:r w:rsidRPr="00C20772">
        <w:rPr>
          <w:rFonts w:cstheme="minorHAnsi"/>
        </w:rPr>
        <w:t>third</w:t>
      </w:r>
      <w:r w:rsidRPr="00C20772">
        <w:rPr>
          <w:rFonts w:cstheme="minorHAnsi"/>
        </w:rPr>
        <w:t xml:space="preserve"> bullet</w:t>
      </w:r>
      <w:r w:rsidRPr="00C20772">
        <w:rPr>
          <w:rFonts w:cstheme="minorHAnsi"/>
        </w:rPr>
        <w:t xml:space="preserve">. </w:t>
      </w:r>
      <w:r w:rsidR="00FF14CA" w:rsidRPr="00C20772">
        <w:rPr>
          <w:rFonts w:cstheme="minorHAnsi"/>
        </w:rPr>
        <w:t>[It was based on a misunderstanding of this vulnerability.]</w:t>
      </w:r>
    </w:p>
    <w:p w14:paraId="4E21EE76" w14:textId="77777777" w:rsidR="00330C61" w:rsidRPr="00C20772" w:rsidRDefault="00330C61" w:rsidP="00313C14">
      <w:pPr>
        <w:rPr>
          <w:rFonts w:cstheme="minorHAnsi"/>
        </w:rPr>
      </w:pPr>
    </w:p>
    <w:p w14:paraId="4DEC5910" w14:textId="78A99596" w:rsidR="0075148D" w:rsidRPr="00C20772" w:rsidRDefault="0075148D" w:rsidP="0075148D">
      <w:pPr>
        <w:rPr>
          <w:rFonts w:cstheme="minorHAnsi"/>
          <w:bCs/>
        </w:rPr>
      </w:pPr>
      <w:r w:rsidRPr="00C20772">
        <w:rPr>
          <w:rFonts w:cstheme="minorHAnsi"/>
          <w:b/>
          <w:bCs/>
        </w:rPr>
        <w:t>6.43.2 Avoidance mechanisms for language users</w:t>
      </w:r>
    </w:p>
    <w:p w14:paraId="1AC2665D" w14:textId="66EB93FB" w:rsidR="00D04DCA" w:rsidRDefault="0093183C" w:rsidP="00D04DCA">
      <w:pPr>
        <w:rPr>
          <w:rFonts w:cstheme="minorHAnsi"/>
        </w:rPr>
      </w:pPr>
      <w:r>
        <w:rPr>
          <w:rFonts w:cstheme="minorHAnsi"/>
        </w:rPr>
        <w:t>Replace the second bullet by</w:t>
      </w:r>
    </w:p>
    <w:p w14:paraId="64D1B816" w14:textId="45B828AF" w:rsidR="0093183C" w:rsidRPr="00E430D6" w:rsidRDefault="00BB1114" w:rsidP="00E430D6">
      <w:pPr>
        <w:pStyle w:val="ListParagraph"/>
        <w:numPr>
          <w:ilvl w:val="0"/>
          <w:numId w:val="8"/>
        </w:numPr>
        <w:rPr>
          <w:rFonts w:cstheme="minorHAnsi"/>
        </w:rPr>
      </w:pPr>
      <w:r w:rsidRPr="00E430D6">
        <w:rPr>
          <w:rFonts w:cstheme="minorHAnsi"/>
        </w:rPr>
        <w:t>Monitor the depth of recursion and limit it</w:t>
      </w:r>
      <w:r w:rsidR="00DA0EFC" w:rsidRPr="00E430D6">
        <w:rPr>
          <w:rFonts w:cstheme="minorHAnsi"/>
        </w:rPr>
        <w:t>.</w:t>
      </w:r>
    </w:p>
    <w:p w14:paraId="0F243D30" w14:textId="039F860B" w:rsidR="00356CD5" w:rsidRPr="00E430D6" w:rsidRDefault="00356CD5" w:rsidP="00E430D6">
      <w:pPr>
        <w:pStyle w:val="ListParagraph"/>
        <w:numPr>
          <w:ilvl w:val="0"/>
          <w:numId w:val="8"/>
        </w:numPr>
        <w:rPr>
          <w:rFonts w:cstheme="minorHAnsi"/>
        </w:rPr>
      </w:pPr>
      <w:r w:rsidRPr="00E430D6">
        <w:rPr>
          <w:rFonts w:cstheme="minorHAnsi"/>
        </w:rPr>
        <w:t>Declare type bound pro</w:t>
      </w:r>
      <w:r w:rsidR="00104931" w:rsidRPr="00E430D6">
        <w:rPr>
          <w:rFonts w:cstheme="minorHAnsi"/>
        </w:rPr>
        <w:t xml:space="preserve">cedures as </w:t>
      </w:r>
      <w:proofErr w:type="spellStart"/>
      <w:r w:rsidR="00104931" w:rsidRPr="002441FF">
        <w:rPr>
          <w:rFonts w:ascii="Courier New" w:hAnsi="Courier New" w:cs="Courier New"/>
        </w:rPr>
        <w:t>non</w:t>
      </w:r>
      <w:r w:rsidR="002441FF" w:rsidRPr="002441FF">
        <w:rPr>
          <w:rFonts w:ascii="Courier New" w:hAnsi="Courier New" w:cs="Courier New"/>
        </w:rPr>
        <w:t>_</w:t>
      </w:r>
      <w:r w:rsidR="00104931" w:rsidRPr="002441FF">
        <w:rPr>
          <w:rFonts w:ascii="Courier New" w:hAnsi="Courier New" w:cs="Courier New"/>
        </w:rPr>
        <w:t>recursive</w:t>
      </w:r>
      <w:proofErr w:type="spellEnd"/>
      <w:r w:rsidR="00104931" w:rsidRPr="00E430D6">
        <w:rPr>
          <w:rFonts w:cstheme="minorHAnsi"/>
        </w:rPr>
        <w:t xml:space="preserve"> if they are not intended ever to be called recursively.</w:t>
      </w:r>
    </w:p>
    <w:p w14:paraId="7A3B083E" w14:textId="75BFBCA9" w:rsidR="00DA0EFC" w:rsidRDefault="00DA0EFC" w:rsidP="00E430D6">
      <w:pPr>
        <w:pStyle w:val="ListParagraph"/>
        <w:numPr>
          <w:ilvl w:val="0"/>
          <w:numId w:val="8"/>
        </w:numPr>
        <w:rPr>
          <w:rFonts w:cstheme="minorHAnsi"/>
        </w:rPr>
      </w:pPr>
      <w:r w:rsidRPr="00E430D6">
        <w:rPr>
          <w:rFonts w:cstheme="minorHAnsi"/>
        </w:rPr>
        <w:t>Whe</w:t>
      </w:r>
      <w:r w:rsidR="00E430D6" w:rsidRPr="00E430D6">
        <w:rPr>
          <w:rFonts w:cstheme="minorHAnsi"/>
        </w:rPr>
        <w:t>n</w:t>
      </w:r>
      <w:r w:rsidRPr="00E430D6">
        <w:rPr>
          <w:rFonts w:cstheme="minorHAnsi"/>
        </w:rPr>
        <w:t xml:space="preserve"> overriding a type-bound procedure</w:t>
      </w:r>
      <w:r w:rsidR="00CA4491" w:rsidRPr="00E430D6">
        <w:rPr>
          <w:rFonts w:cstheme="minorHAnsi"/>
        </w:rPr>
        <w:t xml:space="preserve">, check that </w:t>
      </w:r>
      <w:r w:rsidR="008B3CE7" w:rsidRPr="00E430D6">
        <w:rPr>
          <w:rFonts w:cstheme="minorHAnsi"/>
        </w:rPr>
        <w:t>its use</w:t>
      </w:r>
      <w:r w:rsidR="009F5412">
        <w:rPr>
          <w:rFonts w:cstheme="minorHAnsi"/>
        </w:rPr>
        <w:t>s</w:t>
      </w:r>
      <w:r w:rsidR="008B3CE7" w:rsidRPr="00E430D6">
        <w:rPr>
          <w:rFonts w:cstheme="minorHAnsi"/>
        </w:rPr>
        <w:t xml:space="preserve"> by other procedures bound to the type are not a</w:t>
      </w:r>
      <w:r w:rsidR="00E430D6" w:rsidRPr="00E430D6">
        <w:rPr>
          <w:rFonts w:cstheme="minorHAnsi"/>
        </w:rPr>
        <w:t>ff</w:t>
      </w:r>
      <w:r w:rsidR="008B3CE7" w:rsidRPr="00E430D6">
        <w:rPr>
          <w:rFonts w:cstheme="minorHAnsi"/>
        </w:rPr>
        <w:t xml:space="preserve">ected. </w:t>
      </w:r>
    </w:p>
    <w:p w14:paraId="1A43B685" w14:textId="6A124C6F" w:rsidR="00BD7D87" w:rsidRPr="009C1245" w:rsidRDefault="00BD7D87" w:rsidP="009C1245">
      <w:pPr>
        <w:rPr>
          <w:rFonts w:cstheme="minorHAnsi"/>
        </w:rPr>
      </w:pPr>
      <w:r w:rsidRPr="009C1245">
        <w:rPr>
          <w:rFonts w:cstheme="minorHAnsi"/>
        </w:rPr>
        <w:t>[ A Fortran program illustrating this is appended to this file</w:t>
      </w:r>
      <w:r w:rsidR="009C1245" w:rsidRPr="009C1245">
        <w:rPr>
          <w:rFonts w:cstheme="minorHAnsi"/>
        </w:rPr>
        <w:t>.</w:t>
      </w:r>
      <w:r w:rsidR="009F5412">
        <w:rPr>
          <w:rFonts w:cstheme="minorHAnsi"/>
        </w:rPr>
        <w:t>]</w:t>
      </w:r>
    </w:p>
    <w:p w14:paraId="7F21AA74" w14:textId="2EDDBEC0" w:rsidR="0075148D" w:rsidRDefault="0075148D" w:rsidP="0075148D">
      <w:pPr>
        <w:rPr>
          <w:rFonts w:cstheme="minorHAnsi"/>
        </w:rPr>
      </w:pPr>
    </w:p>
    <w:p w14:paraId="09E6F654" w14:textId="77777777" w:rsidR="00AC3750" w:rsidRDefault="00AC3750" w:rsidP="00330C61">
      <w:pPr>
        <w:rPr>
          <w:rFonts w:cstheme="minorHAnsi"/>
          <w:b/>
          <w:bCs/>
        </w:rPr>
      </w:pPr>
    </w:p>
    <w:p w14:paraId="075316C7" w14:textId="77777777" w:rsidR="00AC3750" w:rsidRDefault="00AC3750" w:rsidP="00330C61">
      <w:pPr>
        <w:rPr>
          <w:rFonts w:cstheme="minorHAnsi"/>
          <w:b/>
          <w:bCs/>
        </w:rPr>
      </w:pPr>
    </w:p>
    <w:p w14:paraId="3C8B536C" w14:textId="7C84A24B" w:rsidR="009B4F08" w:rsidRPr="00A90008" w:rsidRDefault="009B4F08" w:rsidP="00330C61">
      <w:pPr>
        <w:rPr>
          <w:rFonts w:cstheme="minorHAnsi"/>
          <w:b/>
          <w:bCs/>
        </w:rPr>
      </w:pPr>
      <w:r w:rsidRPr="00A90008">
        <w:rPr>
          <w:rFonts w:cstheme="minorHAnsi"/>
          <w:b/>
          <w:bCs/>
        </w:rPr>
        <w:lastRenderedPageBreak/>
        <w:t>6.4</w:t>
      </w:r>
      <w:r w:rsidR="004B0D20" w:rsidRPr="00A90008">
        <w:rPr>
          <w:rFonts w:cstheme="minorHAnsi"/>
          <w:b/>
          <w:bCs/>
        </w:rPr>
        <w:t>4</w:t>
      </w:r>
      <w:r w:rsidRPr="00A90008">
        <w:rPr>
          <w:rFonts w:cstheme="minorHAnsi"/>
          <w:b/>
          <w:bCs/>
        </w:rPr>
        <w:t>.2 Avoidance mechanisms for language users</w:t>
      </w:r>
    </w:p>
    <w:p w14:paraId="2F354910" w14:textId="7C92B1A4" w:rsidR="00FA7D22" w:rsidRPr="00A90008" w:rsidRDefault="000E14D0" w:rsidP="00FA7D22">
      <w:pPr>
        <w:rPr>
          <w:rFonts w:cstheme="minorHAnsi"/>
        </w:rPr>
      </w:pPr>
      <w:r w:rsidRPr="00A90008">
        <w:rPr>
          <w:rFonts w:cstheme="minorHAnsi"/>
        </w:rPr>
        <w:t>Add bullet</w:t>
      </w:r>
    </w:p>
    <w:p w14:paraId="3145472E" w14:textId="69D8A53C" w:rsidR="005769F2" w:rsidRDefault="005769F2" w:rsidP="000842A0">
      <w:pPr>
        <w:pStyle w:val="ListParagraph"/>
        <w:numPr>
          <w:ilvl w:val="0"/>
          <w:numId w:val="9"/>
        </w:numPr>
        <w:rPr>
          <w:rFonts w:cstheme="minorHAnsi"/>
        </w:rPr>
      </w:pPr>
      <w:r w:rsidRPr="000842A0">
        <w:rPr>
          <w:rFonts w:cstheme="minorHAnsi"/>
        </w:rPr>
        <w:t xml:space="preserve">Avoid using the intrinsic function </w:t>
      </w:r>
      <w:r w:rsidRPr="000842A0">
        <w:rPr>
          <w:rFonts w:ascii="Courier New" w:hAnsi="Courier New" w:cs="Courier New"/>
        </w:rPr>
        <w:t>t</w:t>
      </w:r>
      <w:r w:rsidR="003A2D23" w:rsidRPr="000842A0">
        <w:rPr>
          <w:rFonts w:ascii="Courier New" w:hAnsi="Courier New" w:cs="Courier New"/>
        </w:rPr>
        <w:t>ran</w:t>
      </w:r>
      <w:r w:rsidRPr="000842A0">
        <w:rPr>
          <w:rFonts w:ascii="Courier New" w:hAnsi="Courier New" w:cs="Courier New"/>
        </w:rPr>
        <w:t>sfer</w:t>
      </w:r>
      <w:r w:rsidRPr="000842A0">
        <w:rPr>
          <w:rFonts w:cstheme="minorHAnsi"/>
        </w:rPr>
        <w:t xml:space="preserve"> to perform an uns</w:t>
      </w:r>
      <w:r w:rsidR="003A2D23" w:rsidRPr="000842A0">
        <w:rPr>
          <w:rFonts w:cstheme="minorHAnsi"/>
        </w:rPr>
        <w:t xml:space="preserve">afe cast. </w:t>
      </w:r>
    </w:p>
    <w:p w14:paraId="669DB201" w14:textId="5D8A9404" w:rsidR="00BD5A96" w:rsidRPr="000842A0" w:rsidRDefault="009916B3" w:rsidP="009916B3">
      <w:pPr>
        <w:pStyle w:val="ListParagraph"/>
        <w:rPr>
          <w:rFonts w:cstheme="minorHAnsi"/>
        </w:rPr>
      </w:pPr>
      <w:r>
        <w:rPr>
          <w:rFonts w:cstheme="minorHAnsi"/>
        </w:rPr>
        <w:t xml:space="preserve">[I can’t think of anything more </w:t>
      </w:r>
      <w:r w:rsidR="009C00B8">
        <w:rPr>
          <w:rFonts w:cstheme="minorHAnsi"/>
        </w:rPr>
        <w:t>that is special to Fortran.]</w:t>
      </w:r>
    </w:p>
    <w:p w14:paraId="47AC11D7" w14:textId="77777777" w:rsidR="00FA7D22" w:rsidRDefault="00FA7D22" w:rsidP="00330C61">
      <w:pPr>
        <w:rPr>
          <w:bCs/>
        </w:rPr>
      </w:pPr>
    </w:p>
    <w:p w14:paraId="7C906D08" w14:textId="0A937BDB" w:rsidR="00C64249" w:rsidRDefault="00C64249" w:rsidP="00C64249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54</w:t>
      </w:r>
      <w:r w:rsidRPr="006A60B8">
        <w:rPr>
          <w:rFonts w:cstheme="minorHAnsi"/>
          <w:b/>
          <w:bCs/>
        </w:rPr>
        <w:t>.1 Applicability to language</w:t>
      </w:r>
    </w:p>
    <w:p w14:paraId="32EFB7EC" w14:textId="48C30E11" w:rsidR="00C059F2" w:rsidRPr="00CD049E" w:rsidRDefault="00C059F2" w:rsidP="00C64249">
      <w:pPr>
        <w:rPr>
          <w:rFonts w:cstheme="minorHAnsi"/>
        </w:rPr>
      </w:pPr>
      <w:r w:rsidRPr="00CD049E">
        <w:rPr>
          <w:rFonts w:cstheme="minorHAnsi"/>
        </w:rPr>
        <w:t>Para 5. Replace second sentence “</w:t>
      </w:r>
      <w:r w:rsidR="00CD049E" w:rsidRPr="00CD049E">
        <w:rPr>
          <w:rFonts w:cstheme="minorHAnsi"/>
        </w:rPr>
        <w:t xml:space="preserve">This does not …” </w:t>
      </w:r>
      <w:r w:rsidR="00CD049E">
        <w:rPr>
          <w:rFonts w:cstheme="minorHAnsi"/>
        </w:rPr>
        <w:t>by “</w:t>
      </w:r>
      <w:r w:rsidR="00053A3D">
        <w:rPr>
          <w:rFonts w:cstheme="minorHAnsi"/>
        </w:rPr>
        <w:t>However, the default initialization of a co</w:t>
      </w:r>
      <w:r w:rsidR="00F649F9">
        <w:rPr>
          <w:rFonts w:cstheme="minorHAnsi"/>
        </w:rPr>
        <w:t xml:space="preserve">mponent of a variable of derived type does not affect the </w:t>
      </w:r>
      <w:r w:rsidR="002A43C9" w:rsidRPr="002A43C9">
        <w:rPr>
          <w:rFonts w:ascii="Courier New" w:hAnsi="Courier New" w:cs="Courier New"/>
        </w:rPr>
        <w:t>save</w:t>
      </w:r>
      <w:r w:rsidR="002A43C9">
        <w:rPr>
          <w:rFonts w:cstheme="minorHAnsi"/>
        </w:rPr>
        <w:t xml:space="preserve"> attribute </w:t>
      </w:r>
      <w:r w:rsidR="00923D2A">
        <w:rPr>
          <w:rFonts w:cstheme="minorHAnsi"/>
        </w:rPr>
        <w:t>of</w:t>
      </w:r>
      <w:r w:rsidR="002A43C9">
        <w:rPr>
          <w:rFonts w:cstheme="minorHAnsi"/>
        </w:rPr>
        <w:t xml:space="preserve"> that variable.”</w:t>
      </w:r>
    </w:p>
    <w:p w14:paraId="4BB3C810" w14:textId="77777777" w:rsidR="00C64249" w:rsidRPr="00CD049E" w:rsidRDefault="00C64249" w:rsidP="00C64249">
      <w:pPr>
        <w:rPr>
          <w:rFonts w:ascii="Calibri" w:eastAsia="Times New Roman" w:hAnsi="Calibri" w:cs="Times New Roman"/>
        </w:rPr>
      </w:pPr>
    </w:p>
    <w:p w14:paraId="4B0EE6E7" w14:textId="666CFDED" w:rsidR="00C64249" w:rsidRDefault="00415D7A" w:rsidP="00C64249">
      <w:pPr>
        <w:rPr>
          <w:b/>
          <w:bCs/>
        </w:rPr>
      </w:pPr>
      <w:r w:rsidRPr="00415D7A">
        <w:rPr>
          <w:b/>
          <w:bCs/>
        </w:rPr>
        <w:t>6.59 Concurrency – Activation [CGA]</w:t>
      </w:r>
    </w:p>
    <w:p w14:paraId="59B4C883" w14:textId="04C9D092" w:rsidR="00B916E2" w:rsidRDefault="00B916E2" w:rsidP="00B916E2">
      <w:pPr>
        <w:rPr>
          <w:rFonts w:cstheme="minorHAnsi"/>
          <w:b/>
          <w:bCs/>
        </w:rPr>
      </w:pPr>
      <w:r w:rsidRPr="00B916E2">
        <w:t>Insert title</w:t>
      </w:r>
      <w:r>
        <w:rPr>
          <w:b/>
          <w:bCs/>
        </w:rPr>
        <w:t xml:space="preserve"> </w:t>
      </w:r>
      <w:r w:rsidRPr="006A60B8">
        <w:rPr>
          <w:rFonts w:cstheme="minorHAnsi"/>
          <w:b/>
          <w:bCs/>
        </w:rPr>
        <w:t>6.</w:t>
      </w:r>
      <w:r w:rsidR="005417A6">
        <w:rPr>
          <w:rFonts w:cstheme="minorHAnsi"/>
          <w:b/>
          <w:bCs/>
        </w:rPr>
        <w:t>59</w:t>
      </w:r>
      <w:r w:rsidRPr="006A60B8">
        <w:rPr>
          <w:rFonts w:cstheme="minorHAnsi"/>
          <w:b/>
          <w:bCs/>
        </w:rPr>
        <w:t>.1 Applicability to language</w:t>
      </w:r>
    </w:p>
    <w:p w14:paraId="1D5C5442" w14:textId="50385261" w:rsidR="00B916E2" w:rsidRDefault="00D0756D" w:rsidP="00C64249">
      <w:r w:rsidRPr="005C7ED3">
        <w:t>On line 1, after “Fortran” add “</w:t>
      </w:r>
      <w:r w:rsidR="005C7ED3" w:rsidRPr="005C7ED3">
        <w:t>during program activation”.</w:t>
      </w:r>
    </w:p>
    <w:p w14:paraId="3075C32E" w14:textId="2FBE0568" w:rsidR="00B5213C" w:rsidRDefault="00B5213C" w:rsidP="00C64249">
      <w:r>
        <w:t>Replace para</w:t>
      </w:r>
      <w:r w:rsidR="00BE22E4">
        <w:t xml:space="preserve"> 3 by</w:t>
      </w:r>
    </w:p>
    <w:p w14:paraId="0AA58AB0" w14:textId="6D091910" w:rsidR="00DB21F1" w:rsidRDefault="00754914" w:rsidP="00BE22E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BE22E4" w:rsidRPr="00A03EF0">
        <w:rPr>
          <w:rFonts w:asciiTheme="minorHAnsi" w:hAnsiTheme="minorHAnsi" w:cstheme="minorHAnsi"/>
          <w:sz w:val="22"/>
          <w:szCs w:val="22"/>
        </w:rPr>
        <w:t xml:space="preserve">The construct </w:t>
      </w:r>
      <w:proofErr w:type="gramStart"/>
      <w:r w:rsidR="00BE22E4" w:rsidRPr="00054A0C">
        <w:rPr>
          <w:rFonts w:ascii="Courier New" w:hAnsi="Courier New" w:cs="Courier New"/>
          <w:sz w:val="22"/>
          <w:szCs w:val="22"/>
        </w:rPr>
        <w:t>do</w:t>
      </w:r>
      <w:proofErr w:type="gramEnd"/>
      <w:r w:rsidR="00EB0B29" w:rsidRPr="00054A0C">
        <w:rPr>
          <w:rFonts w:ascii="Courier New" w:hAnsi="Courier New" w:cs="Courier New"/>
          <w:sz w:val="22"/>
          <w:szCs w:val="22"/>
        </w:rPr>
        <w:t xml:space="preserve"> </w:t>
      </w:r>
      <w:r w:rsidR="00BE22E4" w:rsidRPr="00054A0C">
        <w:rPr>
          <w:rFonts w:ascii="Courier New" w:hAnsi="Courier New" w:cs="Courier New"/>
          <w:sz w:val="22"/>
          <w:szCs w:val="22"/>
        </w:rPr>
        <w:t>concurrent</w:t>
      </w:r>
      <w:r w:rsidR="00BE22E4" w:rsidRPr="00A03EF0">
        <w:rPr>
          <w:rFonts w:asciiTheme="minorHAnsi" w:hAnsiTheme="minorHAnsi" w:cstheme="minorHAnsi"/>
          <w:sz w:val="22"/>
          <w:szCs w:val="22"/>
        </w:rPr>
        <w:t xml:space="preserve"> gives permission to execute a set of iterations of a loop body in parallel</w:t>
      </w:r>
      <w:r w:rsidR="00DB21F1" w:rsidRPr="00A03EF0">
        <w:rPr>
          <w:rFonts w:asciiTheme="minorHAnsi" w:hAnsiTheme="minorHAnsi" w:cstheme="minorHAnsi"/>
          <w:sz w:val="22"/>
          <w:szCs w:val="22"/>
        </w:rPr>
        <w:t xml:space="preserve"> but the mechanisms by which th</w:t>
      </w:r>
      <w:r w:rsidR="005418B1" w:rsidRPr="00A03EF0">
        <w:rPr>
          <w:rFonts w:asciiTheme="minorHAnsi" w:hAnsiTheme="minorHAnsi" w:cstheme="minorHAnsi"/>
          <w:sz w:val="22"/>
          <w:szCs w:val="22"/>
        </w:rPr>
        <w:t xml:space="preserve">is is achieved are not specified. It is the responsibility of the implementation </w:t>
      </w:r>
      <w:r w:rsidR="00601FBC" w:rsidRPr="00A03EF0">
        <w:rPr>
          <w:rFonts w:asciiTheme="minorHAnsi" w:hAnsiTheme="minorHAnsi" w:cstheme="minorHAnsi"/>
          <w:sz w:val="22"/>
          <w:szCs w:val="22"/>
        </w:rPr>
        <w:t xml:space="preserve">to indicate that the image has failed </w:t>
      </w:r>
      <w:r w:rsidRPr="00A03EF0">
        <w:rPr>
          <w:rFonts w:asciiTheme="minorHAnsi" w:hAnsiTheme="minorHAnsi" w:cstheme="minorHAnsi"/>
          <w:sz w:val="22"/>
          <w:szCs w:val="22"/>
        </w:rPr>
        <w:t>if it is unable to execute the construct.”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21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54A80C" w14:textId="63DAABA9" w:rsidR="004C2F6C" w:rsidRDefault="00A73326" w:rsidP="0075491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Delete para 4. </w:t>
      </w:r>
      <w:r w:rsidR="003C2C93">
        <w:rPr>
          <w:rFonts w:asciiTheme="minorHAnsi" w:hAnsiTheme="minorHAnsi" w:cstheme="minorHAnsi"/>
          <w:sz w:val="22"/>
          <w:szCs w:val="22"/>
        </w:rPr>
        <w:t xml:space="preserve"> [Essence moved to n</w:t>
      </w:r>
      <w:r w:rsidR="0017246D">
        <w:rPr>
          <w:rFonts w:asciiTheme="minorHAnsi" w:hAnsiTheme="minorHAnsi" w:cstheme="minorHAnsi"/>
          <w:sz w:val="22"/>
          <w:szCs w:val="22"/>
        </w:rPr>
        <w:t>ew</w:t>
      </w:r>
      <w:r w:rsidR="003C2C93">
        <w:rPr>
          <w:rFonts w:asciiTheme="minorHAnsi" w:hAnsiTheme="minorHAnsi" w:cstheme="minorHAnsi"/>
          <w:sz w:val="22"/>
          <w:szCs w:val="22"/>
        </w:rPr>
        <w:t xml:space="preserve"> subclause</w:t>
      </w:r>
      <w:r w:rsidR="0017246D">
        <w:rPr>
          <w:rFonts w:asciiTheme="minorHAnsi" w:hAnsiTheme="minorHAnsi" w:cstheme="minorHAnsi"/>
          <w:sz w:val="22"/>
          <w:szCs w:val="22"/>
        </w:rPr>
        <w:t>.]</w:t>
      </w:r>
    </w:p>
    <w:p w14:paraId="093ABC59" w14:textId="2DF6026E" w:rsidR="00BE22E4" w:rsidRPr="00BE22E4" w:rsidRDefault="00C96797" w:rsidP="0075491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 subclause:</w:t>
      </w:r>
      <w:r w:rsidR="00BE22E4" w:rsidRPr="00BE22E4">
        <w:rPr>
          <w:rFonts w:asciiTheme="minorHAnsi" w:hAnsiTheme="minorHAnsi" w:cstheme="minorHAnsi"/>
          <w:sz w:val="22"/>
          <w:szCs w:val="22"/>
        </w:rPr>
        <w:t xml:space="preserve"> </w:t>
      </w:r>
      <w:r w:rsidR="007549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A2F3E" w14:textId="78FE6208" w:rsidR="00BE325A" w:rsidRPr="00A03EF0" w:rsidRDefault="00BE325A" w:rsidP="00BE325A">
      <w:pPr>
        <w:rPr>
          <w:rFonts w:cstheme="minorHAnsi"/>
          <w:b/>
          <w:bCs/>
        </w:rPr>
      </w:pPr>
      <w:proofErr w:type="gramStart"/>
      <w:r w:rsidRPr="00A03EF0">
        <w:rPr>
          <w:rFonts w:cstheme="minorHAnsi"/>
          <w:b/>
          <w:bCs/>
        </w:rPr>
        <w:t>6.</w:t>
      </w:r>
      <w:r w:rsidRPr="00A03EF0">
        <w:rPr>
          <w:rFonts w:cstheme="minorHAnsi"/>
          <w:b/>
          <w:bCs/>
        </w:rPr>
        <w:t>59</w:t>
      </w:r>
      <w:r w:rsidRPr="00A03EF0">
        <w:rPr>
          <w:rFonts w:cstheme="minorHAnsi"/>
          <w:b/>
          <w:bCs/>
        </w:rPr>
        <w:t>.</w:t>
      </w:r>
      <w:r w:rsidRPr="00A03EF0">
        <w:rPr>
          <w:rFonts w:cstheme="minorHAnsi"/>
          <w:b/>
          <w:bCs/>
        </w:rPr>
        <w:t xml:space="preserve">2  </w:t>
      </w:r>
      <w:r w:rsidRPr="00A03EF0">
        <w:rPr>
          <w:rFonts w:cstheme="minorHAnsi"/>
          <w:b/>
          <w:bCs/>
        </w:rPr>
        <w:t>Avoidance</w:t>
      </w:r>
      <w:proofErr w:type="gramEnd"/>
      <w:r w:rsidRPr="00A03EF0">
        <w:rPr>
          <w:rFonts w:cstheme="minorHAnsi"/>
          <w:b/>
          <w:bCs/>
        </w:rPr>
        <w:t xml:space="preserve"> mechanisms for language users</w:t>
      </w:r>
    </w:p>
    <w:p w14:paraId="1883D569" w14:textId="0687C582" w:rsidR="00A208F2" w:rsidRPr="0017246D" w:rsidRDefault="00A208F2" w:rsidP="0017246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 w:cstheme="minorHAnsi"/>
          <w:color w:val="000000"/>
          <w:lang w:val="en-GB"/>
        </w:rPr>
      </w:pPr>
      <w:r w:rsidRPr="0017246D">
        <w:rPr>
          <w:rFonts w:eastAsiaTheme="minorHAnsi" w:cstheme="minorHAnsi"/>
          <w:color w:val="000000"/>
          <w:lang w:val="en-GB"/>
        </w:rPr>
        <w:t>Use the avoidance mechanisms of ISO/IEC 24772-1:2019 clause 6.</w:t>
      </w:r>
      <w:r w:rsidR="002D7C34">
        <w:rPr>
          <w:rFonts w:eastAsiaTheme="minorHAnsi" w:cstheme="minorHAnsi"/>
          <w:color w:val="000000"/>
          <w:lang w:val="en-GB"/>
        </w:rPr>
        <w:t>59</w:t>
      </w:r>
      <w:r w:rsidRPr="0017246D">
        <w:rPr>
          <w:rFonts w:eastAsiaTheme="minorHAnsi" w:cstheme="minorHAnsi"/>
          <w:color w:val="000000"/>
          <w:lang w:val="en-GB"/>
        </w:rPr>
        <w:t xml:space="preserve">.5. </w:t>
      </w:r>
    </w:p>
    <w:p w14:paraId="52612675" w14:textId="05ED9A21" w:rsidR="00C578C7" w:rsidRPr="0017246D" w:rsidRDefault="002E698C" w:rsidP="0017246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 w:cstheme="minorHAnsi"/>
          <w:color w:val="000000"/>
          <w:lang w:val="en-GB"/>
        </w:rPr>
      </w:pPr>
      <w:r w:rsidRPr="0017246D">
        <w:rPr>
          <w:rFonts w:cstheme="minorHAnsi"/>
        </w:rPr>
        <w:t>A</w:t>
      </w:r>
      <w:r w:rsidRPr="0017246D">
        <w:rPr>
          <w:rFonts w:cstheme="minorHAnsi"/>
        </w:rPr>
        <w:t xml:space="preserve">t the start of the program </w:t>
      </w:r>
      <w:r w:rsidRPr="0017246D">
        <w:rPr>
          <w:rFonts w:eastAsiaTheme="minorHAnsi" w:cstheme="minorHAnsi"/>
          <w:color w:val="000000"/>
          <w:lang w:val="en-GB"/>
        </w:rPr>
        <w:t>i</w:t>
      </w:r>
      <w:r w:rsidR="00C578C7" w:rsidRPr="0017246D">
        <w:rPr>
          <w:rFonts w:eastAsiaTheme="minorHAnsi" w:cstheme="minorHAnsi"/>
          <w:color w:val="000000"/>
          <w:lang w:val="en-GB"/>
        </w:rPr>
        <w:t xml:space="preserve">nsert a </w:t>
      </w:r>
      <w:r w:rsidR="000E495B" w:rsidRPr="0017246D">
        <w:rPr>
          <w:rFonts w:ascii="Courier New" w:hAnsi="Courier New" w:cs="Courier New"/>
        </w:rPr>
        <w:t>sync all</w:t>
      </w:r>
      <w:r w:rsidR="000E495B" w:rsidRPr="0017246D">
        <w:rPr>
          <w:rFonts w:cstheme="minorHAnsi"/>
        </w:rPr>
        <w:t xml:space="preserve"> statement </w:t>
      </w:r>
      <w:r w:rsidR="008D7A28" w:rsidRPr="0017246D">
        <w:rPr>
          <w:rFonts w:cstheme="minorHAnsi"/>
        </w:rPr>
        <w:t>with</w:t>
      </w:r>
      <w:r w:rsidR="00C91482" w:rsidRPr="0017246D">
        <w:rPr>
          <w:rFonts w:cstheme="minorHAnsi"/>
        </w:rPr>
        <w:t xml:space="preserve"> an</w:t>
      </w:r>
      <w:r w:rsidR="000E495B" w:rsidRPr="0017246D">
        <w:rPr>
          <w:rFonts w:cstheme="minorHAnsi"/>
        </w:rPr>
        <w:t xml:space="preserve"> </w:t>
      </w:r>
      <w:proofErr w:type="spellStart"/>
      <w:r w:rsidR="000E495B" w:rsidRPr="0017246D">
        <w:rPr>
          <w:rFonts w:ascii="Courier New" w:hAnsi="Courier New" w:cs="Courier New"/>
        </w:rPr>
        <w:t>iostat</w:t>
      </w:r>
      <w:proofErr w:type="spellEnd"/>
      <w:r w:rsidR="000E495B" w:rsidRPr="0017246D">
        <w:rPr>
          <w:rFonts w:ascii="Courier New" w:hAnsi="Courier New" w:cs="Courier New"/>
        </w:rPr>
        <w:t>=</w:t>
      </w:r>
      <w:r w:rsidR="000E495B" w:rsidRPr="0017246D">
        <w:rPr>
          <w:rFonts w:cstheme="minorHAnsi"/>
        </w:rPr>
        <w:t xml:space="preserve"> specifier</w:t>
      </w:r>
      <w:r w:rsidR="00C91482" w:rsidRPr="0017246D">
        <w:rPr>
          <w:rFonts w:cstheme="minorHAnsi"/>
        </w:rPr>
        <w:t xml:space="preserve"> </w:t>
      </w:r>
      <w:r w:rsidR="007F2EFE" w:rsidRPr="0017246D">
        <w:rPr>
          <w:rFonts w:cstheme="minorHAnsi"/>
        </w:rPr>
        <w:t>to</w:t>
      </w:r>
      <w:r w:rsidR="000E495B" w:rsidRPr="0017246D">
        <w:rPr>
          <w:rFonts w:cstheme="minorHAnsi"/>
        </w:rPr>
        <w:t xml:space="preserve"> ensure that </w:t>
      </w:r>
      <w:r w:rsidR="007F2EFE" w:rsidRPr="0017246D">
        <w:rPr>
          <w:rFonts w:cstheme="minorHAnsi"/>
        </w:rPr>
        <w:t>all</w:t>
      </w:r>
      <w:r w:rsidR="000E495B" w:rsidRPr="0017246D">
        <w:rPr>
          <w:rFonts w:cstheme="minorHAnsi"/>
        </w:rPr>
        <w:t xml:space="preserve"> images are executing.</w:t>
      </w:r>
    </w:p>
    <w:p w14:paraId="216623C5" w14:textId="77777777" w:rsidR="00415D7A" w:rsidRPr="00BE22E4" w:rsidRDefault="00415D7A" w:rsidP="00C64249">
      <w:pPr>
        <w:rPr>
          <w:rFonts w:cstheme="minorHAnsi"/>
          <w:b/>
          <w:bCs/>
        </w:rPr>
      </w:pPr>
    </w:p>
    <w:p w14:paraId="14CB355A" w14:textId="77777777" w:rsidR="00C64249" w:rsidRDefault="00C64249" w:rsidP="00C64249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63</w:t>
      </w:r>
      <w:r w:rsidRPr="006A60B8">
        <w:rPr>
          <w:rFonts w:cstheme="minorHAnsi"/>
          <w:b/>
          <w:bCs/>
        </w:rPr>
        <w:t>.1 Applicability to language</w:t>
      </w:r>
    </w:p>
    <w:p w14:paraId="52CA718B" w14:textId="4B1D3A49" w:rsidR="00C64249" w:rsidRDefault="00CB5E2B" w:rsidP="00C64249">
      <w:pPr>
        <w:rPr>
          <w:rFonts w:cstheme="minorHAnsi"/>
        </w:rPr>
      </w:pPr>
      <w:r>
        <w:rPr>
          <w:rFonts w:cstheme="minorHAnsi"/>
        </w:rPr>
        <w:t>At the end of para 1 add</w:t>
      </w:r>
    </w:p>
    <w:p w14:paraId="4E4049F0" w14:textId="70A00880" w:rsidR="00CB5E2B" w:rsidRDefault="00CB5E2B" w:rsidP="00C64249">
      <w:r>
        <w:rPr>
          <w:rFonts w:cstheme="minorHAnsi"/>
        </w:rPr>
        <w:t>“</w:t>
      </w:r>
      <w:r w:rsidR="008E36D0" w:rsidRPr="008E36D0">
        <w:t xml:space="preserve">There are several mechanisms (see clause 4.10) for </w:t>
      </w:r>
      <w:r w:rsidR="00A456A1">
        <w:t>e</w:t>
      </w:r>
      <w:r w:rsidR="00B627B6">
        <w:t xml:space="preserve">nsuring </w:t>
      </w:r>
      <w:r w:rsidR="00C5053A">
        <w:t>th</w:t>
      </w:r>
      <w:r w:rsidR="001B2B93">
        <w:t>at the sequencing of the exe</w:t>
      </w:r>
      <w:r w:rsidR="00292C27">
        <w:t>cution of the images leads to the intended results</w:t>
      </w:r>
      <w:r w:rsidR="00875AA3">
        <w:t xml:space="preserve">. </w:t>
      </w:r>
      <w:r w:rsidR="00A456A1">
        <w:t>I</w:t>
      </w:r>
      <w:r w:rsidR="008E36D0" w:rsidRPr="008E36D0">
        <w:t>t is essential to use one or more of these mechanisms</w:t>
      </w:r>
      <w:r w:rsidR="009A2079">
        <w:t xml:space="preserve"> to avoid the disruptions </w:t>
      </w:r>
      <w:r w:rsidR="008E36D0" w:rsidRPr="008E36D0">
        <w:t>discussed in ISO/IEC 24772-1 clause 6.6</w:t>
      </w:r>
      <w:r w:rsidR="005A344C">
        <w:t>3</w:t>
      </w:r>
      <w:r w:rsidR="008E36D0" w:rsidRPr="008E36D0">
        <w:t>.</w:t>
      </w:r>
      <w:r w:rsidR="005A344C">
        <w:t>”</w:t>
      </w:r>
    </w:p>
    <w:p w14:paraId="090BE790" w14:textId="414AC8F6" w:rsidR="005A344C" w:rsidRPr="008E36D0" w:rsidRDefault="005A344C" w:rsidP="00C64249">
      <w:pPr>
        <w:rPr>
          <w:rFonts w:cstheme="minorHAnsi"/>
        </w:rPr>
      </w:pPr>
      <w:r>
        <w:t xml:space="preserve">Delete para 2. </w:t>
      </w:r>
    </w:p>
    <w:p w14:paraId="3B72D603" w14:textId="77777777" w:rsidR="00C64249" w:rsidRDefault="00C64249" w:rsidP="00C64249">
      <w:pPr>
        <w:rPr>
          <w:rFonts w:ascii="Calibri" w:eastAsia="Times New Roman" w:hAnsi="Calibri" w:cs="Times New Roman"/>
        </w:rPr>
      </w:pPr>
    </w:p>
    <w:p w14:paraId="2C641F8C" w14:textId="1DE896FB" w:rsidR="00BA5848" w:rsidRPr="008E36D0" w:rsidRDefault="00BA5848" w:rsidP="00C64249">
      <w:pPr>
        <w:rPr>
          <w:rFonts w:ascii="Calibri" w:eastAsia="Times New Roman" w:hAnsi="Calibri" w:cs="Times New Roman"/>
        </w:rPr>
      </w:pPr>
      <w:proofErr w:type="gramStart"/>
      <w:r w:rsidRPr="00A03EF0">
        <w:rPr>
          <w:rFonts w:cstheme="minorHAnsi"/>
          <w:b/>
          <w:bCs/>
        </w:rPr>
        <w:t>6.</w:t>
      </w:r>
      <w:r w:rsidR="008D3EF7">
        <w:rPr>
          <w:rFonts w:cstheme="minorHAnsi"/>
          <w:b/>
          <w:bCs/>
        </w:rPr>
        <w:t>63</w:t>
      </w:r>
      <w:r w:rsidRPr="00A03EF0">
        <w:rPr>
          <w:rFonts w:cstheme="minorHAnsi"/>
          <w:b/>
          <w:bCs/>
        </w:rPr>
        <w:t>.2  Avoidance</w:t>
      </w:r>
      <w:proofErr w:type="gramEnd"/>
      <w:r w:rsidRPr="00A03EF0">
        <w:rPr>
          <w:rFonts w:cstheme="minorHAnsi"/>
          <w:b/>
          <w:bCs/>
        </w:rPr>
        <w:t xml:space="preserve"> mechanisms for language users</w:t>
      </w:r>
    </w:p>
    <w:p w14:paraId="199CD8D0" w14:textId="14727E1D" w:rsidR="008D3EF7" w:rsidRDefault="008D3EF7" w:rsidP="008D3EF7">
      <w:pPr>
        <w:rPr>
          <w:rFonts w:cstheme="minorHAnsi"/>
        </w:rPr>
      </w:pPr>
      <w:r>
        <w:rPr>
          <w:rFonts w:cstheme="minorHAnsi"/>
        </w:rPr>
        <w:t xml:space="preserve">Replace bullet </w:t>
      </w:r>
      <w:r w:rsidR="00056D7B">
        <w:rPr>
          <w:rFonts w:cstheme="minorHAnsi"/>
        </w:rPr>
        <w:t>2 by</w:t>
      </w:r>
    </w:p>
    <w:p w14:paraId="31365398" w14:textId="1FCF9DD8" w:rsidR="008D3EF7" w:rsidRDefault="00056D7B" w:rsidP="00A05EFE">
      <w:pPr>
        <w:pStyle w:val="ListParagraph"/>
        <w:numPr>
          <w:ilvl w:val="0"/>
          <w:numId w:val="11"/>
        </w:numPr>
      </w:pPr>
      <w:r w:rsidRPr="00A05EFE">
        <w:rPr>
          <w:rFonts w:cstheme="minorHAnsi"/>
        </w:rPr>
        <w:t xml:space="preserve">Use the mechanisms listed in </w:t>
      </w:r>
      <w:r w:rsidR="006D6816" w:rsidRPr="00A05EFE">
        <w:rPr>
          <w:rFonts w:cstheme="minorHAnsi"/>
        </w:rPr>
        <w:t xml:space="preserve">bullet 3 of Subclause </w:t>
      </w:r>
      <w:r w:rsidR="00A05EFE" w:rsidRPr="00A05EFE">
        <w:rPr>
          <w:rFonts w:cstheme="minorHAnsi"/>
        </w:rPr>
        <w:t>6.61.</w:t>
      </w:r>
      <w:r w:rsidR="002B7DAB">
        <w:rPr>
          <w:rFonts w:cstheme="minorHAnsi"/>
        </w:rPr>
        <w:t>2.</w:t>
      </w:r>
    </w:p>
    <w:p w14:paraId="3F88F5E0" w14:textId="77777777" w:rsidR="00C64249" w:rsidRDefault="00C64249" w:rsidP="00C64249">
      <w:pPr>
        <w:rPr>
          <w:rFonts w:cstheme="minorHAnsi"/>
          <w:b/>
          <w:bCs/>
        </w:rPr>
      </w:pPr>
    </w:p>
    <w:p w14:paraId="091C8051" w14:textId="77777777" w:rsidR="00FF4266" w:rsidRDefault="00FF4266" w:rsidP="00C64249">
      <w:pPr>
        <w:rPr>
          <w:rFonts w:cstheme="minorHAnsi"/>
          <w:b/>
          <w:bCs/>
        </w:rPr>
      </w:pPr>
    </w:p>
    <w:p w14:paraId="098BE179" w14:textId="77777777" w:rsidR="00762CF2" w:rsidRDefault="00762CF2" w:rsidP="00C64249">
      <w:pPr>
        <w:rPr>
          <w:rFonts w:cstheme="minorHAnsi"/>
          <w:b/>
          <w:bCs/>
        </w:rPr>
      </w:pPr>
    </w:p>
    <w:p w14:paraId="1163E506" w14:textId="77777777" w:rsidR="00B55F45" w:rsidRDefault="00B55F45" w:rsidP="00C64249">
      <w:pPr>
        <w:rPr>
          <w:rFonts w:cstheme="minorHAnsi"/>
          <w:b/>
          <w:bCs/>
        </w:rPr>
      </w:pPr>
    </w:p>
    <w:p w14:paraId="35BCA72C" w14:textId="77777777" w:rsidR="00B55F45" w:rsidRDefault="00B55F45" w:rsidP="00C64249">
      <w:pPr>
        <w:rPr>
          <w:rFonts w:cstheme="minorHAnsi"/>
          <w:b/>
          <w:bCs/>
        </w:rPr>
      </w:pPr>
    </w:p>
    <w:p w14:paraId="61BDC6BE" w14:textId="77777777" w:rsidR="00B55F45" w:rsidRDefault="00B55F45" w:rsidP="00C64249">
      <w:pPr>
        <w:rPr>
          <w:rFonts w:cstheme="minorHAnsi"/>
          <w:b/>
          <w:bCs/>
        </w:rPr>
      </w:pPr>
    </w:p>
    <w:p w14:paraId="2FD2E137" w14:textId="77777777" w:rsidR="00B55F45" w:rsidRDefault="00B55F45" w:rsidP="00C64249">
      <w:pPr>
        <w:rPr>
          <w:rFonts w:cstheme="minorHAnsi"/>
          <w:b/>
          <w:bCs/>
        </w:rPr>
      </w:pPr>
    </w:p>
    <w:p w14:paraId="2D73DF09" w14:textId="77777777" w:rsidR="00B55F45" w:rsidRDefault="00B55F45" w:rsidP="00C64249">
      <w:pPr>
        <w:rPr>
          <w:rFonts w:cstheme="minorHAnsi"/>
          <w:b/>
          <w:bCs/>
        </w:rPr>
      </w:pPr>
    </w:p>
    <w:p w14:paraId="22A018F0" w14:textId="77777777" w:rsidR="00B55F45" w:rsidRDefault="00B55F45" w:rsidP="00C64249">
      <w:pPr>
        <w:rPr>
          <w:rFonts w:cstheme="minorHAnsi"/>
          <w:b/>
          <w:bCs/>
        </w:rPr>
      </w:pPr>
    </w:p>
    <w:p w14:paraId="02CAB3C6" w14:textId="77777777" w:rsidR="00B55F45" w:rsidRDefault="00B55F45" w:rsidP="00C64249">
      <w:pPr>
        <w:rPr>
          <w:rFonts w:cstheme="minorHAnsi"/>
          <w:b/>
          <w:bCs/>
        </w:rPr>
      </w:pPr>
    </w:p>
    <w:p w14:paraId="266D0687" w14:textId="77777777" w:rsidR="00B55F45" w:rsidRDefault="00B55F45" w:rsidP="00C64249">
      <w:pPr>
        <w:rPr>
          <w:rFonts w:cstheme="minorHAnsi"/>
          <w:b/>
          <w:bCs/>
        </w:rPr>
      </w:pPr>
    </w:p>
    <w:p w14:paraId="00DC992B" w14:textId="77777777" w:rsidR="00B55F45" w:rsidRDefault="00B55F45" w:rsidP="00C64249">
      <w:pPr>
        <w:rPr>
          <w:rFonts w:cstheme="minorHAnsi"/>
          <w:b/>
          <w:bCs/>
        </w:rPr>
      </w:pPr>
    </w:p>
    <w:p w14:paraId="785BD1E2" w14:textId="77777777" w:rsidR="00B55F45" w:rsidRDefault="00B55F45" w:rsidP="00C64249">
      <w:pPr>
        <w:rPr>
          <w:rFonts w:cstheme="minorHAnsi"/>
          <w:b/>
          <w:bCs/>
        </w:rPr>
      </w:pPr>
    </w:p>
    <w:p w14:paraId="27A3FA8D" w14:textId="77777777" w:rsidR="00B55F45" w:rsidRDefault="00B55F45" w:rsidP="00C64249">
      <w:pPr>
        <w:rPr>
          <w:rFonts w:cstheme="minorHAnsi"/>
          <w:b/>
          <w:bCs/>
        </w:rPr>
      </w:pPr>
    </w:p>
    <w:p w14:paraId="36D8320A" w14:textId="77777777" w:rsidR="00B55F45" w:rsidRDefault="00B55F45" w:rsidP="00C64249">
      <w:pPr>
        <w:rPr>
          <w:rFonts w:cstheme="minorHAnsi"/>
          <w:b/>
          <w:bCs/>
        </w:rPr>
      </w:pPr>
    </w:p>
    <w:p w14:paraId="070CFA7C" w14:textId="77777777" w:rsidR="00B55F45" w:rsidRDefault="00B55F45" w:rsidP="00C64249">
      <w:pPr>
        <w:rPr>
          <w:rFonts w:cstheme="minorHAnsi"/>
          <w:b/>
          <w:bCs/>
        </w:rPr>
      </w:pPr>
    </w:p>
    <w:p w14:paraId="3C6969F1" w14:textId="77777777" w:rsidR="00B55F45" w:rsidRDefault="00B55F45" w:rsidP="00C64249">
      <w:pPr>
        <w:rPr>
          <w:rFonts w:cstheme="minorHAnsi"/>
          <w:b/>
          <w:bCs/>
        </w:rPr>
      </w:pPr>
    </w:p>
    <w:p w14:paraId="2C5DF84F" w14:textId="77777777" w:rsidR="00762CF2" w:rsidRDefault="00762CF2" w:rsidP="00C64249">
      <w:pPr>
        <w:rPr>
          <w:rFonts w:cstheme="minorHAnsi"/>
          <w:b/>
          <w:bCs/>
        </w:rPr>
      </w:pPr>
    </w:p>
    <w:p w14:paraId="5DE8E6FB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lastRenderedPageBreak/>
        <w:t>module m</w:t>
      </w:r>
    </w:p>
    <w:p w14:paraId="4AF2065F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type c</w:t>
      </w:r>
    </w:p>
    <w:p w14:paraId="41EB4686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integer depth</w:t>
      </w:r>
    </w:p>
    <w:p w14:paraId="79FD5E9D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contains</w:t>
      </w:r>
    </w:p>
    <w:p w14:paraId="0823A85F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</w:t>
      </w:r>
      <w:proofErr w:type="gramStart"/>
      <w:r w:rsidRPr="00B55F45">
        <w:rPr>
          <w:rFonts w:ascii="Courier New" w:hAnsi="Courier New" w:cs="Courier New"/>
          <w:b/>
          <w:bCs/>
        </w:rPr>
        <w:t>procedure :</w:t>
      </w:r>
      <w:proofErr w:type="gramEnd"/>
      <w:r w:rsidRPr="00B55F45">
        <w:rPr>
          <w:rFonts w:ascii="Courier New" w:hAnsi="Courier New" w:cs="Courier New"/>
          <w:b/>
          <w:bCs/>
        </w:rPr>
        <w:t xml:space="preserve">: </w:t>
      </w:r>
      <w:proofErr w:type="spellStart"/>
      <w:r w:rsidRPr="00B55F45">
        <w:rPr>
          <w:rFonts w:ascii="Courier New" w:hAnsi="Courier New" w:cs="Courier New"/>
          <w:b/>
          <w:bCs/>
        </w:rPr>
        <w:t>a,b</w:t>
      </w:r>
      <w:proofErr w:type="spellEnd"/>
    </w:p>
    <w:p w14:paraId="5AFEF763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end type</w:t>
      </w:r>
    </w:p>
    <w:p w14:paraId="0265779F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type, extends (c</w:t>
      </w:r>
      <w:proofErr w:type="gramStart"/>
      <w:r w:rsidRPr="00B55F45">
        <w:rPr>
          <w:rFonts w:ascii="Courier New" w:hAnsi="Courier New" w:cs="Courier New"/>
          <w:b/>
          <w:bCs/>
        </w:rPr>
        <w:t>) :</w:t>
      </w:r>
      <w:proofErr w:type="gramEnd"/>
      <w:r w:rsidRPr="00B55F45">
        <w:rPr>
          <w:rFonts w:ascii="Courier New" w:hAnsi="Courier New" w:cs="Courier New"/>
          <w:b/>
          <w:bCs/>
        </w:rPr>
        <w:t>:  cd</w:t>
      </w:r>
    </w:p>
    <w:p w14:paraId="09AABC66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contains</w:t>
      </w:r>
    </w:p>
    <w:p w14:paraId="760A39EB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</w:t>
      </w:r>
      <w:proofErr w:type="gramStart"/>
      <w:r w:rsidRPr="00B55F45">
        <w:rPr>
          <w:rFonts w:ascii="Courier New" w:hAnsi="Courier New" w:cs="Courier New"/>
          <w:b/>
          <w:bCs/>
        </w:rPr>
        <w:t>procedure :</w:t>
      </w:r>
      <w:proofErr w:type="gramEnd"/>
      <w:r w:rsidRPr="00B55F45">
        <w:rPr>
          <w:rFonts w:ascii="Courier New" w:hAnsi="Courier New" w:cs="Courier New"/>
          <w:b/>
          <w:bCs/>
        </w:rPr>
        <w:t>: b =&gt; newb</w:t>
      </w:r>
    </w:p>
    <w:p w14:paraId="015CEB4B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end type</w:t>
      </w:r>
    </w:p>
    <w:p w14:paraId="64BB5B69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>contains</w:t>
      </w:r>
    </w:p>
    <w:p w14:paraId="02AEA9B6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subroutine a(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  <w:r w:rsidRPr="00B55F45">
        <w:rPr>
          <w:rFonts w:ascii="Courier New" w:hAnsi="Courier New" w:cs="Courier New"/>
          <w:b/>
          <w:bCs/>
        </w:rPr>
        <w:t>)</w:t>
      </w:r>
    </w:p>
    <w:p w14:paraId="01B14C8A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!  </w:t>
      </w:r>
      <w:proofErr w:type="spellStart"/>
      <w:r w:rsidRPr="00B55F45">
        <w:rPr>
          <w:rFonts w:ascii="Courier New" w:hAnsi="Courier New" w:cs="Courier New"/>
          <w:b/>
          <w:bCs/>
        </w:rPr>
        <w:t>non_recursive</w:t>
      </w:r>
      <w:proofErr w:type="spellEnd"/>
      <w:r w:rsidRPr="00B55F45">
        <w:rPr>
          <w:rFonts w:ascii="Courier New" w:hAnsi="Courier New" w:cs="Courier New"/>
          <w:b/>
          <w:bCs/>
        </w:rPr>
        <w:t xml:space="preserve"> subroutine a(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  <w:r w:rsidRPr="00B55F45">
        <w:rPr>
          <w:rFonts w:ascii="Courier New" w:hAnsi="Courier New" w:cs="Courier New"/>
          <w:b/>
          <w:bCs/>
        </w:rPr>
        <w:t>)</w:t>
      </w:r>
    </w:p>
    <w:p w14:paraId="09D1FE10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class (c) 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</w:p>
    <w:p w14:paraId="580C7191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</w:t>
      </w:r>
      <w:proofErr w:type="spellStart"/>
      <w:r w:rsidRPr="00B55F45">
        <w:rPr>
          <w:rFonts w:ascii="Courier New" w:hAnsi="Courier New" w:cs="Courier New"/>
          <w:b/>
          <w:bCs/>
        </w:rPr>
        <w:t>arg%depth</w:t>
      </w:r>
      <w:proofErr w:type="spellEnd"/>
      <w:r w:rsidRPr="00B55F45">
        <w:rPr>
          <w:rFonts w:ascii="Courier New" w:hAnsi="Courier New" w:cs="Courier New"/>
          <w:b/>
          <w:bCs/>
        </w:rPr>
        <w:t xml:space="preserve"> = arg%depth+1</w:t>
      </w:r>
    </w:p>
    <w:p w14:paraId="706D9E02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</w:t>
      </w:r>
      <w:proofErr w:type="gramStart"/>
      <w:r w:rsidRPr="00B55F45">
        <w:rPr>
          <w:rFonts w:ascii="Courier New" w:hAnsi="Courier New" w:cs="Courier New"/>
          <w:b/>
          <w:bCs/>
        </w:rPr>
        <w:t>write(</w:t>
      </w:r>
      <w:proofErr w:type="gramEnd"/>
      <w:r w:rsidRPr="00B55F45">
        <w:rPr>
          <w:rFonts w:ascii="Courier New" w:hAnsi="Courier New" w:cs="Courier New"/>
          <w:b/>
          <w:bCs/>
        </w:rPr>
        <w:t>*,*) "In a, with depth= ",</w:t>
      </w:r>
      <w:proofErr w:type="spellStart"/>
      <w:r w:rsidRPr="00B55F45">
        <w:rPr>
          <w:rFonts w:ascii="Courier New" w:hAnsi="Courier New" w:cs="Courier New"/>
          <w:b/>
          <w:bCs/>
        </w:rPr>
        <w:t>arg%depth</w:t>
      </w:r>
      <w:proofErr w:type="spellEnd"/>
    </w:p>
    <w:p w14:paraId="3853B4A7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if (</w:t>
      </w:r>
      <w:proofErr w:type="spellStart"/>
      <w:r w:rsidRPr="00B55F45">
        <w:rPr>
          <w:rFonts w:ascii="Courier New" w:hAnsi="Courier New" w:cs="Courier New"/>
          <w:b/>
          <w:bCs/>
        </w:rPr>
        <w:t>arg%depth</w:t>
      </w:r>
      <w:proofErr w:type="spellEnd"/>
      <w:r w:rsidRPr="00B55F45">
        <w:rPr>
          <w:rFonts w:ascii="Courier New" w:hAnsi="Courier New" w:cs="Courier New"/>
          <w:b/>
          <w:bCs/>
        </w:rPr>
        <w:t>&gt;5) stop</w:t>
      </w:r>
    </w:p>
    <w:p w14:paraId="7E46434E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call </w:t>
      </w:r>
      <w:proofErr w:type="spellStart"/>
      <w:r w:rsidRPr="00B55F45">
        <w:rPr>
          <w:rFonts w:ascii="Courier New" w:hAnsi="Courier New" w:cs="Courier New"/>
          <w:b/>
          <w:bCs/>
        </w:rPr>
        <w:t>arg%</w:t>
      </w:r>
      <w:proofErr w:type="gramStart"/>
      <w:r w:rsidRPr="00B55F45">
        <w:rPr>
          <w:rFonts w:ascii="Courier New" w:hAnsi="Courier New" w:cs="Courier New"/>
          <w:b/>
          <w:bCs/>
        </w:rPr>
        <w:t>b</w:t>
      </w:r>
      <w:proofErr w:type="spellEnd"/>
      <w:r w:rsidRPr="00B55F45">
        <w:rPr>
          <w:rFonts w:ascii="Courier New" w:hAnsi="Courier New" w:cs="Courier New"/>
          <w:b/>
          <w:bCs/>
        </w:rPr>
        <w:t>(</w:t>
      </w:r>
      <w:proofErr w:type="gramEnd"/>
      <w:r w:rsidRPr="00B55F45">
        <w:rPr>
          <w:rFonts w:ascii="Courier New" w:hAnsi="Courier New" w:cs="Courier New"/>
          <w:b/>
          <w:bCs/>
        </w:rPr>
        <w:t>)</w:t>
      </w:r>
    </w:p>
    <w:p w14:paraId="689102F7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end subroutine</w:t>
      </w:r>
    </w:p>
    <w:p w14:paraId="1E2BB2D9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subroutine b(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  <w:r w:rsidRPr="00B55F45">
        <w:rPr>
          <w:rFonts w:ascii="Courier New" w:hAnsi="Courier New" w:cs="Courier New"/>
          <w:b/>
          <w:bCs/>
        </w:rPr>
        <w:t>)</w:t>
      </w:r>
    </w:p>
    <w:p w14:paraId="0D78DEA4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class (c) 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</w:p>
    <w:p w14:paraId="7101E8B5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</w:t>
      </w:r>
      <w:proofErr w:type="gramStart"/>
      <w:r w:rsidRPr="00B55F45">
        <w:rPr>
          <w:rFonts w:ascii="Courier New" w:hAnsi="Courier New" w:cs="Courier New"/>
          <w:b/>
          <w:bCs/>
        </w:rPr>
        <w:t>write(</w:t>
      </w:r>
      <w:proofErr w:type="gramEnd"/>
      <w:r w:rsidRPr="00B55F45">
        <w:rPr>
          <w:rFonts w:ascii="Courier New" w:hAnsi="Courier New" w:cs="Courier New"/>
          <w:b/>
          <w:bCs/>
        </w:rPr>
        <w:t>*,*) "In b, with depth= ",</w:t>
      </w:r>
      <w:proofErr w:type="spellStart"/>
      <w:r w:rsidRPr="00B55F45">
        <w:rPr>
          <w:rFonts w:ascii="Courier New" w:hAnsi="Courier New" w:cs="Courier New"/>
          <w:b/>
          <w:bCs/>
        </w:rPr>
        <w:t>arg%depth</w:t>
      </w:r>
      <w:proofErr w:type="spellEnd"/>
    </w:p>
    <w:p w14:paraId="71494B42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end subroutine</w:t>
      </w:r>
    </w:p>
    <w:p w14:paraId="23D90536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subroutine newb(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  <w:r w:rsidRPr="00B55F45">
        <w:rPr>
          <w:rFonts w:ascii="Courier New" w:hAnsi="Courier New" w:cs="Courier New"/>
          <w:b/>
          <w:bCs/>
        </w:rPr>
        <w:t>)</w:t>
      </w:r>
    </w:p>
    <w:p w14:paraId="57A9A130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!   </w:t>
      </w:r>
      <w:proofErr w:type="spellStart"/>
      <w:r w:rsidRPr="00B55F45">
        <w:rPr>
          <w:rFonts w:ascii="Courier New" w:hAnsi="Courier New" w:cs="Courier New"/>
          <w:b/>
          <w:bCs/>
        </w:rPr>
        <w:t>non_recursive</w:t>
      </w:r>
      <w:proofErr w:type="spellEnd"/>
      <w:r w:rsidRPr="00B55F45">
        <w:rPr>
          <w:rFonts w:ascii="Courier New" w:hAnsi="Courier New" w:cs="Courier New"/>
          <w:b/>
          <w:bCs/>
        </w:rPr>
        <w:t xml:space="preserve"> subroutine newb(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  <w:r w:rsidRPr="00B55F45">
        <w:rPr>
          <w:rFonts w:ascii="Courier New" w:hAnsi="Courier New" w:cs="Courier New"/>
          <w:b/>
          <w:bCs/>
        </w:rPr>
        <w:t>)</w:t>
      </w:r>
    </w:p>
    <w:p w14:paraId="21998D99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class (cd) 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</w:p>
    <w:p w14:paraId="1AD9F449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</w:t>
      </w:r>
      <w:proofErr w:type="gramStart"/>
      <w:r w:rsidRPr="00B55F45">
        <w:rPr>
          <w:rFonts w:ascii="Courier New" w:hAnsi="Courier New" w:cs="Courier New"/>
          <w:b/>
          <w:bCs/>
        </w:rPr>
        <w:t>write(</w:t>
      </w:r>
      <w:proofErr w:type="gramEnd"/>
      <w:r w:rsidRPr="00B55F45">
        <w:rPr>
          <w:rFonts w:ascii="Courier New" w:hAnsi="Courier New" w:cs="Courier New"/>
          <w:b/>
          <w:bCs/>
        </w:rPr>
        <w:t>*,*) "In newb, with depth= ",</w:t>
      </w:r>
      <w:proofErr w:type="spellStart"/>
      <w:r w:rsidRPr="00B55F45">
        <w:rPr>
          <w:rFonts w:ascii="Courier New" w:hAnsi="Courier New" w:cs="Courier New"/>
          <w:b/>
          <w:bCs/>
        </w:rPr>
        <w:t>arg%depth</w:t>
      </w:r>
      <w:proofErr w:type="spellEnd"/>
    </w:p>
    <w:p w14:paraId="367D55DC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!     call </w:t>
      </w:r>
      <w:proofErr w:type="spellStart"/>
      <w:r w:rsidRPr="00B55F45">
        <w:rPr>
          <w:rFonts w:ascii="Courier New" w:hAnsi="Courier New" w:cs="Courier New"/>
          <w:b/>
          <w:bCs/>
        </w:rPr>
        <w:t>arg%c%</w:t>
      </w:r>
      <w:proofErr w:type="gramStart"/>
      <w:r w:rsidRPr="00B55F45">
        <w:rPr>
          <w:rFonts w:ascii="Courier New" w:hAnsi="Courier New" w:cs="Courier New"/>
          <w:b/>
          <w:bCs/>
        </w:rPr>
        <w:t>a</w:t>
      </w:r>
      <w:proofErr w:type="spellEnd"/>
      <w:r w:rsidRPr="00B55F45">
        <w:rPr>
          <w:rFonts w:ascii="Courier New" w:hAnsi="Courier New" w:cs="Courier New"/>
          <w:b/>
          <w:bCs/>
        </w:rPr>
        <w:t>(</w:t>
      </w:r>
      <w:proofErr w:type="gramEnd"/>
      <w:r w:rsidRPr="00B55F45">
        <w:rPr>
          <w:rFonts w:ascii="Courier New" w:hAnsi="Courier New" w:cs="Courier New"/>
          <w:b/>
          <w:bCs/>
        </w:rPr>
        <w:t>)</w:t>
      </w:r>
    </w:p>
    <w:p w14:paraId="01539B63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  call </w:t>
      </w:r>
      <w:proofErr w:type="spellStart"/>
      <w:r w:rsidRPr="00B55F45">
        <w:rPr>
          <w:rFonts w:ascii="Courier New" w:hAnsi="Courier New" w:cs="Courier New"/>
          <w:b/>
          <w:bCs/>
        </w:rPr>
        <w:t>arg%</w:t>
      </w:r>
      <w:proofErr w:type="gramStart"/>
      <w:r w:rsidRPr="00B55F45">
        <w:rPr>
          <w:rFonts w:ascii="Courier New" w:hAnsi="Courier New" w:cs="Courier New"/>
          <w:b/>
          <w:bCs/>
        </w:rPr>
        <w:t>a</w:t>
      </w:r>
      <w:proofErr w:type="spellEnd"/>
      <w:r w:rsidRPr="00B55F45">
        <w:rPr>
          <w:rFonts w:ascii="Courier New" w:hAnsi="Courier New" w:cs="Courier New"/>
          <w:b/>
          <w:bCs/>
        </w:rPr>
        <w:t>(</w:t>
      </w:r>
      <w:proofErr w:type="gramEnd"/>
      <w:r w:rsidRPr="00B55F45">
        <w:rPr>
          <w:rFonts w:ascii="Courier New" w:hAnsi="Courier New" w:cs="Courier New"/>
          <w:b/>
          <w:bCs/>
        </w:rPr>
        <w:t>)</w:t>
      </w:r>
    </w:p>
    <w:p w14:paraId="7F7CDCDC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 end subroutine</w:t>
      </w:r>
    </w:p>
    <w:p w14:paraId="7431D117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>end module</w:t>
      </w:r>
    </w:p>
    <w:p w14:paraId="362F5DC3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</w:p>
    <w:p w14:paraId="522CC5CD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>program test</w:t>
      </w:r>
    </w:p>
    <w:p w14:paraId="1AAD19A6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use m</w:t>
      </w:r>
    </w:p>
    <w:p w14:paraId="7DBDB66A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class (cd), </w:t>
      </w:r>
      <w:proofErr w:type="gramStart"/>
      <w:r w:rsidRPr="00B55F45">
        <w:rPr>
          <w:rFonts w:ascii="Courier New" w:hAnsi="Courier New" w:cs="Courier New"/>
          <w:b/>
          <w:bCs/>
        </w:rPr>
        <w:t>allocatable :</w:t>
      </w:r>
      <w:proofErr w:type="gramEnd"/>
      <w:r w:rsidRPr="00B55F45">
        <w:rPr>
          <w:rFonts w:ascii="Courier New" w:hAnsi="Courier New" w:cs="Courier New"/>
          <w:b/>
          <w:bCs/>
        </w:rPr>
        <w:t xml:space="preserve">: 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</w:p>
    <w:p w14:paraId="720BFACA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allocate(</w:t>
      </w:r>
      <w:proofErr w:type="spellStart"/>
      <w:r w:rsidRPr="00B55F45">
        <w:rPr>
          <w:rFonts w:ascii="Courier New" w:hAnsi="Courier New" w:cs="Courier New"/>
          <w:b/>
          <w:bCs/>
        </w:rPr>
        <w:t>arg</w:t>
      </w:r>
      <w:proofErr w:type="spellEnd"/>
      <w:r w:rsidRPr="00B55F45">
        <w:rPr>
          <w:rFonts w:ascii="Courier New" w:hAnsi="Courier New" w:cs="Courier New"/>
          <w:b/>
          <w:bCs/>
        </w:rPr>
        <w:t>)</w:t>
      </w:r>
    </w:p>
    <w:p w14:paraId="50A10201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</w:t>
      </w:r>
      <w:proofErr w:type="spellStart"/>
      <w:r w:rsidRPr="00B55F45">
        <w:rPr>
          <w:rFonts w:ascii="Courier New" w:hAnsi="Courier New" w:cs="Courier New"/>
          <w:b/>
          <w:bCs/>
        </w:rPr>
        <w:t>arg%depth</w:t>
      </w:r>
      <w:proofErr w:type="spellEnd"/>
      <w:r w:rsidRPr="00B55F45">
        <w:rPr>
          <w:rFonts w:ascii="Courier New" w:hAnsi="Courier New" w:cs="Courier New"/>
          <w:b/>
          <w:bCs/>
        </w:rPr>
        <w:t xml:space="preserve"> = 0</w:t>
      </w:r>
    </w:p>
    <w:p w14:paraId="4BD6CC7C" w14:textId="77777777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 xml:space="preserve">   call </w:t>
      </w:r>
      <w:proofErr w:type="spellStart"/>
      <w:r w:rsidRPr="00B55F45">
        <w:rPr>
          <w:rFonts w:ascii="Courier New" w:hAnsi="Courier New" w:cs="Courier New"/>
          <w:b/>
          <w:bCs/>
        </w:rPr>
        <w:t>arg%</w:t>
      </w:r>
      <w:proofErr w:type="gramStart"/>
      <w:r w:rsidRPr="00B55F45">
        <w:rPr>
          <w:rFonts w:ascii="Courier New" w:hAnsi="Courier New" w:cs="Courier New"/>
          <w:b/>
          <w:bCs/>
        </w:rPr>
        <w:t>a</w:t>
      </w:r>
      <w:proofErr w:type="spellEnd"/>
      <w:r w:rsidRPr="00B55F45">
        <w:rPr>
          <w:rFonts w:ascii="Courier New" w:hAnsi="Courier New" w:cs="Courier New"/>
          <w:b/>
          <w:bCs/>
        </w:rPr>
        <w:t>(</w:t>
      </w:r>
      <w:proofErr w:type="gramEnd"/>
      <w:r w:rsidRPr="00B55F45">
        <w:rPr>
          <w:rFonts w:ascii="Courier New" w:hAnsi="Courier New" w:cs="Courier New"/>
          <w:b/>
          <w:bCs/>
        </w:rPr>
        <w:t>)</w:t>
      </w:r>
    </w:p>
    <w:p w14:paraId="56DA98B0" w14:textId="0A6F8F03" w:rsidR="00762CF2" w:rsidRPr="00B55F45" w:rsidRDefault="00762CF2" w:rsidP="00762CF2">
      <w:pPr>
        <w:rPr>
          <w:rFonts w:ascii="Courier New" w:hAnsi="Courier New" w:cs="Courier New"/>
          <w:b/>
          <w:bCs/>
        </w:rPr>
      </w:pPr>
      <w:r w:rsidRPr="00B55F45">
        <w:rPr>
          <w:rFonts w:ascii="Courier New" w:hAnsi="Courier New" w:cs="Courier New"/>
          <w:b/>
          <w:bCs/>
        </w:rPr>
        <w:t>end program test</w:t>
      </w:r>
    </w:p>
    <w:sectPr w:rsidR="00762CF2" w:rsidRPr="00B55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-Med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F13F9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9BDED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FE474C"/>
    <w:multiLevelType w:val="hybridMultilevel"/>
    <w:tmpl w:val="F8185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6ED5"/>
    <w:multiLevelType w:val="hybridMultilevel"/>
    <w:tmpl w:val="49CC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573EF"/>
    <w:multiLevelType w:val="hybridMultilevel"/>
    <w:tmpl w:val="CCA4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5DE6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826D3"/>
    <w:multiLevelType w:val="hybridMultilevel"/>
    <w:tmpl w:val="30D4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9"/>
  </w:num>
  <w:num w:numId="2" w16cid:durableId="1314526273">
    <w:abstractNumId w:val="7"/>
  </w:num>
  <w:num w:numId="3" w16cid:durableId="1958828679">
    <w:abstractNumId w:val="5"/>
  </w:num>
  <w:num w:numId="4" w16cid:durableId="352998852">
    <w:abstractNumId w:val="2"/>
  </w:num>
  <w:num w:numId="5" w16cid:durableId="1517846064">
    <w:abstractNumId w:val="8"/>
  </w:num>
  <w:num w:numId="6" w16cid:durableId="661153707">
    <w:abstractNumId w:val="6"/>
  </w:num>
  <w:num w:numId="7" w16cid:durableId="1707677957">
    <w:abstractNumId w:val="0"/>
  </w:num>
  <w:num w:numId="8" w16cid:durableId="1020739918">
    <w:abstractNumId w:val="10"/>
  </w:num>
  <w:num w:numId="9" w16cid:durableId="103110702">
    <w:abstractNumId w:val="4"/>
  </w:num>
  <w:num w:numId="10" w16cid:durableId="122306931">
    <w:abstractNumId w:val="1"/>
  </w:num>
  <w:num w:numId="11" w16cid:durableId="44662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02CB"/>
    <w:rsid w:val="000008DB"/>
    <w:rsid w:val="00001242"/>
    <w:rsid w:val="000029DA"/>
    <w:rsid w:val="00006040"/>
    <w:rsid w:val="00007B91"/>
    <w:rsid w:val="00010CBC"/>
    <w:rsid w:val="000113F1"/>
    <w:rsid w:val="000124DF"/>
    <w:rsid w:val="00012E6D"/>
    <w:rsid w:val="00014E19"/>
    <w:rsid w:val="00017CA0"/>
    <w:rsid w:val="0002033D"/>
    <w:rsid w:val="00024859"/>
    <w:rsid w:val="0002564C"/>
    <w:rsid w:val="00027152"/>
    <w:rsid w:val="000277D8"/>
    <w:rsid w:val="00027A33"/>
    <w:rsid w:val="00027C00"/>
    <w:rsid w:val="000306EE"/>
    <w:rsid w:val="00030E59"/>
    <w:rsid w:val="00034BAD"/>
    <w:rsid w:val="000350A2"/>
    <w:rsid w:val="00041A3A"/>
    <w:rsid w:val="0004452A"/>
    <w:rsid w:val="00044DB0"/>
    <w:rsid w:val="00045A09"/>
    <w:rsid w:val="00045C22"/>
    <w:rsid w:val="0004612E"/>
    <w:rsid w:val="00046B96"/>
    <w:rsid w:val="00046D8C"/>
    <w:rsid w:val="00053A3D"/>
    <w:rsid w:val="00054A0C"/>
    <w:rsid w:val="00056D7B"/>
    <w:rsid w:val="00061137"/>
    <w:rsid w:val="00061407"/>
    <w:rsid w:val="00063135"/>
    <w:rsid w:val="000643A1"/>
    <w:rsid w:val="00064633"/>
    <w:rsid w:val="000650E9"/>
    <w:rsid w:val="00065E82"/>
    <w:rsid w:val="00067378"/>
    <w:rsid w:val="00071A7F"/>
    <w:rsid w:val="00072426"/>
    <w:rsid w:val="00073501"/>
    <w:rsid w:val="00073D2A"/>
    <w:rsid w:val="00075116"/>
    <w:rsid w:val="0007537A"/>
    <w:rsid w:val="0007584B"/>
    <w:rsid w:val="00077C68"/>
    <w:rsid w:val="0008195A"/>
    <w:rsid w:val="00082D78"/>
    <w:rsid w:val="00083CE3"/>
    <w:rsid w:val="00083DC5"/>
    <w:rsid w:val="000842A0"/>
    <w:rsid w:val="0009124F"/>
    <w:rsid w:val="000923C1"/>
    <w:rsid w:val="0009322C"/>
    <w:rsid w:val="00094694"/>
    <w:rsid w:val="000949AC"/>
    <w:rsid w:val="00095D35"/>
    <w:rsid w:val="000A3D1B"/>
    <w:rsid w:val="000A428B"/>
    <w:rsid w:val="000A5280"/>
    <w:rsid w:val="000A5F0C"/>
    <w:rsid w:val="000A7AA3"/>
    <w:rsid w:val="000B037A"/>
    <w:rsid w:val="000B15F2"/>
    <w:rsid w:val="000B2890"/>
    <w:rsid w:val="000B78E3"/>
    <w:rsid w:val="000C3F63"/>
    <w:rsid w:val="000C5570"/>
    <w:rsid w:val="000C601E"/>
    <w:rsid w:val="000C70E2"/>
    <w:rsid w:val="000C7891"/>
    <w:rsid w:val="000D04BB"/>
    <w:rsid w:val="000D04E6"/>
    <w:rsid w:val="000D218D"/>
    <w:rsid w:val="000D274E"/>
    <w:rsid w:val="000D3C92"/>
    <w:rsid w:val="000D5923"/>
    <w:rsid w:val="000D6D5F"/>
    <w:rsid w:val="000D7A0E"/>
    <w:rsid w:val="000E1164"/>
    <w:rsid w:val="000E14D0"/>
    <w:rsid w:val="000E2F4E"/>
    <w:rsid w:val="000E45E8"/>
    <w:rsid w:val="000E495B"/>
    <w:rsid w:val="000E7A84"/>
    <w:rsid w:val="000E7B83"/>
    <w:rsid w:val="000E7E5F"/>
    <w:rsid w:val="000F0932"/>
    <w:rsid w:val="000F1FB3"/>
    <w:rsid w:val="000F60F2"/>
    <w:rsid w:val="000F713A"/>
    <w:rsid w:val="0010109D"/>
    <w:rsid w:val="00102090"/>
    <w:rsid w:val="0010453C"/>
    <w:rsid w:val="00104931"/>
    <w:rsid w:val="00107392"/>
    <w:rsid w:val="00107796"/>
    <w:rsid w:val="001113AF"/>
    <w:rsid w:val="00111D50"/>
    <w:rsid w:val="00113C42"/>
    <w:rsid w:val="00115B4C"/>
    <w:rsid w:val="00115EA9"/>
    <w:rsid w:val="00116B55"/>
    <w:rsid w:val="00117C76"/>
    <w:rsid w:val="001236FA"/>
    <w:rsid w:val="00124ADA"/>
    <w:rsid w:val="001259D0"/>
    <w:rsid w:val="001267FD"/>
    <w:rsid w:val="00126E9F"/>
    <w:rsid w:val="00127ACA"/>
    <w:rsid w:val="00127CC3"/>
    <w:rsid w:val="00130686"/>
    <w:rsid w:val="00130909"/>
    <w:rsid w:val="00131807"/>
    <w:rsid w:val="00131CFB"/>
    <w:rsid w:val="00131F64"/>
    <w:rsid w:val="00132DE5"/>
    <w:rsid w:val="001341B9"/>
    <w:rsid w:val="0014039D"/>
    <w:rsid w:val="001405B9"/>
    <w:rsid w:val="0014071C"/>
    <w:rsid w:val="0014314B"/>
    <w:rsid w:val="0014348A"/>
    <w:rsid w:val="00143CD0"/>
    <w:rsid w:val="00146421"/>
    <w:rsid w:val="00146E13"/>
    <w:rsid w:val="001503E1"/>
    <w:rsid w:val="0015402C"/>
    <w:rsid w:val="00156DBE"/>
    <w:rsid w:val="00160A66"/>
    <w:rsid w:val="00161678"/>
    <w:rsid w:val="00161742"/>
    <w:rsid w:val="0016247B"/>
    <w:rsid w:val="001635BF"/>
    <w:rsid w:val="00164AED"/>
    <w:rsid w:val="00164B97"/>
    <w:rsid w:val="00164E23"/>
    <w:rsid w:val="0017246D"/>
    <w:rsid w:val="0017428E"/>
    <w:rsid w:val="0017649E"/>
    <w:rsid w:val="0017708A"/>
    <w:rsid w:val="00177110"/>
    <w:rsid w:val="00177717"/>
    <w:rsid w:val="001819F7"/>
    <w:rsid w:val="00181F65"/>
    <w:rsid w:val="001820D1"/>
    <w:rsid w:val="00183031"/>
    <w:rsid w:val="0018486F"/>
    <w:rsid w:val="0019097D"/>
    <w:rsid w:val="00191A0C"/>
    <w:rsid w:val="001937D2"/>
    <w:rsid w:val="00195099"/>
    <w:rsid w:val="00195F78"/>
    <w:rsid w:val="00196319"/>
    <w:rsid w:val="001A2678"/>
    <w:rsid w:val="001A394F"/>
    <w:rsid w:val="001A57D7"/>
    <w:rsid w:val="001A5976"/>
    <w:rsid w:val="001B07EF"/>
    <w:rsid w:val="001B1136"/>
    <w:rsid w:val="001B12BC"/>
    <w:rsid w:val="001B2B93"/>
    <w:rsid w:val="001B454C"/>
    <w:rsid w:val="001B65D8"/>
    <w:rsid w:val="001B7421"/>
    <w:rsid w:val="001C0D54"/>
    <w:rsid w:val="001C122F"/>
    <w:rsid w:val="001C3D3F"/>
    <w:rsid w:val="001C4786"/>
    <w:rsid w:val="001C482D"/>
    <w:rsid w:val="001C4AB4"/>
    <w:rsid w:val="001C5D16"/>
    <w:rsid w:val="001D2285"/>
    <w:rsid w:val="001D291B"/>
    <w:rsid w:val="001D29AB"/>
    <w:rsid w:val="001D3735"/>
    <w:rsid w:val="001E1D93"/>
    <w:rsid w:val="001E235B"/>
    <w:rsid w:val="001E2A98"/>
    <w:rsid w:val="001E3620"/>
    <w:rsid w:val="001E3BCE"/>
    <w:rsid w:val="001E69DD"/>
    <w:rsid w:val="001F04FB"/>
    <w:rsid w:val="001F4C7A"/>
    <w:rsid w:val="001F5518"/>
    <w:rsid w:val="001F55EC"/>
    <w:rsid w:val="00200838"/>
    <w:rsid w:val="0020383B"/>
    <w:rsid w:val="002060ED"/>
    <w:rsid w:val="002063FF"/>
    <w:rsid w:val="00212CB5"/>
    <w:rsid w:val="00214785"/>
    <w:rsid w:val="002162D4"/>
    <w:rsid w:val="00220755"/>
    <w:rsid w:val="0022086E"/>
    <w:rsid w:val="0022218E"/>
    <w:rsid w:val="002247D5"/>
    <w:rsid w:val="00225CE0"/>
    <w:rsid w:val="0022659C"/>
    <w:rsid w:val="002266F6"/>
    <w:rsid w:val="00226C86"/>
    <w:rsid w:val="002306D2"/>
    <w:rsid w:val="00231850"/>
    <w:rsid w:val="00233244"/>
    <w:rsid w:val="00236DC8"/>
    <w:rsid w:val="00237128"/>
    <w:rsid w:val="002373F8"/>
    <w:rsid w:val="002418AA"/>
    <w:rsid w:val="002429E3"/>
    <w:rsid w:val="002434AD"/>
    <w:rsid w:val="002441FF"/>
    <w:rsid w:val="0024462C"/>
    <w:rsid w:val="00244CCD"/>
    <w:rsid w:val="00244E41"/>
    <w:rsid w:val="00245A8D"/>
    <w:rsid w:val="00246F5A"/>
    <w:rsid w:val="00250228"/>
    <w:rsid w:val="002503C8"/>
    <w:rsid w:val="002516BE"/>
    <w:rsid w:val="00251F1C"/>
    <w:rsid w:val="00251FC5"/>
    <w:rsid w:val="002533E7"/>
    <w:rsid w:val="00253B0A"/>
    <w:rsid w:val="00260DD9"/>
    <w:rsid w:val="00263573"/>
    <w:rsid w:val="00264829"/>
    <w:rsid w:val="00264EA9"/>
    <w:rsid w:val="0026543C"/>
    <w:rsid w:val="00274E39"/>
    <w:rsid w:val="002752EF"/>
    <w:rsid w:val="00276B49"/>
    <w:rsid w:val="00276E8B"/>
    <w:rsid w:val="00281A8F"/>
    <w:rsid w:val="00282683"/>
    <w:rsid w:val="00282D79"/>
    <w:rsid w:val="002839F4"/>
    <w:rsid w:val="002879A1"/>
    <w:rsid w:val="00292C27"/>
    <w:rsid w:val="00294C9F"/>
    <w:rsid w:val="00297A3D"/>
    <w:rsid w:val="002A110C"/>
    <w:rsid w:val="002A2F0D"/>
    <w:rsid w:val="002A43C9"/>
    <w:rsid w:val="002A4CFF"/>
    <w:rsid w:val="002A7337"/>
    <w:rsid w:val="002B3904"/>
    <w:rsid w:val="002B715A"/>
    <w:rsid w:val="002B7278"/>
    <w:rsid w:val="002B7DAB"/>
    <w:rsid w:val="002C167E"/>
    <w:rsid w:val="002C2B2E"/>
    <w:rsid w:val="002C4665"/>
    <w:rsid w:val="002C5365"/>
    <w:rsid w:val="002C642F"/>
    <w:rsid w:val="002C6DB4"/>
    <w:rsid w:val="002D158B"/>
    <w:rsid w:val="002D2433"/>
    <w:rsid w:val="002D24AA"/>
    <w:rsid w:val="002D37F0"/>
    <w:rsid w:val="002D7C34"/>
    <w:rsid w:val="002E0B55"/>
    <w:rsid w:val="002E18FE"/>
    <w:rsid w:val="002E698C"/>
    <w:rsid w:val="002E72D8"/>
    <w:rsid w:val="002F07DC"/>
    <w:rsid w:val="002F1353"/>
    <w:rsid w:val="002F2288"/>
    <w:rsid w:val="002F7CE4"/>
    <w:rsid w:val="003006E2"/>
    <w:rsid w:val="00303485"/>
    <w:rsid w:val="003037A3"/>
    <w:rsid w:val="003045DB"/>
    <w:rsid w:val="00305BFC"/>
    <w:rsid w:val="00307C01"/>
    <w:rsid w:val="00313C14"/>
    <w:rsid w:val="00313D2D"/>
    <w:rsid w:val="00314312"/>
    <w:rsid w:val="00314D2B"/>
    <w:rsid w:val="00315226"/>
    <w:rsid w:val="00320027"/>
    <w:rsid w:val="003208A9"/>
    <w:rsid w:val="003220A4"/>
    <w:rsid w:val="00323A52"/>
    <w:rsid w:val="00327B72"/>
    <w:rsid w:val="00330C61"/>
    <w:rsid w:val="003310BD"/>
    <w:rsid w:val="003316A1"/>
    <w:rsid w:val="00333E4E"/>
    <w:rsid w:val="00343B00"/>
    <w:rsid w:val="003461C5"/>
    <w:rsid w:val="0035025F"/>
    <w:rsid w:val="003502BD"/>
    <w:rsid w:val="003518D4"/>
    <w:rsid w:val="00354A59"/>
    <w:rsid w:val="003556AC"/>
    <w:rsid w:val="00356794"/>
    <w:rsid w:val="00356CD5"/>
    <w:rsid w:val="00357BBF"/>
    <w:rsid w:val="00360088"/>
    <w:rsid w:val="003612B5"/>
    <w:rsid w:val="00361353"/>
    <w:rsid w:val="003615B0"/>
    <w:rsid w:val="0036294D"/>
    <w:rsid w:val="00374ED0"/>
    <w:rsid w:val="0037503F"/>
    <w:rsid w:val="00376F10"/>
    <w:rsid w:val="00377262"/>
    <w:rsid w:val="003823ED"/>
    <w:rsid w:val="00383A49"/>
    <w:rsid w:val="003840F1"/>
    <w:rsid w:val="00386569"/>
    <w:rsid w:val="00390925"/>
    <w:rsid w:val="00391CF2"/>
    <w:rsid w:val="0039582B"/>
    <w:rsid w:val="00395D66"/>
    <w:rsid w:val="003A03C2"/>
    <w:rsid w:val="003A1E78"/>
    <w:rsid w:val="003A2707"/>
    <w:rsid w:val="003A2D23"/>
    <w:rsid w:val="003A36E8"/>
    <w:rsid w:val="003A5250"/>
    <w:rsid w:val="003A6427"/>
    <w:rsid w:val="003A6443"/>
    <w:rsid w:val="003A7A88"/>
    <w:rsid w:val="003A7B35"/>
    <w:rsid w:val="003A7EDB"/>
    <w:rsid w:val="003B10B8"/>
    <w:rsid w:val="003B1D68"/>
    <w:rsid w:val="003B2C21"/>
    <w:rsid w:val="003B3060"/>
    <w:rsid w:val="003B7FDC"/>
    <w:rsid w:val="003C04FF"/>
    <w:rsid w:val="003C2C93"/>
    <w:rsid w:val="003C575E"/>
    <w:rsid w:val="003C713F"/>
    <w:rsid w:val="003D0560"/>
    <w:rsid w:val="003D498B"/>
    <w:rsid w:val="003D6BE4"/>
    <w:rsid w:val="003E3936"/>
    <w:rsid w:val="003E426E"/>
    <w:rsid w:val="003E5DC1"/>
    <w:rsid w:val="003E5E4B"/>
    <w:rsid w:val="003E79BA"/>
    <w:rsid w:val="003F2711"/>
    <w:rsid w:val="003F3014"/>
    <w:rsid w:val="003F41EC"/>
    <w:rsid w:val="003F4634"/>
    <w:rsid w:val="003F5B3E"/>
    <w:rsid w:val="003F79C4"/>
    <w:rsid w:val="00400574"/>
    <w:rsid w:val="00400C93"/>
    <w:rsid w:val="00402A7F"/>
    <w:rsid w:val="00404B40"/>
    <w:rsid w:val="00406194"/>
    <w:rsid w:val="00406B39"/>
    <w:rsid w:val="00406C20"/>
    <w:rsid w:val="00407C0A"/>
    <w:rsid w:val="00411634"/>
    <w:rsid w:val="00412067"/>
    <w:rsid w:val="0041240D"/>
    <w:rsid w:val="00412B14"/>
    <w:rsid w:val="00415D7A"/>
    <w:rsid w:val="00420116"/>
    <w:rsid w:val="00421914"/>
    <w:rsid w:val="00421D28"/>
    <w:rsid w:val="00423634"/>
    <w:rsid w:val="0042364E"/>
    <w:rsid w:val="00423BE6"/>
    <w:rsid w:val="00423E81"/>
    <w:rsid w:val="0042491D"/>
    <w:rsid w:val="004278D5"/>
    <w:rsid w:val="00430BF5"/>
    <w:rsid w:val="004315ED"/>
    <w:rsid w:val="00432019"/>
    <w:rsid w:val="00442608"/>
    <w:rsid w:val="0044312F"/>
    <w:rsid w:val="00443798"/>
    <w:rsid w:val="00447AC3"/>
    <w:rsid w:val="00450305"/>
    <w:rsid w:val="00450C68"/>
    <w:rsid w:val="004516C2"/>
    <w:rsid w:val="004549B8"/>
    <w:rsid w:val="0046012F"/>
    <w:rsid w:val="00461EE8"/>
    <w:rsid w:val="00462674"/>
    <w:rsid w:val="00463440"/>
    <w:rsid w:val="00465EF4"/>
    <w:rsid w:val="004673A9"/>
    <w:rsid w:val="00472F4C"/>
    <w:rsid w:val="00474F01"/>
    <w:rsid w:val="004760AD"/>
    <w:rsid w:val="00476C1C"/>
    <w:rsid w:val="00480A0F"/>
    <w:rsid w:val="004823C0"/>
    <w:rsid w:val="00482C76"/>
    <w:rsid w:val="00482E58"/>
    <w:rsid w:val="00485894"/>
    <w:rsid w:val="00485A91"/>
    <w:rsid w:val="004863DC"/>
    <w:rsid w:val="00490B5A"/>
    <w:rsid w:val="00490B8E"/>
    <w:rsid w:val="00490E5D"/>
    <w:rsid w:val="004964ED"/>
    <w:rsid w:val="00497492"/>
    <w:rsid w:val="00497C44"/>
    <w:rsid w:val="004A1765"/>
    <w:rsid w:val="004A3559"/>
    <w:rsid w:val="004A5525"/>
    <w:rsid w:val="004B0035"/>
    <w:rsid w:val="004B0D20"/>
    <w:rsid w:val="004B43AE"/>
    <w:rsid w:val="004B454B"/>
    <w:rsid w:val="004B4761"/>
    <w:rsid w:val="004B56EB"/>
    <w:rsid w:val="004B5F72"/>
    <w:rsid w:val="004C2291"/>
    <w:rsid w:val="004C2559"/>
    <w:rsid w:val="004C2F6C"/>
    <w:rsid w:val="004C3E9D"/>
    <w:rsid w:val="004D36C0"/>
    <w:rsid w:val="004D6AA6"/>
    <w:rsid w:val="004D7229"/>
    <w:rsid w:val="004E27A1"/>
    <w:rsid w:val="004E30CF"/>
    <w:rsid w:val="004E4F80"/>
    <w:rsid w:val="004F0984"/>
    <w:rsid w:val="004F098E"/>
    <w:rsid w:val="004F15E1"/>
    <w:rsid w:val="004F51ED"/>
    <w:rsid w:val="004F523C"/>
    <w:rsid w:val="0050010E"/>
    <w:rsid w:val="005005BF"/>
    <w:rsid w:val="00501A0E"/>
    <w:rsid w:val="005027DF"/>
    <w:rsid w:val="00503EBC"/>
    <w:rsid w:val="00504C06"/>
    <w:rsid w:val="00507B9E"/>
    <w:rsid w:val="00512727"/>
    <w:rsid w:val="00513151"/>
    <w:rsid w:val="0051452F"/>
    <w:rsid w:val="00520856"/>
    <w:rsid w:val="005222A7"/>
    <w:rsid w:val="00525ACB"/>
    <w:rsid w:val="00525E50"/>
    <w:rsid w:val="00526264"/>
    <w:rsid w:val="005263A2"/>
    <w:rsid w:val="0053280D"/>
    <w:rsid w:val="00532EDA"/>
    <w:rsid w:val="00533789"/>
    <w:rsid w:val="00534807"/>
    <w:rsid w:val="00537CB3"/>
    <w:rsid w:val="005417A6"/>
    <w:rsid w:val="005418B1"/>
    <w:rsid w:val="005423AF"/>
    <w:rsid w:val="00542B40"/>
    <w:rsid w:val="00543A82"/>
    <w:rsid w:val="00546123"/>
    <w:rsid w:val="0054773D"/>
    <w:rsid w:val="005503D4"/>
    <w:rsid w:val="00550778"/>
    <w:rsid w:val="00554484"/>
    <w:rsid w:val="0055483A"/>
    <w:rsid w:val="00562830"/>
    <w:rsid w:val="00562B99"/>
    <w:rsid w:val="00564780"/>
    <w:rsid w:val="00564973"/>
    <w:rsid w:val="00567D93"/>
    <w:rsid w:val="00570110"/>
    <w:rsid w:val="00571D93"/>
    <w:rsid w:val="005720FC"/>
    <w:rsid w:val="005722E4"/>
    <w:rsid w:val="005758DF"/>
    <w:rsid w:val="005769F2"/>
    <w:rsid w:val="00581AE4"/>
    <w:rsid w:val="00586B72"/>
    <w:rsid w:val="005870AF"/>
    <w:rsid w:val="00590502"/>
    <w:rsid w:val="0059229E"/>
    <w:rsid w:val="00592A35"/>
    <w:rsid w:val="005A02CF"/>
    <w:rsid w:val="005A0C4A"/>
    <w:rsid w:val="005A1932"/>
    <w:rsid w:val="005A1966"/>
    <w:rsid w:val="005A2EC9"/>
    <w:rsid w:val="005A344C"/>
    <w:rsid w:val="005A3AE3"/>
    <w:rsid w:val="005A4E1A"/>
    <w:rsid w:val="005A5266"/>
    <w:rsid w:val="005B08D3"/>
    <w:rsid w:val="005B53B0"/>
    <w:rsid w:val="005B56DA"/>
    <w:rsid w:val="005B6AF4"/>
    <w:rsid w:val="005C0483"/>
    <w:rsid w:val="005C1448"/>
    <w:rsid w:val="005C29FF"/>
    <w:rsid w:val="005C2F89"/>
    <w:rsid w:val="005C6879"/>
    <w:rsid w:val="005C7ED3"/>
    <w:rsid w:val="005D1D9A"/>
    <w:rsid w:val="005D626F"/>
    <w:rsid w:val="005E1A17"/>
    <w:rsid w:val="005E1ECC"/>
    <w:rsid w:val="005E2FE1"/>
    <w:rsid w:val="005E4AB4"/>
    <w:rsid w:val="005F12E9"/>
    <w:rsid w:val="005F1567"/>
    <w:rsid w:val="005F3715"/>
    <w:rsid w:val="005F5169"/>
    <w:rsid w:val="005F597B"/>
    <w:rsid w:val="005F6D80"/>
    <w:rsid w:val="00600341"/>
    <w:rsid w:val="006008A1"/>
    <w:rsid w:val="00601FBC"/>
    <w:rsid w:val="00602E03"/>
    <w:rsid w:val="0060332A"/>
    <w:rsid w:val="00605188"/>
    <w:rsid w:val="00607005"/>
    <w:rsid w:val="00610BE3"/>
    <w:rsid w:val="00611440"/>
    <w:rsid w:val="006123A0"/>
    <w:rsid w:val="006137DC"/>
    <w:rsid w:val="00615694"/>
    <w:rsid w:val="006165F2"/>
    <w:rsid w:val="0062072A"/>
    <w:rsid w:val="00621F29"/>
    <w:rsid w:val="00627D05"/>
    <w:rsid w:val="00630A89"/>
    <w:rsid w:val="00630C60"/>
    <w:rsid w:val="006331B4"/>
    <w:rsid w:val="00633406"/>
    <w:rsid w:val="006343DE"/>
    <w:rsid w:val="00634500"/>
    <w:rsid w:val="00640C58"/>
    <w:rsid w:val="006417A8"/>
    <w:rsid w:val="00641A27"/>
    <w:rsid w:val="006422F8"/>
    <w:rsid w:val="00642BE0"/>
    <w:rsid w:val="00642BF0"/>
    <w:rsid w:val="00643B0B"/>
    <w:rsid w:val="0064689D"/>
    <w:rsid w:val="00650ED1"/>
    <w:rsid w:val="0065473E"/>
    <w:rsid w:val="006570A7"/>
    <w:rsid w:val="00657F1C"/>
    <w:rsid w:val="00660FF8"/>
    <w:rsid w:val="00664C05"/>
    <w:rsid w:val="006653B6"/>
    <w:rsid w:val="00670B4D"/>
    <w:rsid w:val="00670E93"/>
    <w:rsid w:val="00677CD1"/>
    <w:rsid w:val="00686579"/>
    <w:rsid w:val="00690720"/>
    <w:rsid w:val="00691643"/>
    <w:rsid w:val="00692F52"/>
    <w:rsid w:val="00693632"/>
    <w:rsid w:val="00694BE4"/>
    <w:rsid w:val="006A0207"/>
    <w:rsid w:val="006A09CA"/>
    <w:rsid w:val="006A3C7A"/>
    <w:rsid w:val="006A60B8"/>
    <w:rsid w:val="006A6AF1"/>
    <w:rsid w:val="006A72B8"/>
    <w:rsid w:val="006A768B"/>
    <w:rsid w:val="006B019D"/>
    <w:rsid w:val="006B0968"/>
    <w:rsid w:val="006B1D7F"/>
    <w:rsid w:val="006B4CE7"/>
    <w:rsid w:val="006B670D"/>
    <w:rsid w:val="006C1A59"/>
    <w:rsid w:val="006C736F"/>
    <w:rsid w:val="006D0022"/>
    <w:rsid w:val="006D1BDA"/>
    <w:rsid w:val="006D2203"/>
    <w:rsid w:val="006D4079"/>
    <w:rsid w:val="006D4214"/>
    <w:rsid w:val="006D6816"/>
    <w:rsid w:val="006D74DE"/>
    <w:rsid w:val="006D7B05"/>
    <w:rsid w:val="006D7C8C"/>
    <w:rsid w:val="006E01DF"/>
    <w:rsid w:val="006E074A"/>
    <w:rsid w:val="006E3293"/>
    <w:rsid w:val="006E3B34"/>
    <w:rsid w:val="006E41D6"/>
    <w:rsid w:val="006E61CC"/>
    <w:rsid w:val="006E6923"/>
    <w:rsid w:val="006E7542"/>
    <w:rsid w:val="006E7CDD"/>
    <w:rsid w:val="006F0F4B"/>
    <w:rsid w:val="006F35F7"/>
    <w:rsid w:val="006F3F2B"/>
    <w:rsid w:val="006F5930"/>
    <w:rsid w:val="006F6F50"/>
    <w:rsid w:val="007014A3"/>
    <w:rsid w:val="0070166D"/>
    <w:rsid w:val="00704289"/>
    <w:rsid w:val="00711CF3"/>
    <w:rsid w:val="0071317C"/>
    <w:rsid w:val="007139D2"/>
    <w:rsid w:val="0071455C"/>
    <w:rsid w:val="007146BF"/>
    <w:rsid w:val="00715F69"/>
    <w:rsid w:val="007163CB"/>
    <w:rsid w:val="0071642A"/>
    <w:rsid w:val="00717662"/>
    <w:rsid w:val="00721383"/>
    <w:rsid w:val="007223A3"/>
    <w:rsid w:val="00722B68"/>
    <w:rsid w:val="00724AD7"/>
    <w:rsid w:val="007262C4"/>
    <w:rsid w:val="007276DC"/>
    <w:rsid w:val="00732207"/>
    <w:rsid w:val="00734397"/>
    <w:rsid w:val="007373C1"/>
    <w:rsid w:val="00740461"/>
    <w:rsid w:val="00741482"/>
    <w:rsid w:val="007414C4"/>
    <w:rsid w:val="0074169D"/>
    <w:rsid w:val="007426C2"/>
    <w:rsid w:val="007430D2"/>
    <w:rsid w:val="00743728"/>
    <w:rsid w:val="00744F8E"/>
    <w:rsid w:val="00745A64"/>
    <w:rsid w:val="007466A9"/>
    <w:rsid w:val="0075148D"/>
    <w:rsid w:val="007539C4"/>
    <w:rsid w:val="00754909"/>
    <w:rsid w:val="00754914"/>
    <w:rsid w:val="00755470"/>
    <w:rsid w:val="007562A9"/>
    <w:rsid w:val="0075679A"/>
    <w:rsid w:val="00757489"/>
    <w:rsid w:val="0076111F"/>
    <w:rsid w:val="0076160A"/>
    <w:rsid w:val="00761848"/>
    <w:rsid w:val="00762CF2"/>
    <w:rsid w:val="0076447E"/>
    <w:rsid w:val="0076468E"/>
    <w:rsid w:val="0076554F"/>
    <w:rsid w:val="00765AD4"/>
    <w:rsid w:val="00765B49"/>
    <w:rsid w:val="00766968"/>
    <w:rsid w:val="007710B7"/>
    <w:rsid w:val="00771B67"/>
    <w:rsid w:val="00773882"/>
    <w:rsid w:val="00773B2C"/>
    <w:rsid w:val="00774AE7"/>
    <w:rsid w:val="00776CEE"/>
    <w:rsid w:val="00783C96"/>
    <w:rsid w:val="007843C6"/>
    <w:rsid w:val="00784A10"/>
    <w:rsid w:val="00784DE6"/>
    <w:rsid w:val="00785D2E"/>
    <w:rsid w:val="007912B2"/>
    <w:rsid w:val="0079132C"/>
    <w:rsid w:val="00792427"/>
    <w:rsid w:val="007933AB"/>
    <w:rsid w:val="00794544"/>
    <w:rsid w:val="0079644B"/>
    <w:rsid w:val="007970C5"/>
    <w:rsid w:val="00797161"/>
    <w:rsid w:val="007A2171"/>
    <w:rsid w:val="007A7023"/>
    <w:rsid w:val="007B0A48"/>
    <w:rsid w:val="007B0E5E"/>
    <w:rsid w:val="007B2D4D"/>
    <w:rsid w:val="007B6D0B"/>
    <w:rsid w:val="007B73EB"/>
    <w:rsid w:val="007B7548"/>
    <w:rsid w:val="007C070C"/>
    <w:rsid w:val="007C0E69"/>
    <w:rsid w:val="007C2F55"/>
    <w:rsid w:val="007C34DB"/>
    <w:rsid w:val="007C52DE"/>
    <w:rsid w:val="007C598E"/>
    <w:rsid w:val="007D1DAA"/>
    <w:rsid w:val="007D2C9C"/>
    <w:rsid w:val="007D49BF"/>
    <w:rsid w:val="007D75AC"/>
    <w:rsid w:val="007E0398"/>
    <w:rsid w:val="007E1B5B"/>
    <w:rsid w:val="007E2875"/>
    <w:rsid w:val="007E2E56"/>
    <w:rsid w:val="007F2448"/>
    <w:rsid w:val="007F2EFE"/>
    <w:rsid w:val="007F3B8A"/>
    <w:rsid w:val="007F4EAE"/>
    <w:rsid w:val="007F6B7E"/>
    <w:rsid w:val="00801FED"/>
    <w:rsid w:val="00802A1C"/>
    <w:rsid w:val="008101AE"/>
    <w:rsid w:val="00810B42"/>
    <w:rsid w:val="0081237E"/>
    <w:rsid w:val="0081435B"/>
    <w:rsid w:val="0081680F"/>
    <w:rsid w:val="0082228D"/>
    <w:rsid w:val="008223A1"/>
    <w:rsid w:val="008237AA"/>
    <w:rsid w:val="008239A4"/>
    <w:rsid w:val="00824351"/>
    <w:rsid w:val="00824C41"/>
    <w:rsid w:val="00824D75"/>
    <w:rsid w:val="00825183"/>
    <w:rsid w:val="00825EED"/>
    <w:rsid w:val="00826302"/>
    <w:rsid w:val="008343E6"/>
    <w:rsid w:val="00834EF7"/>
    <w:rsid w:val="008373CA"/>
    <w:rsid w:val="00840B26"/>
    <w:rsid w:val="00841DB7"/>
    <w:rsid w:val="00842B66"/>
    <w:rsid w:val="00844A06"/>
    <w:rsid w:val="008468AC"/>
    <w:rsid w:val="00847BD3"/>
    <w:rsid w:val="00850D75"/>
    <w:rsid w:val="00850F3E"/>
    <w:rsid w:val="0085169D"/>
    <w:rsid w:val="008518C2"/>
    <w:rsid w:val="00852DEB"/>
    <w:rsid w:val="00853458"/>
    <w:rsid w:val="0086017A"/>
    <w:rsid w:val="0086165C"/>
    <w:rsid w:val="00862BE9"/>
    <w:rsid w:val="00862E18"/>
    <w:rsid w:val="008655E2"/>
    <w:rsid w:val="008717D0"/>
    <w:rsid w:val="00872782"/>
    <w:rsid w:val="008747BF"/>
    <w:rsid w:val="008756DE"/>
    <w:rsid w:val="00875AA3"/>
    <w:rsid w:val="0087737D"/>
    <w:rsid w:val="008858B1"/>
    <w:rsid w:val="0088690F"/>
    <w:rsid w:val="008877CC"/>
    <w:rsid w:val="008920F6"/>
    <w:rsid w:val="00892A49"/>
    <w:rsid w:val="00892B97"/>
    <w:rsid w:val="008952F9"/>
    <w:rsid w:val="00897B12"/>
    <w:rsid w:val="008A0CD0"/>
    <w:rsid w:val="008A3555"/>
    <w:rsid w:val="008A3639"/>
    <w:rsid w:val="008B1548"/>
    <w:rsid w:val="008B307B"/>
    <w:rsid w:val="008B3CE7"/>
    <w:rsid w:val="008B45FF"/>
    <w:rsid w:val="008B55F1"/>
    <w:rsid w:val="008B5FAA"/>
    <w:rsid w:val="008B6005"/>
    <w:rsid w:val="008B683C"/>
    <w:rsid w:val="008B68CE"/>
    <w:rsid w:val="008B6D09"/>
    <w:rsid w:val="008B79C2"/>
    <w:rsid w:val="008C0C61"/>
    <w:rsid w:val="008C1130"/>
    <w:rsid w:val="008C3CA0"/>
    <w:rsid w:val="008C3FF6"/>
    <w:rsid w:val="008C58AC"/>
    <w:rsid w:val="008C66FA"/>
    <w:rsid w:val="008C6B69"/>
    <w:rsid w:val="008D3EF7"/>
    <w:rsid w:val="008D3FDD"/>
    <w:rsid w:val="008D4603"/>
    <w:rsid w:val="008D4E86"/>
    <w:rsid w:val="008D7A28"/>
    <w:rsid w:val="008D7B6C"/>
    <w:rsid w:val="008E080B"/>
    <w:rsid w:val="008E1EDA"/>
    <w:rsid w:val="008E28A7"/>
    <w:rsid w:val="008E36D0"/>
    <w:rsid w:val="008E50BF"/>
    <w:rsid w:val="008F1B8E"/>
    <w:rsid w:val="008F1FC0"/>
    <w:rsid w:val="008F2888"/>
    <w:rsid w:val="008F4109"/>
    <w:rsid w:val="008F5931"/>
    <w:rsid w:val="00900751"/>
    <w:rsid w:val="0090177B"/>
    <w:rsid w:val="00902FA5"/>
    <w:rsid w:val="00902FE0"/>
    <w:rsid w:val="00904408"/>
    <w:rsid w:val="00904D98"/>
    <w:rsid w:val="00905E84"/>
    <w:rsid w:val="00911537"/>
    <w:rsid w:val="00913A54"/>
    <w:rsid w:val="0091757F"/>
    <w:rsid w:val="009214B4"/>
    <w:rsid w:val="00923D2A"/>
    <w:rsid w:val="00924B7B"/>
    <w:rsid w:val="0093000D"/>
    <w:rsid w:val="00930A9F"/>
    <w:rsid w:val="0093183C"/>
    <w:rsid w:val="00932060"/>
    <w:rsid w:val="00933C88"/>
    <w:rsid w:val="00933E35"/>
    <w:rsid w:val="00934229"/>
    <w:rsid w:val="0094288C"/>
    <w:rsid w:val="00943721"/>
    <w:rsid w:val="0094553C"/>
    <w:rsid w:val="00946533"/>
    <w:rsid w:val="009502AC"/>
    <w:rsid w:val="00950561"/>
    <w:rsid w:val="00952BC2"/>
    <w:rsid w:val="00953BDE"/>
    <w:rsid w:val="00957A85"/>
    <w:rsid w:val="00962092"/>
    <w:rsid w:val="00962285"/>
    <w:rsid w:val="00963D15"/>
    <w:rsid w:val="009643AD"/>
    <w:rsid w:val="00966B31"/>
    <w:rsid w:val="009719BE"/>
    <w:rsid w:val="00971FD4"/>
    <w:rsid w:val="00972ADF"/>
    <w:rsid w:val="00974CB3"/>
    <w:rsid w:val="009767FA"/>
    <w:rsid w:val="009779FE"/>
    <w:rsid w:val="00982A0C"/>
    <w:rsid w:val="00984B56"/>
    <w:rsid w:val="00987561"/>
    <w:rsid w:val="00991330"/>
    <w:rsid w:val="009916B3"/>
    <w:rsid w:val="009921EA"/>
    <w:rsid w:val="0099413F"/>
    <w:rsid w:val="009943BD"/>
    <w:rsid w:val="00996656"/>
    <w:rsid w:val="009A0D1A"/>
    <w:rsid w:val="009A1765"/>
    <w:rsid w:val="009A1CAC"/>
    <w:rsid w:val="009A2079"/>
    <w:rsid w:val="009A25A0"/>
    <w:rsid w:val="009A3DA7"/>
    <w:rsid w:val="009A4D10"/>
    <w:rsid w:val="009A6AB4"/>
    <w:rsid w:val="009B0CCC"/>
    <w:rsid w:val="009B1AD8"/>
    <w:rsid w:val="009B39D7"/>
    <w:rsid w:val="009B4854"/>
    <w:rsid w:val="009B4F08"/>
    <w:rsid w:val="009B5A51"/>
    <w:rsid w:val="009B6131"/>
    <w:rsid w:val="009B7171"/>
    <w:rsid w:val="009B7DF5"/>
    <w:rsid w:val="009C00B8"/>
    <w:rsid w:val="009C1245"/>
    <w:rsid w:val="009C347F"/>
    <w:rsid w:val="009C3D85"/>
    <w:rsid w:val="009C6319"/>
    <w:rsid w:val="009D1BC6"/>
    <w:rsid w:val="009D240A"/>
    <w:rsid w:val="009D4D22"/>
    <w:rsid w:val="009D781F"/>
    <w:rsid w:val="009E4495"/>
    <w:rsid w:val="009E6218"/>
    <w:rsid w:val="009E6617"/>
    <w:rsid w:val="009E6B20"/>
    <w:rsid w:val="009E7B05"/>
    <w:rsid w:val="009F2921"/>
    <w:rsid w:val="009F5412"/>
    <w:rsid w:val="009F6BEE"/>
    <w:rsid w:val="00A03B24"/>
    <w:rsid w:val="00A03E85"/>
    <w:rsid w:val="00A03EF0"/>
    <w:rsid w:val="00A0433F"/>
    <w:rsid w:val="00A047C5"/>
    <w:rsid w:val="00A05E4E"/>
    <w:rsid w:val="00A05EFE"/>
    <w:rsid w:val="00A06257"/>
    <w:rsid w:val="00A078A7"/>
    <w:rsid w:val="00A07AD4"/>
    <w:rsid w:val="00A116CD"/>
    <w:rsid w:val="00A1190B"/>
    <w:rsid w:val="00A145EC"/>
    <w:rsid w:val="00A14A3B"/>
    <w:rsid w:val="00A14F99"/>
    <w:rsid w:val="00A17B3E"/>
    <w:rsid w:val="00A208F2"/>
    <w:rsid w:val="00A218A8"/>
    <w:rsid w:val="00A229E8"/>
    <w:rsid w:val="00A24769"/>
    <w:rsid w:val="00A248F9"/>
    <w:rsid w:val="00A259D8"/>
    <w:rsid w:val="00A25CDC"/>
    <w:rsid w:val="00A261B0"/>
    <w:rsid w:val="00A2666D"/>
    <w:rsid w:val="00A26AF3"/>
    <w:rsid w:val="00A278CB"/>
    <w:rsid w:val="00A30137"/>
    <w:rsid w:val="00A31305"/>
    <w:rsid w:val="00A35022"/>
    <w:rsid w:val="00A35891"/>
    <w:rsid w:val="00A360B8"/>
    <w:rsid w:val="00A36DF7"/>
    <w:rsid w:val="00A4322A"/>
    <w:rsid w:val="00A4560E"/>
    <w:rsid w:val="00A456A1"/>
    <w:rsid w:val="00A45C36"/>
    <w:rsid w:val="00A502C9"/>
    <w:rsid w:val="00A5165F"/>
    <w:rsid w:val="00A5580E"/>
    <w:rsid w:val="00A55A84"/>
    <w:rsid w:val="00A56954"/>
    <w:rsid w:val="00A57825"/>
    <w:rsid w:val="00A60C39"/>
    <w:rsid w:val="00A633BB"/>
    <w:rsid w:val="00A7185D"/>
    <w:rsid w:val="00A71911"/>
    <w:rsid w:val="00A71AF2"/>
    <w:rsid w:val="00A73326"/>
    <w:rsid w:val="00A74605"/>
    <w:rsid w:val="00A76424"/>
    <w:rsid w:val="00A76BA0"/>
    <w:rsid w:val="00A77ED1"/>
    <w:rsid w:val="00A81D51"/>
    <w:rsid w:val="00A85117"/>
    <w:rsid w:val="00A85449"/>
    <w:rsid w:val="00A86939"/>
    <w:rsid w:val="00A87532"/>
    <w:rsid w:val="00A87795"/>
    <w:rsid w:val="00A87A9C"/>
    <w:rsid w:val="00A87CCD"/>
    <w:rsid w:val="00A90008"/>
    <w:rsid w:val="00A903D2"/>
    <w:rsid w:val="00A90FCC"/>
    <w:rsid w:val="00A91709"/>
    <w:rsid w:val="00A9195B"/>
    <w:rsid w:val="00A93140"/>
    <w:rsid w:val="00A931ED"/>
    <w:rsid w:val="00A93297"/>
    <w:rsid w:val="00A93C68"/>
    <w:rsid w:val="00A94601"/>
    <w:rsid w:val="00A95E5A"/>
    <w:rsid w:val="00A965DC"/>
    <w:rsid w:val="00AA1369"/>
    <w:rsid w:val="00AA3327"/>
    <w:rsid w:val="00AA34A8"/>
    <w:rsid w:val="00AA60AE"/>
    <w:rsid w:val="00AB092F"/>
    <w:rsid w:val="00AB17E4"/>
    <w:rsid w:val="00AB2165"/>
    <w:rsid w:val="00AB2BAB"/>
    <w:rsid w:val="00AB2C8D"/>
    <w:rsid w:val="00AB552C"/>
    <w:rsid w:val="00AB563D"/>
    <w:rsid w:val="00AB7955"/>
    <w:rsid w:val="00AC2DE9"/>
    <w:rsid w:val="00AC3750"/>
    <w:rsid w:val="00AC3B4C"/>
    <w:rsid w:val="00AC3F64"/>
    <w:rsid w:val="00AC63FF"/>
    <w:rsid w:val="00AC6A6E"/>
    <w:rsid w:val="00AC7189"/>
    <w:rsid w:val="00AD0297"/>
    <w:rsid w:val="00AD09CC"/>
    <w:rsid w:val="00AD2D16"/>
    <w:rsid w:val="00AD52FE"/>
    <w:rsid w:val="00AE0551"/>
    <w:rsid w:val="00AE3821"/>
    <w:rsid w:val="00AF2A9A"/>
    <w:rsid w:val="00AF394E"/>
    <w:rsid w:val="00AF3BA8"/>
    <w:rsid w:val="00AF5634"/>
    <w:rsid w:val="00AF5A29"/>
    <w:rsid w:val="00AF60EA"/>
    <w:rsid w:val="00AF70D0"/>
    <w:rsid w:val="00B021A5"/>
    <w:rsid w:val="00B03042"/>
    <w:rsid w:val="00B138A6"/>
    <w:rsid w:val="00B1706D"/>
    <w:rsid w:val="00B206C4"/>
    <w:rsid w:val="00B22099"/>
    <w:rsid w:val="00B22957"/>
    <w:rsid w:val="00B2388B"/>
    <w:rsid w:val="00B24E1B"/>
    <w:rsid w:val="00B24FC8"/>
    <w:rsid w:val="00B264B0"/>
    <w:rsid w:val="00B27379"/>
    <w:rsid w:val="00B31CBB"/>
    <w:rsid w:val="00B33E51"/>
    <w:rsid w:val="00B341E0"/>
    <w:rsid w:val="00B34E26"/>
    <w:rsid w:val="00B36726"/>
    <w:rsid w:val="00B40C00"/>
    <w:rsid w:val="00B40D58"/>
    <w:rsid w:val="00B41254"/>
    <w:rsid w:val="00B44EE7"/>
    <w:rsid w:val="00B450FD"/>
    <w:rsid w:val="00B458F8"/>
    <w:rsid w:val="00B4683F"/>
    <w:rsid w:val="00B476BA"/>
    <w:rsid w:val="00B47CE9"/>
    <w:rsid w:val="00B47E77"/>
    <w:rsid w:val="00B500AA"/>
    <w:rsid w:val="00B5213C"/>
    <w:rsid w:val="00B55F45"/>
    <w:rsid w:val="00B563EF"/>
    <w:rsid w:val="00B5718B"/>
    <w:rsid w:val="00B627B6"/>
    <w:rsid w:val="00B67F68"/>
    <w:rsid w:val="00B7052C"/>
    <w:rsid w:val="00B71B0D"/>
    <w:rsid w:val="00B7369E"/>
    <w:rsid w:val="00B75798"/>
    <w:rsid w:val="00B769FC"/>
    <w:rsid w:val="00B80498"/>
    <w:rsid w:val="00B808F0"/>
    <w:rsid w:val="00B86FA2"/>
    <w:rsid w:val="00B87E91"/>
    <w:rsid w:val="00B90B91"/>
    <w:rsid w:val="00B914B5"/>
    <w:rsid w:val="00B916E2"/>
    <w:rsid w:val="00B91F92"/>
    <w:rsid w:val="00B934AD"/>
    <w:rsid w:val="00BA428D"/>
    <w:rsid w:val="00BA4CA6"/>
    <w:rsid w:val="00BA5848"/>
    <w:rsid w:val="00BB1114"/>
    <w:rsid w:val="00BB1CAA"/>
    <w:rsid w:val="00BB4607"/>
    <w:rsid w:val="00BB540A"/>
    <w:rsid w:val="00BB66A0"/>
    <w:rsid w:val="00BB6870"/>
    <w:rsid w:val="00BB69ED"/>
    <w:rsid w:val="00BC086E"/>
    <w:rsid w:val="00BC0870"/>
    <w:rsid w:val="00BC52D7"/>
    <w:rsid w:val="00BC5FC1"/>
    <w:rsid w:val="00BD007D"/>
    <w:rsid w:val="00BD039D"/>
    <w:rsid w:val="00BD0495"/>
    <w:rsid w:val="00BD04B9"/>
    <w:rsid w:val="00BD4170"/>
    <w:rsid w:val="00BD5A96"/>
    <w:rsid w:val="00BD7B06"/>
    <w:rsid w:val="00BD7D87"/>
    <w:rsid w:val="00BE15E9"/>
    <w:rsid w:val="00BE22E4"/>
    <w:rsid w:val="00BE2698"/>
    <w:rsid w:val="00BE325A"/>
    <w:rsid w:val="00BE4E72"/>
    <w:rsid w:val="00BF5ACD"/>
    <w:rsid w:val="00BF7A55"/>
    <w:rsid w:val="00C01719"/>
    <w:rsid w:val="00C01965"/>
    <w:rsid w:val="00C01B82"/>
    <w:rsid w:val="00C0365D"/>
    <w:rsid w:val="00C0377B"/>
    <w:rsid w:val="00C04898"/>
    <w:rsid w:val="00C059F2"/>
    <w:rsid w:val="00C13FD1"/>
    <w:rsid w:val="00C1523E"/>
    <w:rsid w:val="00C17543"/>
    <w:rsid w:val="00C20039"/>
    <w:rsid w:val="00C20772"/>
    <w:rsid w:val="00C2145C"/>
    <w:rsid w:val="00C22215"/>
    <w:rsid w:val="00C24345"/>
    <w:rsid w:val="00C25039"/>
    <w:rsid w:val="00C26428"/>
    <w:rsid w:val="00C27EEE"/>
    <w:rsid w:val="00C32879"/>
    <w:rsid w:val="00C32FAF"/>
    <w:rsid w:val="00C33288"/>
    <w:rsid w:val="00C34C1F"/>
    <w:rsid w:val="00C361CD"/>
    <w:rsid w:val="00C368F1"/>
    <w:rsid w:val="00C37E26"/>
    <w:rsid w:val="00C40586"/>
    <w:rsid w:val="00C40DAB"/>
    <w:rsid w:val="00C4176F"/>
    <w:rsid w:val="00C43969"/>
    <w:rsid w:val="00C43BBF"/>
    <w:rsid w:val="00C4508F"/>
    <w:rsid w:val="00C4704E"/>
    <w:rsid w:val="00C5053A"/>
    <w:rsid w:val="00C50B2F"/>
    <w:rsid w:val="00C51EF1"/>
    <w:rsid w:val="00C52174"/>
    <w:rsid w:val="00C5227E"/>
    <w:rsid w:val="00C52B14"/>
    <w:rsid w:val="00C54325"/>
    <w:rsid w:val="00C578C7"/>
    <w:rsid w:val="00C57950"/>
    <w:rsid w:val="00C60983"/>
    <w:rsid w:val="00C6213B"/>
    <w:rsid w:val="00C626C1"/>
    <w:rsid w:val="00C6279A"/>
    <w:rsid w:val="00C63DBD"/>
    <w:rsid w:val="00C641A8"/>
    <w:rsid w:val="00C64249"/>
    <w:rsid w:val="00C66364"/>
    <w:rsid w:val="00C66D72"/>
    <w:rsid w:val="00C709E4"/>
    <w:rsid w:val="00C70FC6"/>
    <w:rsid w:val="00C72F45"/>
    <w:rsid w:val="00C72FFE"/>
    <w:rsid w:val="00C73BD6"/>
    <w:rsid w:val="00C74E64"/>
    <w:rsid w:val="00C77AAD"/>
    <w:rsid w:val="00C8218E"/>
    <w:rsid w:val="00C83C7B"/>
    <w:rsid w:val="00C8500C"/>
    <w:rsid w:val="00C856A5"/>
    <w:rsid w:val="00C90175"/>
    <w:rsid w:val="00C91482"/>
    <w:rsid w:val="00C91E67"/>
    <w:rsid w:val="00C93090"/>
    <w:rsid w:val="00C932C3"/>
    <w:rsid w:val="00C9462B"/>
    <w:rsid w:val="00C96797"/>
    <w:rsid w:val="00CA2CB3"/>
    <w:rsid w:val="00CA4491"/>
    <w:rsid w:val="00CA7150"/>
    <w:rsid w:val="00CB2655"/>
    <w:rsid w:val="00CB46AA"/>
    <w:rsid w:val="00CB5E2B"/>
    <w:rsid w:val="00CB6632"/>
    <w:rsid w:val="00CB6CCE"/>
    <w:rsid w:val="00CC0E44"/>
    <w:rsid w:val="00CC37C1"/>
    <w:rsid w:val="00CC39BC"/>
    <w:rsid w:val="00CD049E"/>
    <w:rsid w:val="00CD1A3B"/>
    <w:rsid w:val="00CD36F1"/>
    <w:rsid w:val="00CE08DE"/>
    <w:rsid w:val="00CF0228"/>
    <w:rsid w:val="00CF10B2"/>
    <w:rsid w:val="00CF3457"/>
    <w:rsid w:val="00CF429E"/>
    <w:rsid w:val="00CF4F7B"/>
    <w:rsid w:val="00CF50DC"/>
    <w:rsid w:val="00CF6703"/>
    <w:rsid w:val="00D005F6"/>
    <w:rsid w:val="00D047F2"/>
    <w:rsid w:val="00D04A6A"/>
    <w:rsid w:val="00D04DCA"/>
    <w:rsid w:val="00D0756D"/>
    <w:rsid w:val="00D079B5"/>
    <w:rsid w:val="00D10212"/>
    <w:rsid w:val="00D12914"/>
    <w:rsid w:val="00D14499"/>
    <w:rsid w:val="00D176E9"/>
    <w:rsid w:val="00D20B41"/>
    <w:rsid w:val="00D24AFA"/>
    <w:rsid w:val="00D2673C"/>
    <w:rsid w:val="00D27045"/>
    <w:rsid w:val="00D27192"/>
    <w:rsid w:val="00D307BD"/>
    <w:rsid w:val="00D332A8"/>
    <w:rsid w:val="00D36694"/>
    <w:rsid w:val="00D36F1C"/>
    <w:rsid w:val="00D377D0"/>
    <w:rsid w:val="00D37988"/>
    <w:rsid w:val="00D53AD9"/>
    <w:rsid w:val="00D5412D"/>
    <w:rsid w:val="00D54833"/>
    <w:rsid w:val="00D55D72"/>
    <w:rsid w:val="00D56CC5"/>
    <w:rsid w:val="00D57141"/>
    <w:rsid w:val="00D6353C"/>
    <w:rsid w:val="00D71892"/>
    <w:rsid w:val="00D732B4"/>
    <w:rsid w:val="00D75884"/>
    <w:rsid w:val="00D759F0"/>
    <w:rsid w:val="00D76301"/>
    <w:rsid w:val="00D76C62"/>
    <w:rsid w:val="00D84852"/>
    <w:rsid w:val="00D8590F"/>
    <w:rsid w:val="00D90426"/>
    <w:rsid w:val="00D90AB0"/>
    <w:rsid w:val="00D9136B"/>
    <w:rsid w:val="00D919EA"/>
    <w:rsid w:val="00D922AD"/>
    <w:rsid w:val="00D956FA"/>
    <w:rsid w:val="00D96A63"/>
    <w:rsid w:val="00D9746E"/>
    <w:rsid w:val="00D97F50"/>
    <w:rsid w:val="00DA0EFC"/>
    <w:rsid w:val="00DA1DE8"/>
    <w:rsid w:val="00DA2DF6"/>
    <w:rsid w:val="00DA546B"/>
    <w:rsid w:val="00DB111D"/>
    <w:rsid w:val="00DB21F1"/>
    <w:rsid w:val="00DB2D75"/>
    <w:rsid w:val="00DB51A2"/>
    <w:rsid w:val="00DB541F"/>
    <w:rsid w:val="00DB559F"/>
    <w:rsid w:val="00DB5BD6"/>
    <w:rsid w:val="00DB7AB8"/>
    <w:rsid w:val="00DB7C27"/>
    <w:rsid w:val="00DC1C5B"/>
    <w:rsid w:val="00DC1F65"/>
    <w:rsid w:val="00DC23A9"/>
    <w:rsid w:val="00DC4674"/>
    <w:rsid w:val="00DC78D5"/>
    <w:rsid w:val="00DC7D62"/>
    <w:rsid w:val="00DD12B5"/>
    <w:rsid w:val="00DD2B6A"/>
    <w:rsid w:val="00DD2FA2"/>
    <w:rsid w:val="00DD655D"/>
    <w:rsid w:val="00DE0EF2"/>
    <w:rsid w:val="00DE2307"/>
    <w:rsid w:val="00DE5893"/>
    <w:rsid w:val="00DE5EAE"/>
    <w:rsid w:val="00DE66F9"/>
    <w:rsid w:val="00DE6B55"/>
    <w:rsid w:val="00DE775B"/>
    <w:rsid w:val="00DE7CEC"/>
    <w:rsid w:val="00DF0118"/>
    <w:rsid w:val="00DF255C"/>
    <w:rsid w:val="00DF5737"/>
    <w:rsid w:val="00DF6E73"/>
    <w:rsid w:val="00DF7524"/>
    <w:rsid w:val="00DF78B1"/>
    <w:rsid w:val="00DF7915"/>
    <w:rsid w:val="00E00EC0"/>
    <w:rsid w:val="00E019FD"/>
    <w:rsid w:val="00E0600F"/>
    <w:rsid w:val="00E07F25"/>
    <w:rsid w:val="00E11A33"/>
    <w:rsid w:val="00E123BE"/>
    <w:rsid w:val="00E16CCB"/>
    <w:rsid w:val="00E2110F"/>
    <w:rsid w:val="00E2239C"/>
    <w:rsid w:val="00E2313C"/>
    <w:rsid w:val="00E238A1"/>
    <w:rsid w:val="00E24F63"/>
    <w:rsid w:val="00E25627"/>
    <w:rsid w:val="00E26A64"/>
    <w:rsid w:val="00E31A56"/>
    <w:rsid w:val="00E32272"/>
    <w:rsid w:val="00E328D7"/>
    <w:rsid w:val="00E357B3"/>
    <w:rsid w:val="00E36680"/>
    <w:rsid w:val="00E37C5B"/>
    <w:rsid w:val="00E37ECB"/>
    <w:rsid w:val="00E40709"/>
    <w:rsid w:val="00E430B7"/>
    <w:rsid w:val="00E430D6"/>
    <w:rsid w:val="00E431DD"/>
    <w:rsid w:val="00E45369"/>
    <w:rsid w:val="00E453B9"/>
    <w:rsid w:val="00E47BBA"/>
    <w:rsid w:val="00E507F4"/>
    <w:rsid w:val="00E52D89"/>
    <w:rsid w:val="00E540D1"/>
    <w:rsid w:val="00E54482"/>
    <w:rsid w:val="00E56289"/>
    <w:rsid w:val="00E5795E"/>
    <w:rsid w:val="00E57C66"/>
    <w:rsid w:val="00E60927"/>
    <w:rsid w:val="00E60C06"/>
    <w:rsid w:val="00E63F23"/>
    <w:rsid w:val="00E661F3"/>
    <w:rsid w:val="00E66D5C"/>
    <w:rsid w:val="00E70B1D"/>
    <w:rsid w:val="00E7240E"/>
    <w:rsid w:val="00E72704"/>
    <w:rsid w:val="00E72F56"/>
    <w:rsid w:val="00E73060"/>
    <w:rsid w:val="00E8144B"/>
    <w:rsid w:val="00E84D91"/>
    <w:rsid w:val="00E91005"/>
    <w:rsid w:val="00E927F4"/>
    <w:rsid w:val="00E93474"/>
    <w:rsid w:val="00E93D95"/>
    <w:rsid w:val="00E94F63"/>
    <w:rsid w:val="00E968A9"/>
    <w:rsid w:val="00EA2863"/>
    <w:rsid w:val="00EA2CFF"/>
    <w:rsid w:val="00EA345F"/>
    <w:rsid w:val="00EA3B13"/>
    <w:rsid w:val="00EB0A28"/>
    <w:rsid w:val="00EB0B29"/>
    <w:rsid w:val="00EB2464"/>
    <w:rsid w:val="00EB2FBC"/>
    <w:rsid w:val="00EB4802"/>
    <w:rsid w:val="00EB488D"/>
    <w:rsid w:val="00EB4A79"/>
    <w:rsid w:val="00EB5FEA"/>
    <w:rsid w:val="00EB67B3"/>
    <w:rsid w:val="00EC142C"/>
    <w:rsid w:val="00EC3698"/>
    <w:rsid w:val="00ED0E66"/>
    <w:rsid w:val="00ED0ED2"/>
    <w:rsid w:val="00ED1B81"/>
    <w:rsid w:val="00ED1ECF"/>
    <w:rsid w:val="00ED293B"/>
    <w:rsid w:val="00ED2A25"/>
    <w:rsid w:val="00ED2E29"/>
    <w:rsid w:val="00EE1E0E"/>
    <w:rsid w:val="00EE215A"/>
    <w:rsid w:val="00EE3C6C"/>
    <w:rsid w:val="00EE3CE3"/>
    <w:rsid w:val="00EF4EFC"/>
    <w:rsid w:val="00EF6F55"/>
    <w:rsid w:val="00F00650"/>
    <w:rsid w:val="00F01DD5"/>
    <w:rsid w:val="00F0372C"/>
    <w:rsid w:val="00F055D9"/>
    <w:rsid w:val="00F06332"/>
    <w:rsid w:val="00F07826"/>
    <w:rsid w:val="00F11553"/>
    <w:rsid w:val="00F1214C"/>
    <w:rsid w:val="00F1292C"/>
    <w:rsid w:val="00F13EC0"/>
    <w:rsid w:val="00F14555"/>
    <w:rsid w:val="00F14E2A"/>
    <w:rsid w:val="00F15144"/>
    <w:rsid w:val="00F156E6"/>
    <w:rsid w:val="00F175A6"/>
    <w:rsid w:val="00F21D8E"/>
    <w:rsid w:val="00F2269F"/>
    <w:rsid w:val="00F22A54"/>
    <w:rsid w:val="00F232CB"/>
    <w:rsid w:val="00F2374F"/>
    <w:rsid w:val="00F2606D"/>
    <w:rsid w:val="00F27553"/>
    <w:rsid w:val="00F27662"/>
    <w:rsid w:val="00F34A38"/>
    <w:rsid w:val="00F4062E"/>
    <w:rsid w:val="00F41D85"/>
    <w:rsid w:val="00F4335C"/>
    <w:rsid w:val="00F44917"/>
    <w:rsid w:val="00F4498B"/>
    <w:rsid w:val="00F464C2"/>
    <w:rsid w:val="00F4733E"/>
    <w:rsid w:val="00F4758D"/>
    <w:rsid w:val="00F53357"/>
    <w:rsid w:val="00F54AF8"/>
    <w:rsid w:val="00F5700E"/>
    <w:rsid w:val="00F62CBE"/>
    <w:rsid w:val="00F63E31"/>
    <w:rsid w:val="00F649F9"/>
    <w:rsid w:val="00F65E99"/>
    <w:rsid w:val="00F676B7"/>
    <w:rsid w:val="00F72D18"/>
    <w:rsid w:val="00F802CF"/>
    <w:rsid w:val="00F81260"/>
    <w:rsid w:val="00F818BA"/>
    <w:rsid w:val="00F82B4B"/>
    <w:rsid w:val="00F83ADC"/>
    <w:rsid w:val="00F8422C"/>
    <w:rsid w:val="00F85294"/>
    <w:rsid w:val="00F8543B"/>
    <w:rsid w:val="00F86757"/>
    <w:rsid w:val="00F9183D"/>
    <w:rsid w:val="00F91F4E"/>
    <w:rsid w:val="00F9214F"/>
    <w:rsid w:val="00F92A98"/>
    <w:rsid w:val="00F934F4"/>
    <w:rsid w:val="00F9544A"/>
    <w:rsid w:val="00F9725E"/>
    <w:rsid w:val="00FA15D4"/>
    <w:rsid w:val="00FA4798"/>
    <w:rsid w:val="00FA5D8B"/>
    <w:rsid w:val="00FA7D22"/>
    <w:rsid w:val="00FB427E"/>
    <w:rsid w:val="00FB47F9"/>
    <w:rsid w:val="00FB687A"/>
    <w:rsid w:val="00FB6D18"/>
    <w:rsid w:val="00FC019F"/>
    <w:rsid w:val="00FC1E41"/>
    <w:rsid w:val="00FC2201"/>
    <w:rsid w:val="00FC39F4"/>
    <w:rsid w:val="00FC44DB"/>
    <w:rsid w:val="00FC4CA0"/>
    <w:rsid w:val="00FC6DAF"/>
    <w:rsid w:val="00FD0778"/>
    <w:rsid w:val="00FD0AC8"/>
    <w:rsid w:val="00FD3039"/>
    <w:rsid w:val="00FD62C6"/>
    <w:rsid w:val="00FD64CA"/>
    <w:rsid w:val="00FD73F2"/>
    <w:rsid w:val="00FD78AF"/>
    <w:rsid w:val="00FE0BBB"/>
    <w:rsid w:val="00FE0E8C"/>
    <w:rsid w:val="00FE33FA"/>
    <w:rsid w:val="00FE6260"/>
    <w:rsid w:val="00FE7FC3"/>
    <w:rsid w:val="00FF07A2"/>
    <w:rsid w:val="00FF14CA"/>
    <w:rsid w:val="00FF4266"/>
    <w:rsid w:val="00FF5617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E1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6F5930"/>
    <w:pPr>
      <w:keepLines w:val="0"/>
      <w:spacing w:before="320" w:after="360" w:line="276" w:lineRule="auto"/>
      <w:contextualSpacing/>
      <w:outlineLvl w:val="1"/>
    </w:pPr>
    <w:rPr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5930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59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126</cp:revision>
  <cp:lastPrinted>2023-01-14T19:22:00Z</cp:lastPrinted>
  <dcterms:created xsi:type="dcterms:W3CDTF">2023-01-12T19:29:00Z</dcterms:created>
  <dcterms:modified xsi:type="dcterms:W3CDTF">2023-01-14T19:46:00Z</dcterms:modified>
</cp:coreProperties>
</file>