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C5FA76" w14:textId="77777777" w:rsidR="00B51AAE" w:rsidRDefault="009352DA" w:rsidP="009352DA">
      <w:pPr>
        <w:rPr>
          <w:rFonts w:ascii="Helvetica" w:eastAsia="Times New Roman" w:hAnsi="Helvetica" w:cs="Times New Roman"/>
          <w:color w:val="000000"/>
          <w:sz w:val="18"/>
          <w:szCs w:val="18"/>
          <w:lang w:val="en-CA"/>
        </w:rPr>
      </w:pPr>
      <w:r w:rsidRPr="009352DA">
        <w:rPr>
          <w:rFonts w:ascii="Helvetica" w:eastAsia="Times New Roman" w:hAnsi="Helvetica" w:cs="Times New Roman"/>
          <w:color w:val="000000"/>
          <w:sz w:val="18"/>
          <w:szCs w:val="18"/>
          <w:lang w:val="en-CA"/>
        </w:rPr>
        <w:t>Hi Stephen,</w:t>
      </w:r>
      <w:r w:rsidRPr="009352DA">
        <w:rPr>
          <w:rFonts w:ascii="Helvetica" w:eastAsia="Times New Roman" w:hAnsi="Helvetica" w:cs="Times New Roman"/>
          <w:color w:val="000000"/>
          <w:sz w:val="18"/>
          <w:szCs w:val="18"/>
          <w:lang w:val="en-CA"/>
        </w:rPr>
        <w:br/>
      </w:r>
      <w:r w:rsidRPr="009352DA">
        <w:rPr>
          <w:rFonts w:ascii="Helvetica" w:eastAsia="Times New Roman" w:hAnsi="Helvetica" w:cs="Times New Roman"/>
          <w:color w:val="000000"/>
          <w:sz w:val="18"/>
          <w:szCs w:val="18"/>
          <w:lang w:val="en-CA"/>
        </w:rPr>
        <w:br/>
      </w:r>
      <w:r w:rsidRPr="00B51AAE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val="en-CA"/>
        </w:rPr>
        <w:t>Section 6.5:</w:t>
      </w:r>
      <w:r w:rsidRPr="009352DA">
        <w:rPr>
          <w:rFonts w:ascii="Helvetica" w:eastAsia="Times New Roman" w:hAnsi="Helvetica" w:cs="Times New Roman"/>
          <w:color w:val="000000"/>
          <w:sz w:val="18"/>
          <w:szCs w:val="18"/>
          <w:lang w:val="en-CA"/>
        </w:rPr>
        <w:t xml:space="preserve"> </w:t>
      </w:r>
    </w:p>
    <w:p w14:paraId="05100E6D" w14:textId="6449CF9D" w:rsidR="00B51AAE" w:rsidRDefault="00B51AAE" w:rsidP="009352DA">
      <w:pPr>
        <w:rPr>
          <w:rFonts w:ascii="Helvetica" w:eastAsia="Times New Roman" w:hAnsi="Helvetica" w:cs="Times New Roman"/>
          <w:color w:val="000000"/>
          <w:sz w:val="18"/>
          <w:szCs w:val="18"/>
          <w:lang w:val="en-CA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  <w:lang w:val="en-CA"/>
        </w:rPr>
        <w:t>N</w:t>
      </w:r>
      <w:r w:rsidR="009352DA" w:rsidRPr="009352DA">
        <w:rPr>
          <w:rFonts w:ascii="Helvetica" w:eastAsia="Times New Roman" w:hAnsi="Helvetica" w:cs="Times New Roman"/>
          <w:color w:val="000000"/>
          <w:sz w:val="18"/>
          <w:szCs w:val="18"/>
          <w:lang w:val="en-CA"/>
        </w:rPr>
        <w:t xml:space="preserve">ew </w:t>
      </w:r>
      <w:proofErr w:type="spellStart"/>
      <w:r w:rsidR="009352DA" w:rsidRPr="009352DA">
        <w:rPr>
          <w:rFonts w:ascii="Helvetica" w:eastAsia="Times New Roman" w:hAnsi="Helvetica" w:cs="Times New Roman"/>
          <w:color w:val="000000"/>
          <w:sz w:val="18"/>
          <w:szCs w:val="18"/>
          <w:lang w:val="en-CA"/>
        </w:rPr>
        <w:t>enum</w:t>
      </w:r>
      <w:proofErr w:type="spellEnd"/>
      <w:r w:rsidR="009352DA" w:rsidRPr="009352DA">
        <w:rPr>
          <w:rFonts w:ascii="Helvetica" w:eastAsia="Times New Roman" w:hAnsi="Helvetica" w:cs="Times New Roman"/>
          <w:color w:val="000000"/>
          <w:sz w:val="18"/>
          <w:szCs w:val="18"/>
          <w:lang w:val="en-CA"/>
        </w:rPr>
        <w:t xml:space="preserve"> section looks good. Not sure if the</w:t>
      </w:r>
      <w:r w:rsidR="009352DA" w:rsidRPr="009352DA">
        <w:rPr>
          <w:rFonts w:ascii="Helvetica" w:eastAsia="Times New Roman" w:hAnsi="Helvetica" w:cs="Times New Roman"/>
          <w:color w:val="000000"/>
          <w:sz w:val="18"/>
          <w:szCs w:val="18"/>
          <w:lang w:val="en-CA"/>
        </w:rPr>
        <w:br/>
        <w:t>`</w:t>
      </w:r>
      <w:proofErr w:type="spellStart"/>
      <w:proofErr w:type="gramStart"/>
      <w:r w:rsidR="009352DA" w:rsidRPr="009352DA">
        <w:rPr>
          <w:rFonts w:ascii="Helvetica" w:eastAsia="Times New Roman" w:hAnsi="Helvetica" w:cs="Times New Roman"/>
          <w:color w:val="000000"/>
          <w:sz w:val="18"/>
          <w:szCs w:val="18"/>
          <w:lang w:val="en-CA"/>
        </w:rPr>
        <w:t>enum.unique</w:t>
      </w:r>
      <w:proofErr w:type="spellEnd"/>
      <w:proofErr w:type="gramEnd"/>
      <w:r w:rsidR="009352DA" w:rsidRPr="009352DA">
        <w:rPr>
          <w:rFonts w:ascii="Helvetica" w:eastAsia="Times New Roman" w:hAnsi="Helvetica" w:cs="Times New Roman"/>
          <w:color w:val="000000"/>
          <w:sz w:val="18"/>
          <w:szCs w:val="18"/>
          <w:lang w:val="en-CA"/>
        </w:rPr>
        <w:t>` class decorator might be worth mentioning when</w:t>
      </w:r>
      <w:r w:rsidR="009352DA" w:rsidRPr="009352DA">
        <w:rPr>
          <w:rFonts w:ascii="Helvetica" w:eastAsia="Times New Roman" w:hAnsi="Helvetica" w:cs="Times New Roman"/>
          <w:color w:val="000000"/>
          <w:sz w:val="18"/>
          <w:szCs w:val="18"/>
          <w:lang w:val="en-CA"/>
        </w:rPr>
        <w:br/>
        <w:t>discussing the perils of aliasing (it informs the runtime that the</w:t>
      </w:r>
      <w:r w:rsidR="009352DA" w:rsidRPr="009352DA">
        <w:rPr>
          <w:rFonts w:ascii="Helvetica" w:eastAsia="Times New Roman" w:hAnsi="Helvetica" w:cs="Times New Roman"/>
          <w:color w:val="000000"/>
          <w:sz w:val="18"/>
          <w:szCs w:val="18"/>
          <w:lang w:val="en-CA"/>
        </w:rPr>
        <w:br/>
        <w:t>class isn't supposed to contain any value aliases, so duplicate values</w:t>
      </w:r>
      <w:r w:rsidR="009352DA" w:rsidRPr="009352DA">
        <w:rPr>
          <w:rFonts w:ascii="Helvetica" w:eastAsia="Times New Roman" w:hAnsi="Helvetica" w:cs="Times New Roman"/>
          <w:color w:val="000000"/>
          <w:sz w:val="18"/>
          <w:szCs w:val="18"/>
          <w:lang w:val="en-CA"/>
        </w:rPr>
        <w:br/>
        <w:t>become an error)</w:t>
      </w:r>
      <w:r w:rsidR="009352DA" w:rsidRPr="009352DA">
        <w:rPr>
          <w:rFonts w:ascii="Helvetica" w:eastAsia="Times New Roman" w:hAnsi="Helvetica" w:cs="Times New Roman"/>
          <w:color w:val="000000"/>
          <w:sz w:val="18"/>
          <w:szCs w:val="18"/>
          <w:lang w:val="en-CA"/>
        </w:rPr>
        <w:br/>
      </w:r>
      <w:r w:rsidR="009352DA" w:rsidRPr="009352DA">
        <w:rPr>
          <w:rFonts w:ascii="Helvetica" w:eastAsia="Times New Roman" w:hAnsi="Helvetica" w:cs="Times New Roman"/>
          <w:color w:val="000000"/>
          <w:sz w:val="18"/>
          <w:szCs w:val="18"/>
          <w:lang w:val="en-CA"/>
        </w:rPr>
        <w:br/>
      </w:r>
      <w:r w:rsidR="009352DA" w:rsidRPr="00B51AAE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val="en-CA"/>
        </w:rPr>
        <w:t xml:space="preserve">Section 6.41: </w:t>
      </w:r>
    </w:p>
    <w:p w14:paraId="0B0B0042" w14:textId="77777777" w:rsidR="00B51AAE" w:rsidRDefault="009352DA" w:rsidP="009352DA">
      <w:pPr>
        <w:rPr>
          <w:rFonts w:ascii="Helvetica" w:eastAsia="Times New Roman" w:hAnsi="Helvetica" w:cs="Times New Roman"/>
          <w:color w:val="000000"/>
          <w:sz w:val="18"/>
          <w:szCs w:val="18"/>
          <w:lang w:val="en-CA"/>
        </w:rPr>
      </w:pPr>
      <w:r w:rsidRPr="009352DA">
        <w:rPr>
          <w:rFonts w:ascii="Helvetica" w:eastAsia="Times New Roman" w:hAnsi="Helvetica" w:cs="Times New Roman"/>
          <w:color w:val="000000"/>
          <w:sz w:val="18"/>
          <w:szCs w:val="18"/>
          <w:lang w:val="en-CA"/>
        </w:rPr>
        <w:t>I don't think you can realistically cover the degree to</w:t>
      </w:r>
      <w:r w:rsidRPr="009352DA">
        <w:rPr>
          <w:rFonts w:ascii="Helvetica" w:eastAsia="Times New Roman" w:hAnsi="Helvetica" w:cs="Times New Roman"/>
          <w:color w:val="000000"/>
          <w:sz w:val="18"/>
          <w:szCs w:val="18"/>
          <w:lang w:val="en-CA"/>
        </w:rPr>
        <w:br/>
        <w:t xml:space="preserve">which </w:t>
      </w:r>
      <w:proofErr w:type="spellStart"/>
      <w:r w:rsidRPr="009352DA">
        <w:rPr>
          <w:rFonts w:ascii="Helvetica" w:eastAsia="Times New Roman" w:hAnsi="Helvetica" w:cs="Times New Roman"/>
          <w:color w:val="000000"/>
          <w:sz w:val="18"/>
          <w:szCs w:val="18"/>
          <w:lang w:val="en-CA"/>
        </w:rPr>
        <w:t>metaclass</w:t>
      </w:r>
      <w:proofErr w:type="spellEnd"/>
      <w:r w:rsidRPr="009352DA">
        <w:rPr>
          <w:rFonts w:ascii="Helvetica" w:eastAsia="Times New Roman" w:hAnsi="Helvetica" w:cs="Times New Roman"/>
          <w:color w:val="000000"/>
          <w:sz w:val="18"/>
          <w:szCs w:val="18"/>
          <w:lang w:val="en-CA"/>
        </w:rPr>
        <w:t xml:space="preserve"> programming can make the runtime behaviour of a class</w:t>
      </w:r>
      <w:r w:rsidRPr="009352DA">
        <w:rPr>
          <w:rFonts w:ascii="Helvetica" w:eastAsia="Times New Roman" w:hAnsi="Helvetica" w:cs="Times New Roman"/>
          <w:color w:val="000000"/>
          <w:sz w:val="18"/>
          <w:szCs w:val="18"/>
          <w:lang w:val="en-CA"/>
        </w:rPr>
        <w:br/>
        <w:t>hierarchy incomprehensible, so the current stopping point and the</w:t>
      </w:r>
      <w:r w:rsidRPr="009352DA">
        <w:rPr>
          <w:rFonts w:ascii="Helvetica" w:eastAsia="Times New Roman" w:hAnsi="Helvetica" w:cs="Times New Roman"/>
          <w:color w:val="000000"/>
          <w:sz w:val="18"/>
          <w:szCs w:val="18"/>
          <w:lang w:val="en-CA"/>
        </w:rPr>
        <w:br/>
        <w:t>general recommendation to use a static type checker makes a lot of</w:t>
      </w:r>
      <w:r w:rsidRPr="009352DA">
        <w:rPr>
          <w:rFonts w:ascii="Helvetica" w:eastAsia="Times New Roman" w:hAnsi="Helvetica" w:cs="Times New Roman"/>
          <w:color w:val="000000"/>
          <w:sz w:val="18"/>
          <w:szCs w:val="18"/>
          <w:lang w:val="en-CA"/>
        </w:rPr>
        <w:br/>
        <w:t>sense.</w:t>
      </w:r>
      <w:r w:rsidRPr="009352DA">
        <w:rPr>
          <w:rFonts w:ascii="Helvetica" w:eastAsia="Times New Roman" w:hAnsi="Helvetica" w:cs="Times New Roman"/>
          <w:color w:val="000000"/>
          <w:sz w:val="18"/>
          <w:szCs w:val="18"/>
          <w:lang w:val="en-CA"/>
        </w:rPr>
        <w:br/>
      </w:r>
      <w:r w:rsidRPr="009352DA">
        <w:rPr>
          <w:rFonts w:ascii="Helvetica" w:eastAsia="Times New Roman" w:hAnsi="Helvetica" w:cs="Times New Roman"/>
          <w:color w:val="000000"/>
          <w:sz w:val="18"/>
          <w:szCs w:val="18"/>
          <w:lang w:val="en-CA"/>
        </w:rPr>
        <w:br/>
        <w:t>For ease of understanding, it may worth mentioning the formal name of</w:t>
      </w:r>
      <w:r w:rsidRPr="009352DA">
        <w:rPr>
          <w:rFonts w:ascii="Helvetica" w:eastAsia="Times New Roman" w:hAnsi="Helvetica" w:cs="Times New Roman"/>
          <w:color w:val="000000"/>
          <w:sz w:val="18"/>
          <w:szCs w:val="18"/>
          <w:lang w:val="en-CA"/>
        </w:rPr>
        <w:br/>
        <w:t xml:space="preserve">the MRO algorithm, which is C3 </w:t>
      </w:r>
      <w:proofErr w:type="spellStart"/>
      <w:r w:rsidRPr="009352DA">
        <w:rPr>
          <w:rFonts w:ascii="Helvetica" w:eastAsia="Times New Roman" w:hAnsi="Helvetica" w:cs="Times New Roman"/>
          <w:color w:val="000000"/>
          <w:sz w:val="18"/>
          <w:szCs w:val="18"/>
          <w:lang w:val="en-CA"/>
        </w:rPr>
        <w:t>linearisation</w:t>
      </w:r>
      <w:proofErr w:type="spellEnd"/>
      <w:r w:rsidRPr="009352DA">
        <w:rPr>
          <w:rFonts w:ascii="Helvetica" w:eastAsia="Times New Roman" w:hAnsi="Helvetica" w:cs="Times New Roman"/>
          <w:color w:val="000000"/>
          <w:sz w:val="18"/>
          <w:szCs w:val="18"/>
          <w:lang w:val="en-CA"/>
        </w:rPr>
        <w:t>:</w:t>
      </w:r>
      <w:r w:rsidRPr="009352DA">
        <w:rPr>
          <w:rFonts w:ascii="Helvetica" w:eastAsia="Times New Roman" w:hAnsi="Helvetica" w:cs="Times New Roman"/>
          <w:color w:val="000000"/>
          <w:sz w:val="18"/>
          <w:szCs w:val="18"/>
          <w:lang w:val="en-CA"/>
        </w:rPr>
        <w:br/>
      </w:r>
      <w:hyperlink r:id="rId4" w:history="1">
        <w:r w:rsidRPr="009352DA">
          <w:rPr>
            <w:rFonts w:ascii="Helvetica" w:eastAsia="Times New Roman" w:hAnsi="Helvetica" w:cs="Times New Roman"/>
            <w:color w:val="0000FF"/>
            <w:sz w:val="18"/>
            <w:szCs w:val="18"/>
            <w:u w:val="single"/>
            <w:lang w:val="en-CA"/>
          </w:rPr>
          <w:t>https://en.wikipedia.org/wiki/C3_linearization</w:t>
        </w:r>
      </w:hyperlink>
      <w:r w:rsidRPr="009352DA">
        <w:rPr>
          <w:rFonts w:ascii="Helvetica" w:eastAsia="Times New Roman" w:hAnsi="Helvetica" w:cs="Times New Roman"/>
          <w:color w:val="000000"/>
          <w:sz w:val="18"/>
          <w:szCs w:val="18"/>
          <w:lang w:val="en-CA"/>
        </w:rPr>
        <w:br/>
      </w:r>
      <w:r w:rsidRPr="009352DA">
        <w:rPr>
          <w:rFonts w:ascii="Helvetica" w:eastAsia="Times New Roman" w:hAnsi="Helvetica" w:cs="Times New Roman"/>
          <w:color w:val="000000"/>
          <w:sz w:val="18"/>
          <w:szCs w:val="18"/>
          <w:lang w:val="en-CA"/>
        </w:rPr>
        <w:br/>
        <w:t>Name mangling (the `__name` anti-collision feature) has a unique</w:t>
      </w:r>
      <w:r w:rsidRPr="009352DA">
        <w:rPr>
          <w:rFonts w:ascii="Helvetica" w:eastAsia="Times New Roman" w:hAnsi="Helvetica" w:cs="Times New Roman"/>
          <w:color w:val="000000"/>
          <w:sz w:val="18"/>
          <w:szCs w:val="18"/>
          <w:lang w:val="en-CA"/>
        </w:rPr>
        <w:br/>
        <w:t>vulnerability all its own: if a subclass (or peer class in a multiple</w:t>
      </w:r>
      <w:r w:rsidRPr="009352DA">
        <w:rPr>
          <w:rFonts w:ascii="Helvetica" w:eastAsia="Times New Roman" w:hAnsi="Helvetica" w:cs="Times New Roman"/>
          <w:color w:val="000000"/>
          <w:sz w:val="18"/>
          <w:szCs w:val="18"/>
          <w:lang w:val="en-CA"/>
        </w:rPr>
        <w:br/>
        <w:t>inheritance scenario) uses the same class name (e.g. in a different</w:t>
      </w:r>
      <w:r w:rsidRPr="009352DA">
        <w:rPr>
          <w:rFonts w:ascii="Helvetica" w:eastAsia="Times New Roman" w:hAnsi="Helvetica" w:cs="Times New Roman"/>
          <w:color w:val="000000"/>
          <w:sz w:val="18"/>
          <w:szCs w:val="18"/>
          <w:lang w:val="en-CA"/>
        </w:rPr>
        <w:br/>
        <w:t>module), even their mangled names will collide at runtime. So even</w:t>
      </w:r>
      <w:r w:rsidRPr="009352DA">
        <w:rPr>
          <w:rFonts w:ascii="Helvetica" w:eastAsia="Times New Roman" w:hAnsi="Helvetica" w:cs="Times New Roman"/>
          <w:color w:val="000000"/>
          <w:sz w:val="18"/>
          <w:szCs w:val="18"/>
          <w:lang w:val="en-CA"/>
        </w:rPr>
        <w:br/>
        <w:t>though the feature isn't going anywhere, actually using it trades a</w:t>
      </w:r>
      <w:r w:rsidRPr="009352DA">
        <w:rPr>
          <w:rFonts w:ascii="Helvetica" w:eastAsia="Times New Roman" w:hAnsi="Helvetica" w:cs="Times New Roman"/>
          <w:color w:val="000000"/>
          <w:sz w:val="18"/>
          <w:szCs w:val="18"/>
          <w:lang w:val="en-CA"/>
        </w:rPr>
        <w:br/>
        <w:t>relatively obvious namespace collision risk for a far more obscure</w:t>
      </w:r>
      <w:r w:rsidRPr="009352DA">
        <w:rPr>
          <w:rFonts w:ascii="Helvetica" w:eastAsia="Times New Roman" w:hAnsi="Helvetica" w:cs="Times New Roman"/>
          <w:color w:val="000000"/>
          <w:sz w:val="18"/>
          <w:szCs w:val="18"/>
          <w:lang w:val="en-CA"/>
        </w:rPr>
        <w:br/>
        <w:t>one, so a lot of folks (including me) think it isn't worth using.</w:t>
      </w:r>
      <w:r w:rsidRPr="009352DA">
        <w:rPr>
          <w:rFonts w:ascii="Helvetica" w:eastAsia="Times New Roman" w:hAnsi="Helvetica" w:cs="Times New Roman"/>
          <w:color w:val="000000"/>
          <w:sz w:val="18"/>
          <w:szCs w:val="18"/>
          <w:lang w:val="en-CA"/>
        </w:rPr>
        <w:br/>
      </w:r>
      <w:r w:rsidRPr="009352DA">
        <w:rPr>
          <w:rFonts w:ascii="Helvetica" w:eastAsia="Times New Roman" w:hAnsi="Helvetica" w:cs="Times New Roman"/>
          <w:color w:val="000000"/>
          <w:sz w:val="18"/>
          <w:szCs w:val="18"/>
          <w:lang w:val="en-CA"/>
        </w:rPr>
        <w:br/>
      </w:r>
      <w:r w:rsidRPr="00B51AAE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val="en-CA"/>
        </w:rPr>
        <w:t xml:space="preserve">Section 6.43: </w:t>
      </w:r>
    </w:p>
    <w:p w14:paraId="16EFF3DC" w14:textId="411601C7" w:rsidR="00B51AAE" w:rsidRDefault="00B51AAE" w:rsidP="009352DA">
      <w:pPr>
        <w:rPr>
          <w:rFonts w:ascii="Helvetica" w:eastAsia="Times New Roman" w:hAnsi="Helvetica" w:cs="Times New Roman"/>
          <w:color w:val="000000"/>
          <w:sz w:val="18"/>
          <w:szCs w:val="18"/>
          <w:lang w:val="en-CA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  <w:lang w:val="en-CA"/>
        </w:rPr>
        <w:t>T</w:t>
      </w:r>
      <w:r w:rsidR="009352DA" w:rsidRPr="009352DA">
        <w:rPr>
          <w:rFonts w:ascii="Helvetica" w:eastAsia="Times New Roman" w:hAnsi="Helvetica" w:cs="Times New Roman"/>
          <w:color w:val="000000"/>
          <w:sz w:val="18"/>
          <w:szCs w:val="18"/>
          <w:lang w:val="en-CA"/>
        </w:rPr>
        <w:t>he guidance to use specific class names for calls to</w:t>
      </w:r>
      <w:r w:rsidR="009352DA" w:rsidRPr="009352DA">
        <w:rPr>
          <w:rFonts w:ascii="Helvetica" w:eastAsia="Times New Roman" w:hAnsi="Helvetica" w:cs="Times New Roman"/>
          <w:color w:val="000000"/>
          <w:sz w:val="18"/>
          <w:szCs w:val="18"/>
          <w:lang w:val="en-CA"/>
        </w:rPr>
        <w:br/>
        <w:t>parent class methods is only correct in the case of fixed single</w:t>
      </w:r>
      <w:r w:rsidR="009352DA" w:rsidRPr="009352DA">
        <w:rPr>
          <w:rFonts w:ascii="Helvetica" w:eastAsia="Times New Roman" w:hAnsi="Helvetica" w:cs="Times New Roman"/>
          <w:color w:val="000000"/>
          <w:sz w:val="18"/>
          <w:szCs w:val="18"/>
          <w:lang w:val="en-CA"/>
        </w:rPr>
        <w:br/>
        <w:t xml:space="preserve">inheritance. If using multiple inheritance, only </w:t>
      </w:r>
      <w:proofErr w:type="gramStart"/>
      <w:r w:rsidR="009352DA" w:rsidRPr="009352DA">
        <w:rPr>
          <w:rFonts w:ascii="Helvetica" w:eastAsia="Times New Roman" w:hAnsi="Helvetica" w:cs="Times New Roman"/>
          <w:color w:val="000000"/>
          <w:sz w:val="18"/>
          <w:szCs w:val="18"/>
          <w:lang w:val="en-CA"/>
        </w:rPr>
        <w:t>super(</w:t>
      </w:r>
      <w:proofErr w:type="gramEnd"/>
      <w:r w:rsidR="009352DA" w:rsidRPr="009352DA">
        <w:rPr>
          <w:rFonts w:ascii="Helvetica" w:eastAsia="Times New Roman" w:hAnsi="Helvetica" w:cs="Times New Roman"/>
          <w:color w:val="000000"/>
          <w:sz w:val="18"/>
          <w:szCs w:val="18"/>
          <w:lang w:val="en-CA"/>
        </w:rPr>
        <w:t>) will</w:t>
      </w:r>
      <w:r w:rsidR="009352DA" w:rsidRPr="009352DA">
        <w:rPr>
          <w:rFonts w:ascii="Helvetica" w:eastAsia="Times New Roman" w:hAnsi="Helvetica" w:cs="Times New Roman"/>
          <w:color w:val="000000"/>
          <w:sz w:val="18"/>
          <w:szCs w:val="18"/>
          <w:lang w:val="en-CA"/>
        </w:rPr>
        <w:br/>
        <w:t>correctly traverse the MRO to the end.</w:t>
      </w:r>
      <w:r w:rsidR="009352DA" w:rsidRPr="009352DA">
        <w:rPr>
          <w:rFonts w:ascii="Helvetica" w:eastAsia="Times New Roman" w:hAnsi="Helvetica" w:cs="Times New Roman"/>
          <w:color w:val="000000"/>
          <w:sz w:val="18"/>
          <w:szCs w:val="18"/>
          <w:lang w:val="en-CA"/>
        </w:rPr>
        <w:br/>
      </w:r>
      <w:r w:rsidR="009352DA" w:rsidRPr="009352DA">
        <w:rPr>
          <w:rFonts w:ascii="Helvetica" w:eastAsia="Times New Roman" w:hAnsi="Helvetica" w:cs="Times New Roman"/>
          <w:color w:val="000000"/>
          <w:sz w:val="18"/>
          <w:szCs w:val="18"/>
          <w:lang w:val="en-CA"/>
        </w:rPr>
        <w:br/>
      </w:r>
      <w:r w:rsidR="009352DA" w:rsidRPr="00B51AAE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val="en-CA"/>
        </w:rPr>
        <w:t xml:space="preserve">Section 6.44: </w:t>
      </w:r>
    </w:p>
    <w:p w14:paraId="38E798F5" w14:textId="240F0DEC" w:rsidR="00B51AAE" w:rsidRDefault="00B51AAE" w:rsidP="009352DA">
      <w:pPr>
        <w:rPr>
          <w:rFonts w:ascii="Helvetica" w:eastAsia="Times New Roman" w:hAnsi="Helvetica" w:cs="Times New Roman"/>
          <w:color w:val="000000"/>
          <w:sz w:val="18"/>
          <w:szCs w:val="18"/>
          <w:lang w:val="en-CA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  <w:lang w:val="en-CA"/>
        </w:rPr>
        <w:t>T</w:t>
      </w:r>
      <w:r w:rsidR="009352DA" w:rsidRPr="009352DA">
        <w:rPr>
          <w:rFonts w:ascii="Helvetica" w:eastAsia="Times New Roman" w:hAnsi="Helvetica" w:cs="Times New Roman"/>
          <w:color w:val="000000"/>
          <w:sz w:val="18"/>
          <w:szCs w:val="18"/>
          <w:lang w:val="en-CA"/>
        </w:rPr>
        <w:t>he guidance doesn't really seem to follow from the new</w:t>
      </w:r>
      <w:r w:rsidR="009352DA" w:rsidRPr="009352DA">
        <w:rPr>
          <w:rFonts w:ascii="Helvetica" w:eastAsia="Times New Roman" w:hAnsi="Helvetica" w:cs="Times New Roman"/>
          <w:color w:val="000000"/>
          <w:sz w:val="18"/>
          <w:szCs w:val="18"/>
          <w:lang w:val="en-CA"/>
        </w:rPr>
        <w:br/>
        <w:t>text. I was expecting something more along the lines of "only call</w:t>
      </w:r>
      <w:r w:rsidR="009352DA" w:rsidRPr="009352DA">
        <w:rPr>
          <w:rFonts w:ascii="Helvetica" w:eastAsia="Times New Roman" w:hAnsi="Helvetica" w:cs="Times New Roman"/>
          <w:color w:val="000000"/>
          <w:sz w:val="18"/>
          <w:szCs w:val="18"/>
          <w:lang w:val="en-CA"/>
        </w:rPr>
        <w:br/>
        <w:t>unbound methods with instances of the relevant class". While there are</w:t>
      </w:r>
      <w:r w:rsidR="009352DA" w:rsidRPr="009352DA">
        <w:rPr>
          <w:rFonts w:ascii="Helvetica" w:eastAsia="Times New Roman" w:hAnsi="Helvetica" w:cs="Times New Roman"/>
          <w:color w:val="000000"/>
          <w:sz w:val="18"/>
          <w:szCs w:val="18"/>
          <w:lang w:val="en-CA"/>
        </w:rPr>
        <w:br/>
        <w:t>valid reason for breaking that rule (</w:t>
      </w:r>
      <w:proofErr w:type="gramStart"/>
      <w:r w:rsidR="009352DA" w:rsidRPr="009352DA">
        <w:rPr>
          <w:rFonts w:ascii="Helvetica" w:eastAsia="Times New Roman" w:hAnsi="Helvetica" w:cs="Times New Roman"/>
          <w:color w:val="000000"/>
          <w:sz w:val="18"/>
          <w:szCs w:val="18"/>
          <w:lang w:val="en-CA"/>
        </w:rPr>
        <w:t>e.g.</w:t>
      </w:r>
      <w:proofErr w:type="gramEnd"/>
      <w:r w:rsidR="009352DA" w:rsidRPr="009352DA">
        <w:rPr>
          <w:rFonts w:ascii="Helvetica" w:eastAsia="Times New Roman" w:hAnsi="Helvetica" w:cs="Times New Roman"/>
          <w:color w:val="000000"/>
          <w:sz w:val="18"/>
          <w:szCs w:val="18"/>
          <w:lang w:val="en-CA"/>
        </w:rPr>
        <w:t xml:space="preserve"> mock interfaces for testing,</w:t>
      </w:r>
      <w:r w:rsidR="009352DA" w:rsidRPr="009352DA">
        <w:rPr>
          <w:rFonts w:ascii="Helvetica" w:eastAsia="Times New Roman" w:hAnsi="Helvetica" w:cs="Times New Roman"/>
          <w:color w:val="000000"/>
          <w:sz w:val="18"/>
          <w:szCs w:val="18"/>
          <w:lang w:val="en-CA"/>
        </w:rPr>
        <w:br/>
        <w:t>runtime API proxy injection for app behaviour monitoring), in the vast</w:t>
      </w:r>
      <w:r w:rsidR="009352DA" w:rsidRPr="009352DA">
        <w:rPr>
          <w:rFonts w:ascii="Helvetica" w:eastAsia="Times New Roman" w:hAnsi="Helvetica" w:cs="Times New Roman"/>
          <w:color w:val="000000"/>
          <w:sz w:val="18"/>
          <w:szCs w:val="18"/>
          <w:lang w:val="en-CA"/>
        </w:rPr>
        <w:br/>
        <w:t>majority of cases, unbound methods should be used to adapt OO APIs to</w:t>
      </w:r>
      <w:r w:rsidR="009352DA" w:rsidRPr="009352DA">
        <w:rPr>
          <w:rFonts w:ascii="Helvetica" w:eastAsia="Times New Roman" w:hAnsi="Helvetica" w:cs="Times New Roman"/>
          <w:color w:val="000000"/>
          <w:sz w:val="18"/>
          <w:szCs w:val="18"/>
          <w:lang w:val="en-CA"/>
        </w:rPr>
        <w:br/>
        <w:t>functional implementations, not to play games with the type of the</w:t>
      </w:r>
      <w:r w:rsidR="009352DA" w:rsidRPr="009352DA">
        <w:rPr>
          <w:rFonts w:ascii="Helvetica" w:eastAsia="Times New Roman" w:hAnsi="Helvetica" w:cs="Times New Roman"/>
          <w:color w:val="000000"/>
          <w:sz w:val="18"/>
          <w:szCs w:val="18"/>
          <w:lang w:val="en-CA"/>
        </w:rPr>
        <w:br/>
        <w:t>first argument.</w:t>
      </w:r>
      <w:r w:rsidR="009352DA" w:rsidRPr="009352DA">
        <w:rPr>
          <w:rFonts w:ascii="Helvetica" w:eastAsia="Times New Roman" w:hAnsi="Helvetica" w:cs="Times New Roman"/>
          <w:color w:val="000000"/>
          <w:sz w:val="18"/>
          <w:szCs w:val="18"/>
          <w:lang w:val="en-CA"/>
        </w:rPr>
        <w:br/>
      </w:r>
      <w:r w:rsidR="009352DA" w:rsidRPr="009352DA">
        <w:rPr>
          <w:rFonts w:ascii="Helvetica" w:eastAsia="Times New Roman" w:hAnsi="Helvetica" w:cs="Times New Roman"/>
          <w:color w:val="000000"/>
          <w:sz w:val="18"/>
          <w:szCs w:val="18"/>
          <w:lang w:val="en-CA"/>
        </w:rPr>
        <w:br/>
      </w:r>
      <w:r w:rsidR="009352DA" w:rsidRPr="00B51AAE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val="en-CA"/>
        </w:rPr>
        <w:t xml:space="preserve">Section 6.56: </w:t>
      </w:r>
    </w:p>
    <w:p w14:paraId="69D62A0B" w14:textId="77777777" w:rsidR="00B51AAE" w:rsidRDefault="009352DA" w:rsidP="009352DA">
      <w:pPr>
        <w:rPr>
          <w:rFonts w:ascii="Helvetica" w:eastAsia="Times New Roman" w:hAnsi="Helvetica" w:cs="Times New Roman"/>
          <w:color w:val="000000"/>
          <w:sz w:val="18"/>
          <w:szCs w:val="18"/>
          <w:lang w:val="en-CA"/>
        </w:rPr>
      </w:pPr>
      <w:r w:rsidRPr="009352DA">
        <w:rPr>
          <w:rFonts w:ascii="Helvetica" w:eastAsia="Times New Roman" w:hAnsi="Helvetica" w:cs="Times New Roman"/>
          <w:color w:val="000000"/>
          <w:sz w:val="18"/>
          <w:szCs w:val="18"/>
          <w:lang w:val="en-CA"/>
        </w:rPr>
        <w:t xml:space="preserve">I believe mutating the result of </w:t>
      </w:r>
      <w:proofErr w:type="gramStart"/>
      <w:r w:rsidRPr="009352DA">
        <w:rPr>
          <w:rFonts w:ascii="Helvetica" w:eastAsia="Times New Roman" w:hAnsi="Helvetica" w:cs="Times New Roman"/>
          <w:color w:val="000000"/>
          <w:sz w:val="18"/>
          <w:szCs w:val="18"/>
          <w:lang w:val="en-CA"/>
        </w:rPr>
        <w:t>locals(</w:t>
      </w:r>
      <w:proofErr w:type="gramEnd"/>
      <w:r w:rsidRPr="009352DA">
        <w:rPr>
          <w:rFonts w:ascii="Helvetica" w:eastAsia="Times New Roman" w:hAnsi="Helvetica" w:cs="Times New Roman"/>
          <w:color w:val="000000"/>
          <w:sz w:val="18"/>
          <w:szCs w:val="18"/>
          <w:lang w:val="en-CA"/>
        </w:rPr>
        <w:t>) at function</w:t>
      </w:r>
      <w:r w:rsidRPr="009352DA">
        <w:rPr>
          <w:rFonts w:ascii="Helvetica" w:eastAsia="Times New Roman" w:hAnsi="Helvetica" w:cs="Times New Roman"/>
          <w:color w:val="000000"/>
          <w:sz w:val="18"/>
          <w:szCs w:val="18"/>
          <w:lang w:val="en-CA"/>
        </w:rPr>
        <w:br/>
        <w:t>scope (and equivalently, the result of vars() when it returns</w:t>
      </w:r>
      <w:r w:rsidRPr="009352DA">
        <w:rPr>
          <w:rFonts w:ascii="Helvetica" w:eastAsia="Times New Roman" w:hAnsi="Helvetica" w:cs="Times New Roman"/>
          <w:color w:val="000000"/>
          <w:sz w:val="18"/>
          <w:szCs w:val="18"/>
          <w:lang w:val="en-CA"/>
        </w:rPr>
        <w:br/>
        <w:t>locals()) would currently qualify as undefined behaviour (see</w:t>
      </w:r>
      <w:r w:rsidRPr="009352DA">
        <w:rPr>
          <w:rFonts w:ascii="Helvetica" w:eastAsia="Times New Roman" w:hAnsi="Helvetica" w:cs="Times New Roman"/>
          <w:color w:val="000000"/>
          <w:sz w:val="18"/>
          <w:szCs w:val="18"/>
          <w:lang w:val="en-CA"/>
        </w:rPr>
        <w:br/>
      </w:r>
      <w:hyperlink r:id="rId5" w:history="1">
        <w:r w:rsidRPr="009352DA">
          <w:rPr>
            <w:rFonts w:ascii="Helvetica" w:eastAsia="Times New Roman" w:hAnsi="Helvetica" w:cs="Times New Roman"/>
            <w:color w:val="0000FF"/>
            <w:sz w:val="18"/>
            <w:szCs w:val="18"/>
            <w:u w:val="single"/>
            <w:lang w:val="en-CA"/>
          </w:rPr>
          <w:t>https://www.python.org/dev/peps/pep-0558/</w:t>
        </w:r>
      </w:hyperlink>
      <w:r w:rsidRPr="009352DA">
        <w:rPr>
          <w:rFonts w:ascii="Helvetica" w:eastAsia="Times New Roman" w:hAnsi="Helvetica" w:cs="Times New Roman"/>
          <w:color w:val="000000"/>
          <w:sz w:val="18"/>
          <w:szCs w:val="18"/>
          <w:lang w:val="en-CA"/>
        </w:rPr>
        <w:t> for more background on</w:t>
      </w:r>
      <w:r w:rsidRPr="009352DA">
        <w:rPr>
          <w:rFonts w:ascii="Helvetica" w:eastAsia="Times New Roman" w:hAnsi="Helvetica" w:cs="Times New Roman"/>
          <w:color w:val="000000"/>
          <w:sz w:val="18"/>
          <w:szCs w:val="18"/>
          <w:lang w:val="en-CA"/>
        </w:rPr>
        <w:br/>
        <w:t>that). This isn't the case for vars(obj), though. That always returns</w:t>
      </w:r>
      <w:r w:rsidRPr="009352DA">
        <w:rPr>
          <w:rFonts w:ascii="Helvetica" w:eastAsia="Times New Roman" w:hAnsi="Helvetica" w:cs="Times New Roman"/>
          <w:color w:val="000000"/>
          <w:sz w:val="18"/>
          <w:szCs w:val="18"/>
          <w:lang w:val="en-CA"/>
        </w:rPr>
        <w:br/>
        <w:t>obj.__</w:t>
      </w:r>
      <w:proofErr w:type="spellStart"/>
      <w:r w:rsidRPr="009352DA">
        <w:rPr>
          <w:rFonts w:ascii="Helvetica" w:eastAsia="Times New Roman" w:hAnsi="Helvetica" w:cs="Times New Roman"/>
          <w:color w:val="000000"/>
          <w:sz w:val="18"/>
          <w:szCs w:val="18"/>
          <w:lang w:val="en-CA"/>
        </w:rPr>
        <w:t>dict</w:t>
      </w:r>
      <w:proofErr w:type="spellEnd"/>
      <w:r w:rsidRPr="009352DA">
        <w:rPr>
          <w:rFonts w:ascii="Helvetica" w:eastAsia="Times New Roman" w:hAnsi="Helvetica" w:cs="Times New Roman"/>
          <w:color w:val="000000"/>
          <w:sz w:val="18"/>
          <w:szCs w:val="18"/>
          <w:lang w:val="en-CA"/>
        </w:rPr>
        <w:t>__, and the object itself controls whether or not mutation</w:t>
      </w:r>
      <w:r w:rsidRPr="009352DA">
        <w:rPr>
          <w:rFonts w:ascii="Helvetica" w:eastAsia="Times New Roman" w:hAnsi="Helvetica" w:cs="Times New Roman"/>
          <w:color w:val="000000"/>
          <w:sz w:val="18"/>
          <w:szCs w:val="18"/>
          <w:lang w:val="en-CA"/>
        </w:rPr>
        <w:br/>
        <w:t>is permitted. That makes the behaviour *variable*, since it is type</w:t>
      </w:r>
      <w:r w:rsidRPr="009352DA">
        <w:rPr>
          <w:rFonts w:ascii="Helvetica" w:eastAsia="Times New Roman" w:hAnsi="Helvetica" w:cs="Times New Roman"/>
          <w:color w:val="000000"/>
          <w:sz w:val="18"/>
          <w:szCs w:val="18"/>
          <w:lang w:val="en-CA"/>
        </w:rPr>
        <w:br/>
        <w:t>dependent, but it's not undefined.</w:t>
      </w:r>
      <w:r w:rsidRPr="009352DA">
        <w:rPr>
          <w:rFonts w:ascii="Helvetica" w:eastAsia="Times New Roman" w:hAnsi="Helvetica" w:cs="Times New Roman"/>
          <w:color w:val="000000"/>
          <w:sz w:val="18"/>
          <w:szCs w:val="18"/>
          <w:lang w:val="en-CA"/>
        </w:rPr>
        <w:br/>
      </w:r>
      <w:r w:rsidRPr="009352DA">
        <w:rPr>
          <w:rFonts w:ascii="Helvetica" w:eastAsia="Times New Roman" w:hAnsi="Helvetica" w:cs="Times New Roman"/>
          <w:color w:val="000000"/>
          <w:sz w:val="18"/>
          <w:szCs w:val="18"/>
          <w:lang w:val="en-CA"/>
        </w:rPr>
        <w:br/>
      </w:r>
      <w:r w:rsidRPr="00B51AAE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val="en-CA"/>
        </w:rPr>
        <w:t>Section 6.58:</w:t>
      </w:r>
      <w:r w:rsidRPr="009352DA">
        <w:rPr>
          <w:rFonts w:ascii="Helvetica" w:eastAsia="Times New Roman" w:hAnsi="Helvetica" w:cs="Times New Roman"/>
          <w:color w:val="000000"/>
          <w:sz w:val="18"/>
          <w:szCs w:val="18"/>
          <w:lang w:val="en-CA"/>
        </w:rPr>
        <w:t xml:space="preserve"> </w:t>
      </w:r>
    </w:p>
    <w:p w14:paraId="6928D80F" w14:textId="27E3D103" w:rsidR="009352DA" w:rsidRPr="00B51AAE" w:rsidRDefault="009352DA" w:rsidP="009352DA">
      <w:pPr>
        <w:rPr>
          <w:rFonts w:ascii="Helvetica" w:eastAsia="Times New Roman" w:hAnsi="Helvetica" w:cs="Times New Roman"/>
          <w:color w:val="000000"/>
          <w:sz w:val="18"/>
          <w:szCs w:val="18"/>
          <w:lang w:val="en-CA"/>
        </w:rPr>
      </w:pPr>
      <w:r w:rsidRPr="009352DA">
        <w:rPr>
          <w:rFonts w:ascii="Helvetica" w:eastAsia="Times New Roman" w:hAnsi="Helvetica" w:cs="Times New Roman"/>
          <w:color w:val="000000"/>
          <w:sz w:val="18"/>
          <w:szCs w:val="18"/>
          <w:lang w:val="en-CA"/>
        </w:rPr>
        <w:t>This section on deprecated features caught my eye while</w:t>
      </w:r>
      <w:r w:rsidRPr="009352DA">
        <w:rPr>
          <w:rFonts w:ascii="Helvetica" w:eastAsia="Times New Roman" w:hAnsi="Helvetica" w:cs="Times New Roman"/>
          <w:color w:val="000000"/>
          <w:sz w:val="18"/>
          <w:szCs w:val="18"/>
          <w:lang w:val="en-CA"/>
        </w:rPr>
        <w:br/>
        <w:t>reviewing the preceding section on implementation dependent features:</w:t>
      </w:r>
      <w:r w:rsidRPr="009352DA">
        <w:rPr>
          <w:rFonts w:ascii="Helvetica" w:eastAsia="Times New Roman" w:hAnsi="Helvetica" w:cs="Times New Roman"/>
          <w:color w:val="000000"/>
          <w:sz w:val="18"/>
          <w:szCs w:val="18"/>
          <w:lang w:val="en-CA"/>
        </w:rPr>
        <w:br/>
        <w:t xml:space="preserve">one Python specific trap is that </w:t>
      </w:r>
      <w:proofErr w:type="spellStart"/>
      <w:r w:rsidRPr="009352DA">
        <w:rPr>
          <w:rFonts w:ascii="Helvetica" w:eastAsia="Times New Roman" w:hAnsi="Helvetica" w:cs="Times New Roman"/>
          <w:color w:val="000000"/>
          <w:sz w:val="18"/>
          <w:szCs w:val="18"/>
          <w:lang w:val="en-CA"/>
        </w:rPr>
        <w:t>DeprecationWarning</w:t>
      </w:r>
      <w:proofErr w:type="spellEnd"/>
      <w:r w:rsidRPr="009352DA">
        <w:rPr>
          <w:rFonts w:ascii="Helvetica" w:eastAsia="Times New Roman" w:hAnsi="Helvetica" w:cs="Times New Roman"/>
          <w:color w:val="000000"/>
          <w:sz w:val="18"/>
          <w:szCs w:val="18"/>
          <w:lang w:val="en-CA"/>
        </w:rPr>
        <w:t xml:space="preserve"> is silent by</w:t>
      </w:r>
      <w:r w:rsidRPr="009352DA">
        <w:rPr>
          <w:rFonts w:ascii="Helvetica" w:eastAsia="Times New Roman" w:hAnsi="Helvetica" w:cs="Times New Roman"/>
          <w:color w:val="000000"/>
          <w:sz w:val="18"/>
          <w:szCs w:val="18"/>
          <w:lang w:val="en-CA"/>
        </w:rPr>
        <w:br/>
        <w:t>default outside __main__ modules. See</w:t>
      </w:r>
      <w:r w:rsidRPr="009352DA">
        <w:rPr>
          <w:rFonts w:ascii="Helvetica" w:eastAsia="Times New Roman" w:hAnsi="Helvetica" w:cs="Times New Roman"/>
          <w:color w:val="000000"/>
          <w:sz w:val="18"/>
          <w:szCs w:val="18"/>
          <w:lang w:val="en-CA"/>
        </w:rPr>
        <w:br/>
      </w:r>
      <w:hyperlink r:id="rId6" w:anchor="limitations-on-pep-scope" w:history="1">
        <w:r w:rsidRPr="009352DA">
          <w:rPr>
            <w:rFonts w:ascii="Helvetica" w:eastAsia="Times New Roman" w:hAnsi="Helvetica" w:cs="Times New Roman"/>
            <w:color w:val="0000FF"/>
            <w:sz w:val="18"/>
            <w:szCs w:val="18"/>
            <w:u w:val="single"/>
            <w:lang w:val="en-CA"/>
          </w:rPr>
          <w:t>https://www.python.org/dev/peps/pep-0565/#limitations-on-pep-scope</w:t>
        </w:r>
      </w:hyperlink>
      <w:r w:rsidRPr="009352DA">
        <w:rPr>
          <w:rFonts w:ascii="Helvetica" w:eastAsia="Times New Roman" w:hAnsi="Helvetica" w:cs="Times New Roman"/>
          <w:color w:val="000000"/>
          <w:sz w:val="18"/>
          <w:szCs w:val="18"/>
          <w:lang w:val="en-CA"/>
        </w:rPr>
        <w:t> for</w:t>
      </w:r>
      <w:r w:rsidRPr="009352DA">
        <w:rPr>
          <w:rFonts w:ascii="Helvetica" w:eastAsia="Times New Roman" w:hAnsi="Helvetica" w:cs="Times New Roman"/>
          <w:color w:val="000000"/>
          <w:sz w:val="18"/>
          <w:szCs w:val="18"/>
          <w:lang w:val="en-CA"/>
        </w:rPr>
        <w:br/>
        <w:t>a discussion of several known problems with these warnings (written as</w:t>
      </w:r>
      <w:r w:rsidRPr="009352DA">
        <w:rPr>
          <w:rFonts w:ascii="Helvetica" w:eastAsia="Times New Roman" w:hAnsi="Helvetica" w:cs="Times New Roman"/>
          <w:color w:val="000000"/>
          <w:sz w:val="18"/>
          <w:szCs w:val="18"/>
          <w:lang w:val="en-CA"/>
        </w:rPr>
        <w:br/>
        <w:t>of Python 3.7, but still current as of 3.10).</w:t>
      </w:r>
      <w:r w:rsidRPr="009352DA">
        <w:rPr>
          <w:rFonts w:ascii="Helvetica" w:eastAsia="Times New Roman" w:hAnsi="Helvetica" w:cs="Times New Roman"/>
          <w:color w:val="000000"/>
          <w:sz w:val="18"/>
          <w:szCs w:val="18"/>
          <w:lang w:val="en-CA"/>
        </w:rPr>
        <w:br/>
      </w:r>
      <w:r w:rsidRPr="009352DA">
        <w:rPr>
          <w:rFonts w:ascii="Helvetica" w:eastAsia="Times New Roman" w:hAnsi="Helvetica" w:cs="Times New Roman"/>
          <w:color w:val="000000"/>
          <w:sz w:val="18"/>
          <w:szCs w:val="18"/>
          <w:lang w:val="en-CA"/>
        </w:rPr>
        <w:br/>
        <w:t>Cheers,</w:t>
      </w:r>
      <w:r w:rsidRPr="009352DA">
        <w:rPr>
          <w:rFonts w:ascii="Helvetica" w:eastAsia="Times New Roman" w:hAnsi="Helvetica" w:cs="Times New Roman"/>
          <w:color w:val="000000"/>
          <w:sz w:val="18"/>
          <w:szCs w:val="18"/>
          <w:lang w:val="en-CA"/>
        </w:rPr>
        <w:br/>
        <w:t>Nick.</w:t>
      </w:r>
    </w:p>
    <w:p w14:paraId="43B7EC70" w14:textId="77777777" w:rsidR="005314A7" w:rsidRDefault="005314A7"/>
    <w:sectPr w:rsidR="005314A7" w:rsidSect="00B510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2DA"/>
    <w:rsid w:val="002A5114"/>
    <w:rsid w:val="005314A7"/>
    <w:rsid w:val="008E3583"/>
    <w:rsid w:val="009352DA"/>
    <w:rsid w:val="00B15E4F"/>
    <w:rsid w:val="00B510EF"/>
    <w:rsid w:val="00B5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E55812"/>
  <w15:chartTrackingRefBased/>
  <w15:docId w15:val="{E9A1F203-E23B-1D44-9368-08A89F60B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352D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35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4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ython.org/dev/peps/pep-0565/" TargetMode="External"/><Relationship Id="rId5" Type="http://schemas.openxmlformats.org/officeDocument/2006/relationships/hyperlink" Target="https://www.python.org/dev/peps/pep-0558/" TargetMode="External"/><Relationship Id="rId4" Type="http://schemas.openxmlformats.org/officeDocument/2006/relationships/hyperlink" Target="https://en.wikipedia.org/wiki/C3_lineariz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463</Words>
  <Characters>2643</Characters>
  <Application>Microsoft Office Word</Application>
  <DocSecurity>0</DocSecurity>
  <Lines>22</Lines>
  <Paragraphs>6</Paragraphs>
  <ScaleCrop>false</ScaleCrop>
  <Company>Maurya Software Inc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Michell</dc:creator>
  <cp:keywords/>
  <dc:description/>
  <cp:lastModifiedBy>Stephen Michell</cp:lastModifiedBy>
  <cp:revision>2</cp:revision>
  <dcterms:created xsi:type="dcterms:W3CDTF">2021-06-03T15:17:00Z</dcterms:created>
  <dcterms:modified xsi:type="dcterms:W3CDTF">2021-06-09T03:04:00Z</dcterms:modified>
</cp:coreProperties>
</file>