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134F5" w14:textId="77777777" w:rsidR="008677A9" w:rsidRDefault="00ED065C" w:rsidP="00045229">
      <w:r>
        <w:t>OO-Texts</w:t>
      </w:r>
      <w:r w:rsidR="008677A9">
        <w:t xml:space="preserve"> as was my homework.   ….</w:t>
      </w:r>
    </w:p>
    <w:p w14:paraId="33B97452" w14:textId="77777777" w:rsidR="00ED065C" w:rsidRDefault="00ED065C" w:rsidP="00045229">
      <w:r>
        <w:t xml:space="preserve">Not yet integrated with the existing text, where decisions need to be made about retaining examples and explanatory text about the “normal case”. </w:t>
      </w:r>
    </w:p>
    <w:p w14:paraId="6CB0350B" w14:textId="77777777" w:rsidR="00E13677" w:rsidRPr="00E0432E" w:rsidRDefault="00E13677" w:rsidP="00045229">
      <w:r w:rsidRPr="00E0432E">
        <w:t>6.41</w:t>
      </w:r>
      <w:r w:rsidR="008677A9">
        <w:t xml:space="preserve"> Inheritance</w:t>
      </w:r>
    </w:p>
    <w:p w14:paraId="3EEFDD3C" w14:textId="77777777" w:rsidR="004E56C2" w:rsidRPr="00E0432E" w:rsidRDefault="00045229" w:rsidP="00045229">
      <w:r w:rsidRPr="00E0432E">
        <w:t xml:space="preserve">The vulnerabilities as described in ISO/IEC TR 24772-1:2019 clause 6.41 apply to Python. </w:t>
      </w:r>
    </w:p>
    <w:p w14:paraId="1307128D" w14:textId="01CED61A" w:rsidR="00FF7958" w:rsidRPr="00E0432E" w:rsidRDefault="00045229" w:rsidP="00045229">
      <w:r w:rsidRPr="00E0432E">
        <w:t xml:space="preserve">Python supports inheritance through a dynamic hierarchical search of </w:t>
      </w:r>
      <w:r w:rsidR="004E56C2" w:rsidRPr="00E0432E">
        <w:t xml:space="preserve">class </w:t>
      </w:r>
      <w:r w:rsidR="008677A9">
        <w:t>namespaces starting at the class of a given object</w:t>
      </w:r>
      <w:r w:rsidRPr="00E0432E">
        <w:t xml:space="preserve"> and proceeding upward through </w:t>
      </w:r>
      <w:r w:rsidR="008677A9">
        <w:t>its</w:t>
      </w:r>
      <w:r w:rsidRPr="00E0432E">
        <w:t xml:space="preserve"> </w:t>
      </w:r>
      <w:proofErr w:type="spellStart"/>
      <w:r w:rsidRPr="00E0432E">
        <w:t>superclasses</w:t>
      </w:r>
      <w:proofErr w:type="spellEnd"/>
      <w:r w:rsidRPr="00E0432E">
        <w:t xml:space="preserve">. Multiple inheritance is also supported. Here the lookup sequence is a mixture of left-most </w:t>
      </w:r>
      <w:r w:rsidR="00D4570F" w:rsidRPr="00E0432E">
        <w:t>depth-</w:t>
      </w:r>
      <w:r w:rsidRPr="00E0432E">
        <w:t xml:space="preserve">first and </w:t>
      </w:r>
      <w:r w:rsidR="00FF7958" w:rsidRPr="00E0432E">
        <w:t>selective breadth-first</w:t>
      </w:r>
      <w:r w:rsidR="008677A9">
        <w:t xml:space="preserve"> traversal</w:t>
      </w:r>
      <w:r w:rsidR="00FF7958" w:rsidRPr="00E0432E">
        <w:t>; the latter</w:t>
      </w:r>
      <w:r w:rsidRPr="00E0432E">
        <w:t xml:space="preserve"> ensures that all search paths back to a given parent node are explored before this parent node is visited. The rule is embedded in the Method Resolution Order (MRO) of Python. It is </w:t>
      </w:r>
      <w:r w:rsidR="00FF7958" w:rsidRPr="00E0432E">
        <w:t xml:space="preserve">difficult to establish </w:t>
      </w:r>
      <w:proofErr w:type="gramStart"/>
      <w:r w:rsidR="00FF7958" w:rsidRPr="00E0432E">
        <w:t>manually</w:t>
      </w:r>
      <w:proofErr w:type="gramEnd"/>
      <w:r w:rsidR="00FF7958" w:rsidRPr="00E0432E">
        <w:t xml:space="preserve"> and its outcome differs </w:t>
      </w:r>
      <w:r w:rsidR="004E56C2" w:rsidRPr="00E0432E">
        <w:t xml:space="preserve">substantially </w:t>
      </w:r>
      <w:r w:rsidR="00FF7958" w:rsidRPr="00E0432E">
        <w:t>from the usual rules in other OO-languages.</w:t>
      </w:r>
      <w:r w:rsidR="009E29F7">
        <w:t xml:space="preserve"> Additionally, Python renders certain MRO’s illegal which further complicates the understanding of the rules.</w:t>
      </w:r>
      <w:r w:rsidR="00FF7958" w:rsidRPr="00E0432E">
        <w:t xml:space="preserve"> </w:t>
      </w:r>
      <w:r w:rsidR="00D4570F" w:rsidRPr="00E0432E">
        <w:t>For example, in a class hierarchy described by</w:t>
      </w:r>
    </w:p>
    <w:p w14:paraId="2463C5E2" w14:textId="77777777" w:rsidR="009E29F7" w:rsidRPr="00683F58" w:rsidRDefault="009E29F7" w:rsidP="009E29F7">
      <w:pPr>
        <w:pStyle w:val="HTMLPreformatted"/>
        <w:ind w:left="720"/>
        <w:rPr>
          <w:sz w:val="22"/>
          <w:szCs w:val="18"/>
        </w:rPr>
      </w:pPr>
      <w:r w:rsidRPr="00683F58">
        <w:rPr>
          <w:sz w:val="22"/>
          <w:szCs w:val="18"/>
        </w:rPr>
        <w:t xml:space="preserve">class O: </w:t>
      </w:r>
      <w:r>
        <w:rPr>
          <w:sz w:val="22"/>
          <w:szCs w:val="18"/>
        </w:rPr>
        <w:t>...</w:t>
      </w:r>
    </w:p>
    <w:p w14:paraId="4583BC43" w14:textId="1C9C1F72" w:rsidR="009E29F7" w:rsidRPr="00683F58" w:rsidRDefault="009E29F7" w:rsidP="009E29F7">
      <w:pPr>
        <w:pStyle w:val="HTMLPreformatted"/>
        <w:ind w:left="720"/>
        <w:rPr>
          <w:sz w:val="22"/>
          <w:szCs w:val="18"/>
        </w:rPr>
      </w:pPr>
      <w:r w:rsidRPr="00683F58">
        <w:rPr>
          <w:sz w:val="22"/>
          <w:szCs w:val="18"/>
        </w:rPr>
        <w:t xml:space="preserve">class P: </w:t>
      </w:r>
      <w:r>
        <w:rPr>
          <w:sz w:val="22"/>
          <w:szCs w:val="18"/>
        </w:rPr>
        <w:t>...</w:t>
      </w:r>
    </w:p>
    <w:p w14:paraId="4583BC43" w14:textId="1C9C1F72" w:rsidR="009E29F7" w:rsidRPr="00683F58" w:rsidRDefault="009E29F7" w:rsidP="009E29F7">
      <w:pPr>
        <w:pStyle w:val="HTMLPreformatted"/>
        <w:ind w:left="720"/>
        <w:rPr>
          <w:sz w:val="22"/>
          <w:szCs w:val="18"/>
        </w:rPr>
      </w:pPr>
      <w:r w:rsidRPr="00683F58">
        <w:rPr>
          <w:sz w:val="22"/>
          <w:szCs w:val="18"/>
        </w:rPr>
        <w:t xml:space="preserve">class A(P): </w:t>
      </w:r>
      <w:r>
        <w:rPr>
          <w:sz w:val="22"/>
          <w:szCs w:val="18"/>
        </w:rPr>
        <w:t>...</w:t>
      </w:r>
    </w:p>
    <w:p w14:paraId="4583BC43" w14:textId="1C9C1F72" w:rsidR="009E29F7" w:rsidRPr="00683F58" w:rsidRDefault="009E29F7" w:rsidP="009E29F7">
      <w:pPr>
        <w:pStyle w:val="HTMLPreformatted"/>
        <w:ind w:left="720"/>
        <w:rPr>
          <w:sz w:val="22"/>
          <w:szCs w:val="18"/>
        </w:rPr>
      </w:pPr>
      <w:r w:rsidRPr="00683F58">
        <w:rPr>
          <w:sz w:val="22"/>
          <w:szCs w:val="18"/>
        </w:rPr>
        <w:t xml:space="preserve">class B(P): </w:t>
      </w:r>
      <w:r>
        <w:rPr>
          <w:sz w:val="22"/>
          <w:szCs w:val="18"/>
        </w:rPr>
        <w:t>...</w:t>
      </w:r>
    </w:p>
    <w:p w14:paraId="4583BC43" w14:textId="1C9C1F72" w:rsidR="009E29F7" w:rsidRPr="00683F58" w:rsidRDefault="009E29F7" w:rsidP="009E29F7">
      <w:pPr>
        <w:pStyle w:val="HTMLPreformatted"/>
        <w:ind w:left="720"/>
        <w:rPr>
          <w:sz w:val="22"/>
          <w:szCs w:val="18"/>
        </w:rPr>
      </w:pPr>
      <w:r w:rsidRPr="00683F58">
        <w:rPr>
          <w:sz w:val="22"/>
          <w:szCs w:val="18"/>
        </w:rPr>
        <w:t xml:space="preserve">class Z(O): </w:t>
      </w:r>
      <w:r>
        <w:rPr>
          <w:sz w:val="22"/>
          <w:szCs w:val="18"/>
        </w:rPr>
        <w:t>...</w:t>
      </w:r>
    </w:p>
    <w:p w14:paraId="4583BC43" w14:textId="1C9C1F72" w:rsidR="009E29F7" w:rsidRPr="00683F58" w:rsidRDefault="009E29F7" w:rsidP="009E29F7">
      <w:pPr>
        <w:pStyle w:val="HTMLPreformatted"/>
        <w:ind w:left="720"/>
        <w:rPr>
          <w:sz w:val="22"/>
          <w:szCs w:val="18"/>
        </w:rPr>
      </w:pPr>
      <w:r w:rsidRPr="00683F58">
        <w:rPr>
          <w:sz w:val="22"/>
          <w:szCs w:val="18"/>
        </w:rPr>
        <w:t>class Y(Z):</w:t>
      </w:r>
      <w:r>
        <w:rPr>
          <w:sz w:val="22"/>
          <w:szCs w:val="18"/>
        </w:rPr>
        <w:t xml:space="preserve"> ...</w:t>
      </w:r>
    </w:p>
    <w:p w14:paraId="4583BC43" w14:textId="1C9C1F72" w:rsidR="009E29F7" w:rsidRPr="00683F58" w:rsidRDefault="009E29F7" w:rsidP="009E29F7">
      <w:pPr>
        <w:pStyle w:val="HTMLPreformatted"/>
        <w:ind w:left="720"/>
        <w:rPr>
          <w:sz w:val="22"/>
          <w:szCs w:val="18"/>
        </w:rPr>
      </w:pPr>
      <w:r w:rsidRPr="00683F58">
        <w:rPr>
          <w:sz w:val="22"/>
          <w:szCs w:val="18"/>
        </w:rPr>
        <w:t xml:space="preserve">class W(O): </w:t>
      </w:r>
      <w:r>
        <w:rPr>
          <w:sz w:val="22"/>
          <w:szCs w:val="18"/>
        </w:rPr>
        <w:t>...</w:t>
      </w:r>
    </w:p>
    <w:p w14:paraId="4583BC43" w14:textId="1C9C1F72" w:rsidR="009E29F7" w:rsidRPr="00683F58" w:rsidRDefault="009E29F7" w:rsidP="009E29F7">
      <w:pPr>
        <w:pStyle w:val="HTMLPreformatted"/>
        <w:ind w:left="720"/>
        <w:rPr>
          <w:sz w:val="22"/>
          <w:szCs w:val="18"/>
        </w:rPr>
      </w:pPr>
      <w:r w:rsidRPr="00683F58">
        <w:rPr>
          <w:sz w:val="22"/>
          <w:szCs w:val="18"/>
        </w:rPr>
        <w:t xml:space="preserve">class </w:t>
      </w:r>
      <w:proofErr w:type="gramStart"/>
      <w:r w:rsidRPr="00683F58">
        <w:rPr>
          <w:sz w:val="22"/>
          <w:szCs w:val="18"/>
        </w:rPr>
        <w:t>C(</w:t>
      </w:r>
      <w:proofErr w:type="gramEnd"/>
      <w:r w:rsidRPr="00683F58">
        <w:rPr>
          <w:sz w:val="22"/>
          <w:szCs w:val="18"/>
        </w:rPr>
        <w:t>Y, A, B, W)</w:t>
      </w:r>
      <w:r>
        <w:rPr>
          <w:sz w:val="22"/>
          <w:szCs w:val="18"/>
        </w:rPr>
        <w:t xml:space="preserve"> ...</w:t>
      </w:r>
    </w:p>
    <w:p w14:paraId="4583BC43" w14:textId="1C9C1F72" w:rsidR="009E29F7" w:rsidRPr="00683F58" w:rsidRDefault="009E29F7" w:rsidP="009E29F7">
      <w:pPr>
        <w:pStyle w:val="HTMLPreformatted"/>
        <w:ind w:left="720"/>
        <w:rPr>
          <w:sz w:val="22"/>
          <w:szCs w:val="18"/>
        </w:rPr>
      </w:pPr>
    </w:p>
    <w:p w14:paraId="4583BC43" w14:textId="1C9C1F72" w:rsidR="009E29F7" w:rsidRPr="00683F58" w:rsidRDefault="009E29F7" w:rsidP="009E29F7">
      <w:pPr>
        <w:pStyle w:val="HTMLPreformatted"/>
        <w:ind w:left="720"/>
        <w:rPr>
          <w:sz w:val="22"/>
          <w:szCs w:val="18"/>
        </w:rPr>
      </w:pPr>
      <w:r w:rsidRPr="00683F58">
        <w:rPr>
          <w:sz w:val="22"/>
          <w:szCs w:val="18"/>
        </w:rPr>
        <w:t xml:space="preserve">c = </w:t>
      </w:r>
      <w:proofErr w:type="gramStart"/>
      <w:r w:rsidRPr="00683F58">
        <w:rPr>
          <w:sz w:val="22"/>
          <w:szCs w:val="18"/>
        </w:rPr>
        <w:t>C(</w:t>
      </w:r>
      <w:proofErr w:type="gramEnd"/>
      <w:r w:rsidRPr="00683F58">
        <w:rPr>
          <w:sz w:val="22"/>
          <w:szCs w:val="18"/>
        </w:rPr>
        <w:t>)</w:t>
      </w:r>
    </w:p>
    <w:p w14:paraId="4583BC43" w14:textId="1C9C1F72" w:rsidR="00D4570F" w:rsidRPr="00E0432E" w:rsidRDefault="00D4570F" w:rsidP="009E29F7">
      <w:pPr>
        <w:spacing w:after="0"/>
        <w:ind w:firstLine="720"/>
        <w:rPr>
          <w:rFonts w:ascii="Courier New" w:hAnsi="Courier New" w:cs="Courier New"/>
        </w:rPr>
      </w:pPr>
      <w:proofErr w:type="spellStart"/>
      <w:r w:rsidRPr="00E0432E">
        <w:rPr>
          <w:rFonts w:ascii="Courier New" w:hAnsi="Courier New" w:cs="Courier New"/>
        </w:rPr>
        <w:t>c.</w:t>
      </w:r>
      <w:proofErr w:type="gramStart"/>
      <w:r w:rsidRPr="00E0432E">
        <w:rPr>
          <w:rFonts w:ascii="Courier New" w:hAnsi="Courier New" w:cs="Courier New"/>
        </w:rPr>
        <w:t>meth</w:t>
      </w:r>
      <w:proofErr w:type="spellEnd"/>
      <w:r w:rsidRPr="00E0432E">
        <w:rPr>
          <w:rFonts w:ascii="Courier New" w:hAnsi="Courier New" w:cs="Courier New"/>
        </w:rPr>
        <w:t>(</w:t>
      </w:r>
      <w:proofErr w:type="gramEnd"/>
      <w:r w:rsidRPr="00E0432E">
        <w:rPr>
          <w:rFonts w:ascii="Courier New" w:hAnsi="Courier New" w:cs="Courier New"/>
        </w:rPr>
        <w:t>)</w:t>
      </w:r>
    </w:p>
    <w:p w14:paraId="69DA3AF7" w14:textId="77777777" w:rsidR="00D4570F" w:rsidRPr="00E0432E" w:rsidRDefault="00D4570F" w:rsidP="00D4570F"/>
    <w:p w14:paraId="67FB2DF6" w14:textId="4B44AACD" w:rsidR="009E29F7" w:rsidRPr="00683F58" w:rsidRDefault="00D4570F" w:rsidP="009E29F7">
      <w:pPr>
        <w:rPr>
          <w:szCs w:val="18"/>
        </w:rPr>
      </w:pPr>
      <w:r w:rsidRPr="00E0432E">
        <w:t xml:space="preserve">the </w:t>
      </w:r>
      <w:r w:rsidR="002B0FA8" w:rsidRPr="00E0432E">
        <w:t xml:space="preserve">MRO </w:t>
      </w:r>
      <w:r w:rsidRPr="00E0432E">
        <w:t xml:space="preserve">for resolving the method name </w:t>
      </w:r>
      <w:proofErr w:type="spellStart"/>
      <w:proofErr w:type="gramStart"/>
      <w:r w:rsidRPr="00E0432E">
        <w:rPr>
          <w:rFonts w:ascii="Courier New" w:hAnsi="Courier New" w:cs="Courier New"/>
        </w:rPr>
        <w:t>c.meth</w:t>
      </w:r>
      <w:proofErr w:type="spellEnd"/>
      <w:proofErr w:type="gramEnd"/>
      <w:r w:rsidRPr="00E0432E">
        <w:rPr>
          <w:rFonts w:ascii="Courier New" w:hAnsi="Courier New" w:cs="Courier New"/>
        </w:rPr>
        <w:t xml:space="preserve"> </w:t>
      </w:r>
      <w:r w:rsidR="002B0FA8" w:rsidRPr="00E0432E">
        <w:t>is the linear sequence</w:t>
      </w:r>
      <w:r w:rsidR="009E29F7">
        <w:br/>
      </w:r>
      <w:r w:rsidR="009E29F7">
        <w:rPr>
          <w:rFonts w:ascii="Courier New" w:hAnsi="Courier New" w:cs="Courier New"/>
        </w:rPr>
        <w:t xml:space="preserve">    </w:t>
      </w:r>
      <w:r w:rsidRPr="00E0432E">
        <w:rPr>
          <w:rFonts w:ascii="Courier New" w:hAnsi="Courier New" w:cs="Courier New"/>
        </w:rPr>
        <w:t xml:space="preserve">C – Y – Z – A – B – P – W – </w:t>
      </w:r>
      <w:r w:rsidR="002B0FA8" w:rsidRPr="00E0432E">
        <w:rPr>
          <w:rFonts w:ascii="Courier New" w:hAnsi="Courier New" w:cs="Courier New"/>
        </w:rPr>
        <w:t xml:space="preserve">O </w:t>
      </w:r>
      <w:r w:rsidRPr="00E0432E">
        <w:rPr>
          <w:rFonts w:ascii="Courier New" w:hAnsi="Courier New" w:cs="Courier New"/>
        </w:rPr>
        <w:t>– object</w:t>
      </w:r>
      <w:r w:rsidR="002B0FA8" w:rsidRPr="00E0432E">
        <w:t>.</w:t>
      </w:r>
      <w:r w:rsidR="009E29F7">
        <w:t xml:space="preserve"> </w:t>
      </w:r>
      <w:r w:rsidR="009E29F7">
        <w:br/>
        <w:t xml:space="preserve">On the other hand, Python cannot establish a consistent MRO for </w:t>
      </w:r>
      <w:r w:rsidR="009E29F7">
        <w:br/>
      </w:r>
      <w:r w:rsidR="009E29F7">
        <w:rPr>
          <w:rFonts w:ascii="Courier New" w:eastAsia="Times New Roman" w:hAnsi="Courier New" w:cs="Courier New"/>
          <w:szCs w:val="18"/>
        </w:rPr>
        <w:t xml:space="preserve">    </w:t>
      </w:r>
      <w:r w:rsidR="009E29F7" w:rsidRPr="009E29F7">
        <w:rPr>
          <w:rFonts w:ascii="Courier New" w:eastAsia="Times New Roman" w:hAnsi="Courier New" w:cs="Courier New"/>
          <w:szCs w:val="18"/>
        </w:rPr>
        <w:t xml:space="preserve">class </w:t>
      </w:r>
      <w:proofErr w:type="gramStart"/>
      <w:r w:rsidR="009E29F7" w:rsidRPr="009E29F7">
        <w:rPr>
          <w:rFonts w:ascii="Courier New" w:eastAsia="Times New Roman" w:hAnsi="Courier New" w:cs="Courier New"/>
          <w:szCs w:val="18"/>
        </w:rPr>
        <w:t>C(</w:t>
      </w:r>
      <w:proofErr w:type="gramEnd"/>
      <w:r w:rsidR="009E29F7" w:rsidRPr="009E29F7">
        <w:rPr>
          <w:rFonts w:ascii="Courier New" w:eastAsia="Times New Roman" w:hAnsi="Courier New" w:cs="Courier New"/>
          <w:szCs w:val="18"/>
        </w:rPr>
        <w:t xml:space="preserve">Z, </w:t>
      </w:r>
      <w:r w:rsidR="009E29F7" w:rsidRPr="009E29F7">
        <w:rPr>
          <w:rFonts w:ascii="Courier New" w:eastAsia="Times New Roman" w:hAnsi="Courier New" w:cs="Courier New"/>
          <w:szCs w:val="18"/>
        </w:rPr>
        <w:t>Y, A, B, W)</w:t>
      </w:r>
      <w:r w:rsidR="009E29F7" w:rsidRPr="009E29F7">
        <w:t xml:space="preserve">, </w:t>
      </w:r>
      <w:r w:rsidR="009E29F7">
        <w:br/>
      </w:r>
      <w:r w:rsidR="009E29F7" w:rsidRPr="009E29F7">
        <w:t xml:space="preserve">because </w:t>
      </w:r>
      <w:r w:rsidR="009E29F7" w:rsidRPr="009E29F7">
        <w:rPr>
          <w:rFonts w:ascii="Courier New" w:eastAsia="Times New Roman" w:hAnsi="Courier New" w:cs="Courier New"/>
          <w:szCs w:val="18"/>
        </w:rPr>
        <w:t xml:space="preserve">Z </w:t>
      </w:r>
      <w:r w:rsidR="009E29F7">
        <w:t xml:space="preserve">is a </w:t>
      </w:r>
      <w:r w:rsidR="009E29F7" w:rsidRPr="009E29F7">
        <w:t xml:space="preserve"> superclass of </w:t>
      </w:r>
      <w:r w:rsidR="009E29F7">
        <w:rPr>
          <w:rFonts w:ascii="Courier New" w:eastAsia="Times New Roman" w:hAnsi="Courier New" w:cs="Courier New"/>
          <w:szCs w:val="18"/>
        </w:rPr>
        <w:t>Y.</w:t>
      </w:r>
    </w:p>
    <w:p w14:paraId="67FB2DF6" w14:textId="4B44AACD" w:rsidR="009E29F7" w:rsidRDefault="009E29F7" w:rsidP="00D4570F"/>
    <w:p w14:paraId="0CEBD99B" w14:textId="05D826B4" w:rsidR="009E29F7" w:rsidRDefault="009E29F7" w:rsidP="009E29F7">
      <w:pPr>
        <w:spacing w:before="120"/>
        <w:jc w:val="both"/>
        <w:rPr>
          <w:color w:val="FF0000"/>
          <w:sz w:val="24"/>
        </w:rPr>
      </w:pPr>
      <w:r w:rsidRPr="009E29F7">
        <w:rPr>
          <w:color w:val="FF0000"/>
          <w:sz w:val="24"/>
        </w:rPr>
        <w:t xml:space="preserve">While not typically shown in the standard MRO notation, notice that “object’ is always the last class in every MRO chain. </w:t>
      </w:r>
    </w:p>
    <w:p w14:paraId="0DE1D915" w14:textId="328F0BDD" w:rsidR="009E29F7" w:rsidRPr="009E29F7" w:rsidRDefault="009E29F7" w:rsidP="009E29F7">
      <w:pPr>
        <w:spacing w:before="120"/>
        <w:jc w:val="both"/>
        <w:rPr>
          <w:color w:val="FF0000"/>
          <w:sz w:val="24"/>
        </w:rPr>
      </w:pPr>
      <w:r w:rsidRPr="009E29F7">
        <w:rPr>
          <w:color w:val="FF0000"/>
          <w:sz w:val="24"/>
        </w:rPr>
        <w:t xml:space="preserve">There can be unexpected outcomes </w:t>
      </w:r>
      <w:r>
        <w:rPr>
          <w:color w:val="FF0000"/>
          <w:sz w:val="24"/>
        </w:rPr>
        <w:t xml:space="preserve">from the MRO </w:t>
      </w:r>
      <w:r w:rsidRPr="009E29F7">
        <w:rPr>
          <w:color w:val="FF0000"/>
          <w:sz w:val="24"/>
        </w:rPr>
        <w:t xml:space="preserve">as shown in the following code. The outcome might be expected to be </w:t>
      </w:r>
      <w:r w:rsidRPr="009E29F7">
        <w:rPr>
          <w:rFonts w:ascii="Courier New" w:hAnsi="Courier New" w:cs="Courier New"/>
          <w:color w:val="FF0000"/>
        </w:rPr>
        <w:t>a=0</w:t>
      </w:r>
      <w:r w:rsidRPr="009E29F7">
        <w:rPr>
          <w:color w:val="FF0000"/>
          <w:sz w:val="24"/>
        </w:rPr>
        <w:t xml:space="preserve">, but in </w:t>
      </w:r>
      <w:proofErr w:type="gramStart"/>
      <w:r w:rsidRPr="009E29F7">
        <w:rPr>
          <w:color w:val="FF0000"/>
          <w:sz w:val="24"/>
        </w:rPr>
        <w:t>reality</w:t>
      </w:r>
      <w:proofErr w:type="gramEnd"/>
      <w:r w:rsidRPr="009E29F7">
        <w:rPr>
          <w:color w:val="FF0000"/>
          <w:sz w:val="24"/>
        </w:rPr>
        <w:t xml:space="preserve"> the result is </w:t>
      </w:r>
      <w:r w:rsidRPr="009E29F7">
        <w:rPr>
          <w:rFonts w:ascii="Courier New" w:hAnsi="Courier New" w:cs="Courier New"/>
          <w:color w:val="FF0000"/>
        </w:rPr>
        <w:t>a=2</w:t>
      </w:r>
      <w:r w:rsidRPr="009E29F7">
        <w:rPr>
          <w:color w:val="FF0000"/>
          <w:sz w:val="24"/>
        </w:rPr>
        <w:t xml:space="preserve"> since, as previously mentioned, methods in derived calls are always called before the method of the base class (</w:t>
      </w:r>
      <w:r w:rsidRPr="009E29F7">
        <w:rPr>
          <w:rFonts w:ascii="Courier New" w:hAnsi="Courier New" w:cs="Courier New"/>
          <w:color w:val="FF0000"/>
        </w:rPr>
        <w:t>class T</w:t>
      </w:r>
      <w:r w:rsidRPr="009E29F7">
        <w:rPr>
          <w:rFonts w:asciiTheme="majorHAnsi" w:hAnsiTheme="majorHAnsi" w:cstheme="majorHAnsi"/>
          <w:color w:val="FF0000"/>
          <w:sz w:val="24"/>
          <w:szCs w:val="24"/>
        </w:rPr>
        <w:t xml:space="preserve">). </w:t>
      </w:r>
    </w:p>
    <w:p w14:paraId="2C51AEDB" w14:textId="77777777" w:rsidR="009E29F7" w:rsidRPr="009E29F7" w:rsidRDefault="009E29F7" w:rsidP="009E29F7">
      <w:pPr>
        <w:pStyle w:val="HTMLPreformatted"/>
        <w:spacing w:line="276" w:lineRule="auto"/>
        <w:ind w:left="720"/>
        <w:rPr>
          <w:color w:val="FF0000"/>
          <w:sz w:val="22"/>
          <w:szCs w:val="18"/>
        </w:rPr>
      </w:pPr>
    </w:p>
    <w:p w14:paraId="54ADD230" w14:textId="77777777" w:rsidR="009E29F7" w:rsidRPr="009E29F7" w:rsidRDefault="009E29F7" w:rsidP="009E29F7">
      <w:pPr>
        <w:pStyle w:val="HTMLPreformatted"/>
        <w:spacing w:line="276" w:lineRule="auto"/>
        <w:ind w:left="720"/>
        <w:rPr>
          <w:color w:val="FF0000"/>
          <w:sz w:val="22"/>
          <w:szCs w:val="18"/>
        </w:rPr>
      </w:pPr>
      <w:r w:rsidRPr="009E29F7">
        <w:rPr>
          <w:color w:val="FF0000"/>
          <w:sz w:val="22"/>
          <w:szCs w:val="18"/>
        </w:rPr>
        <w:lastRenderedPageBreak/>
        <w:t xml:space="preserve">class </w:t>
      </w:r>
      <w:proofErr w:type="gramStart"/>
      <w:r w:rsidRPr="009E29F7">
        <w:rPr>
          <w:color w:val="FF0000"/>
          <w:sz w:val="22"/>
          <w:szCs w:val="18"/>
        </w:rPr>
        <w:t>T(</w:t>
      </w:r>
      <w:proofErr w:type="gramEnd"/>
      <w:r w:rsidRPr="009E29F7">
        <w:rPr>
          <w:color w:val="FF0000"/>
          <w:sz w:val="22"/>
          <w:szCs w:val="18"/>
        </w:rPr>
        <w:t>):</w:t>
      </w:r>
      <w:r w:rsidRPr="009E29F7">
        <w:rPr>
          <w:color w:val="FF0000"/>
          <w:sz w:val="22"/>
          <w:szCs w:val="18"/>
        </w:rPr>
        <w:br/>
        <w:t xml:space="preserve">    a = 0</w:t>
      </w:r>
      <w:r w:rsidRPr="009E29F7">
        <w:rPr>
          <w:color w:val="FF0000"/>
          <w:sz w:val="22"/>
          <w:szCs w:val="18"/>
        </w:rPr>
        <w:br/>
        <w:t>class A(T):</w:t>
      </w:r>
      <w:r w:rsidRPr="009E29F7">
        <w:rPr>
          <w:color w:val="FF0000"/>
          <w:sz w:val="22"/>
          <w:szCs w:val="18"/>
        </w:rPr>
        <w:br/>
        <w:t xml:space="preserve">    pass</w:t>
      </w:r>
      <w:r w:rsidRPr="009E29F7">
        <w:rPr>
          <w:color w:val="FF0000"/>
          <w:sz w:val="22"/>
          <w:szCs w:val="18"/>
        </w:rPr>
        <w:br/>
        <w:t>class B(T):</w:t>
      </w:r>
      <w:r w:rsidRPr="009E29F7">
        <w:rPr>
          <w:color w:val="FF0000"/>
          <w:sz w:val="22"/>
          <w:szCs w:val="18"/>
        </w:rPr>
        <w:br/>
        <w:t xml:space="preserve">    a = 2</w:t>
      </w:r>
      <w:r w:rsidRPr="009E29F7">
        <w:rPr>
          <w:color w:val="FF0000"/>
          <w:sz w:val="22"/>
          <w:szCs w:val="18"/>
        </w:rPr>
        <w:br/>
        <w:t>class C(A,B):</w:t>
      </w:r>
      <w:r w:rsidRPr="009E29F7">
        <w:rPr>
          <w:color w:val="FF0000"/>
          <w:sz w:val="22"/>
          <w:szCs w:val="18"/>
        </w:rPr>
        <w:br/>
        <w:t xml:space="preserve">    pass</w:t>
      </w:r>
      <w:r w:rsidRPr="009E29F7">
        <w:rPr>
          <w:color w:val="FF0000"/>
          <w:sz w:val="22"/>
          <w:szCs w:val="18"/>
        </w:rPr>
        <w:br/>
        <w:t>c = C()</w:t>
      </w:r>
      <w:r w:rsidRPr="009E29F7">
        <w:rPr>
          <w:color w:val="FF0000"/>
          <w:sz w:val="22"/>
          <w:szCs w:val="18"/>
        </w:rPr>
        <w:br/>
        <w:t>print(</w:t>
      </w:r>
      <w:proofErr w:type="spellStart"/>
      <w:r w:rsidRPr="009E29F7">
        <w:rPr>
          <w:color w:val="FF0000"/>
          <w:sz w:val="22"/>
          <w:szCs w:val="18"/>
        </w:rPr>
        <w:t>c.a</w:t>
      </w:r>
      <w:proofErr w:type="spellEnd"/>
      <w:r w:rsidRPr="009E29F7">
        <w:rPr>
          <w:color w:val="FF0000"/>
          <w:sz w:val="22"/>
          <w:szCs w:val="18"/>
        </w:rPr>
        <w:t>) # =&gt; 2</w:t>
      </w:r>
    </w:p>
    <w:p w14:paraId="2B6551FB" w14:textId="77777777" w:rsidR="009E29F7" w:rsidRPr="009E29F7" w:rsidRDefault="009E29F7" w:rsidP="009E29F7">
      <w:pPr>
        <w:pStyle w:val="HTMLPreformatted"/>
        <w:rPr>
          <w:color w:val="FF0000"/>
          <w:sz w:val="22"/>
          <w:szCs w:val="18"/>
        </w:rPr>
      </w:pPr>
    </w:p>
    <w:p w14:paraId="6906DC27" w14:textId="77777777" w:rsidR="009E29F7" w:rsidRPr="009E29F7" w:rsidRDefault="009E29F7" w:rsidP="009E29F7">
      <w:pPr>
        <w:rPr>
          <w:color w:val="FF0000"/>
          <w:sz w:val="24"/>
        </w:rPr>
      </w:pPr>
      <w:r w:rsidRPr="009E29F7">
        <w:rPr>
          <w:color w:val="FF0000"/>
          <w:sz w:val="24"/>
        </w:rPr>
        <w:t xml:space="preserve">It is important to make sure that each class calls the </w:t>
      </w:r>
      <w:r w:rsidRPr="009E29F7">
        <w:rPr>
          <w:rFonts w:ascii="Courier New" w:hAnsi="Courier New" w:cs="Courier New"/>
          <w:color w:val="FF0000"/>
        </w:rPr>
        <w:t>__</w:t>
      </w:r>
      <w:proofErr w:type="spellStart"/>
      <w:r w:rsidRPr="009E29F7">
        <w:rPr>
          <w:rFonts w:ascii="Courier New" w:hAnsi="Courier New" w:cs="Courier New"/>
          <w:color w:val="FF0000"/>
        </w:rPr>
        <w:t>init</w:t>
      </w:r>
      <w:proofErr w:type="spellEnd"/>
      <w:r w:rsidRPr="009E29F7">
        <w:rPr>
          <w:rFonts w:ascii="Courier New" w:hAnsi="Courier New" w:cs="Courier New"/>
          <w:color w:val="FF0000"/>
        </w:rPr>
        <w:t>__</w:t>
      </w:r>
      <w:r w:rsidRPr="009E29F7">
        <w:rPr>
          <w:color w:val="FF0000"/>
        </w:rPr>
        <w:t xml:space="preserve"> </w:t>
      </w:r>
      <w:r w:rsidRPr="009E29F7">
        <w:rPr>
          <w:color w:val="FF0000"/>
          <w:sz w:val="24"/>
        </w:rPr>
        <w:t>of its superclass so that it is properly initialized.</w:t>
      </w:r>
    </w:p>
    <w:p w14:paraId="3A4BED78" w14:textId="77777777" w:rsidR="009E29F7" w:rsidRPr="009E29F7" w:rsidRDefault="009E29F7" w:rsidP="009E29F7">
      <w:pPr>
        <w:spacing w:before="120"/>
        <w:jc w:val="both"/>
        <w:rPr>
          <w:color w:val="FF0000"/>
          <w:sz w:val="24"/>
        </w:rPr>
      </w:pPr>
    </w:p>
    <w:p w14:paraId="3A1684A7" w14:textId="77777777" w:rsidR="009E29F7" w:rsidRPr="00E0432E" w:rsidRDefault="009E29F7" w:rsidP="00D4570F"/>
    <w:p w14:paraId="67A3E73F" w14:textId="77777777" w:rsidR="00933FD6" w:rsidRPr="00E0432E" w:rsidRDefault="00045229" w:rsidP="00045229">
      <w:r w:rsidRPr="00E0432E">
        <w:t xml:space="preserve">There is no protection </w:t>
      </w:r>
      <w:r w:rsidR="002B0FA8" w:rsidRPr="00E0432E">
        <w:t xml:space="preserve">in Python </w:t>
      </w:r>
      <w:r w:rsidRPr="00E0432E">
        <w:t>against accidental redefinition, method capture, or accidental non-redefinition</w:t>
      </w:r>
      <w:r w:rsidR="002B0FA8" w:rsidRPr="00E0432E">
        <w:t xml:space="preserve"> along the MRO sequence</w:t>
      </w:r>
      <w:r w:rsidRPr="00E0432E">
        <w:t xml:space="preserve">, so that these vulnerabilities apply fully. </w:t>
      </w:r>
    </w:p>
    <w:p w14:paraId="15EB39C6" w14:textId="77777777" w:rsidR="00045229" w:rsidRPr="00E0432E" w:rsidRDefault="00045229" w:rsidP="00045229">
      <w:r w:rsidRPr="00E0432E">
        <w:t>Moreover, as the search</w:t>
      </w:r>
      <w:r w:rsidR="00FF7958" w:rsidRPr="00E0432E">
        <w:t xml:space="preserve"> for a binding</w:t>
      </w:r>
      <w:r w:rsidRPr="00E0432E">
        <w:t xml:space="preserve"> is at run-time</w:t>
      </w:r>
      <w:r w:rsidR="00062FCD" w:rsidRPr="00E0432E">
        <w:t xml:space="preserve"> in </w:t>
      </w:r>
      <w:r w:rsidR="00FF7958" w:rsidRPr="00E0432E">
        <w:t>dynamically established class hierarchies</w:t>
      </w:r>
      <w:r w:rsidRPr="00E0432E">
        <w:t>, a static analysis cannot predetermine the danger of the</w:t>
      </w:r>
      <w:r w:rsidR="00FF7958" w:rsidRPr="00E0432E">
        <w:t>se vulnerabilities</w:t>
      </w:r>
      <w:r w:rsidRPr="00E0432E">
        <w:t xml:space="preserve"> to incur. </w:t>
      </w:r>
      <w:r w:rsidR="00933FD6" w:rsidRPr="00E0432E">
        <w:t xml:space="preserve">Neither can a reviewer of the code </w:t>
      </w:r>
      <w:r w:rsidR="002B0FA8" w:rsidRPr="00E0432E">
        <w:t xml:space="preserve">without </w:t>
      </w:r>
      <w:r w:rsidR="008677A9">
        <w:t xml:space="preserve">detailed analysis of the entire class </w:t>
      </w:r>
      <w:proofErr w:type="spellStart"/>
      <w:r w:rsidR="008677A9">
        <w:t>hierachy</w:t>
      </w:r>
      <w:proofErr w:type="spellEnd"/>
      <w:r w:rsidR="002B0FA8" w:rsidRPr="00E0432E">
        <w:t xml:space="preserve"> </w:t>
      </w:r>
      <w:r w:rsidR="00933FD6" w:rsidRPr="00E0432E">
        <w:t xml:space="preserve">determine which method is called. Hailed as a flexibility in Python literature, it is possible to </w:t>
      </w:r>
      <w:r w:rsidR="008677A9">
        <w:t>add</w:t>
      </w:r>
      <w:r w:rsidR="00933FD6" w:rsidRPr="00E0432E">
        <w:t xml:space="preserve"> a</w:t>
      </w:r>
      <w:r w:rsidR="008677A9">
        <w:t>n additional</w:t>
      </w:r>
      <w:r w:rsidR="00933FD6" w:rsidRPr="00E0432E">
        <w:t xml:space="preserve"> sibling class into a given hierarchy, thereby </w:t>
      </w:r>
      <w:r w:rsidR="008677A9">
        <w:t>redefining</w:t>
      </w:r>
      <w:r w:rsidR="00933FD6" w:rsidRPr="00E0432E">
        <w:t xml:space="preserve"> </w:t>
      </w:r>
      <w:r w:rsidR="00062FCD" w:rsidRPr="00E0432E">
        <w:t>parent</w:t>
      </w:r>
      <w:r w:rsidR="00933FD6" w:rsidRPr="00E0432E">
        <w:t xml:space="preserve"> method definitions (or adding new ones)</w:t>
      </w:r>
      <w:r w:rsidR="008677A9">
        <w:t xml:space="preserve">, so </w:t>
      </w:r>
      <w:r w:rsidR="00933FD6" w:rsidRPr="00E0432E">
        <w:t>that the elder sibling appea</w:t>
      </w:r>
      <w:r w:rsidR="002B0FA8" w:rsidRPr="00E0432E">
        <w:t xml:space="preserve">rs to have these capabilities from the viewpoint of all classes below. </w:t>
      </w:r>
    </w:p>
    <w:p w14:paraId="7C142B41" w14:textId="77777777" w:rsidR="00FF7958" w:rsidRPr="00E0432E" w:rsidRDefault="00FF7958" w:rsidP="00045229">
      <w:r w:rsidRPr="00E0432E">
        <w:t>There are no language mechanisms to enforce class invaria</w:t>
      </w:r>
      <w:r w:rsidR="008677A9">
        <w:t>nts when methods are redefined, so that class invariants can be easily violated by redefinitions.</w:t>
      </w:r>
    </w:p>
    <w:p w14:paraId="2CCC6403" w14:textId="593C4172" w:rsidR="00FF7958" w:rsidRPr="00E0432E" w:rsidRDefault="00FF7958" w:rsidP="00045229">
      <w:r w:rsidRPr="00E0432E">
        <w:t>Use of getter and set</w:t>
      </w:r>
      <w:r w:rsidR="005E735A" w:rsidRPr="00E0432E">
        <w:t>ter methods to access class</w:t>
      </w:r>
      <w:r w:rsidRPr="00E0432E">
        <w:t xml:space="preserve"> members cannot be enforced. There is a me</w:t>
      </w:r>
      <w:r w:rsidR="006951ED">
        <w:t xml:space="preserve">chanism </w:t>
      </w:r>
      <w:r w:rsidRPr="00E0432E">
        <w:t>however, to make members effectively private: the use of leading double underscores</w:t>
      </w:r>
      <w:r w:rsidR="009E29F7">
        <w:t xml:space="preserve"> (without matching trailing underscores)</w:t>
      </w:r>
      <w:r w:rsidRPr="00E0432E">
        <w:t xml:space="preserve"> for their</w:t>
      </w:r>
      <w:r w:rsidR="005E735A" w:rsidRPr="00E0432E">
        <w:t xml:space="preserve"> name implies only local </w:t>
      </w:r>
      <w:proofErr w:type="spellStart"/>
      <w:r w:rsidR="005E735A" w:rsidRPr="00E0432E">
        <w:t>visiblility</w:t>
      </w:r>
      <w:proofErr w:type="spellEnd"/>
      <w:r w:rsidR="005E735A" w:rsidRPr="00E0432E">
        <w:t xml:space="preserve"> in Python.</w:t>
      </w:r>
      <w:r w:rsidR="009E29F7">
        <w:t xml:space="preserve"> </w:t>
      </w:r>
    </w:p>
    <w:p w14:paraId="38258342" w14:textId="77777777" w:rsidR="00045229" w:rsidRDefault="00045229" w:rsidP="00045229">
      <w:r w:rsidRPr="00E0432E">
        <w:t>Any inherited methods are subject to the same vulnerabilities that occur whenever using code that is not well understood.</w:t>
      </w:r>
    </w:p>
    <w:p w14:paraId="12294F59" w14:textId="77777777" w:rsidR="006951ED" w:rsidRPr="00E0432E" w:rsidRDefault="006951ED" w:rsidP="00045229"/>
    <w:p w14:paraId="55D5D10A" w14:textId="77777777" w:rsidR="00CC0F10" w:rsidRPr="00E0432E" w:rsidRDefault="006951ED">
      <w:r>
        <w:t xml:space="preserve">&lt;&lt;&lt; </w:t>
      </w:r>
      <w:r w:rsidR="005E735A" w:rsidRPr="00E0432E">
        <w:t>….  Mitigations: I cannot think of any.</w:t>
      </w:r>
      <w:r>
        <w:t xml:space="preserve"> &gt;&gt;&gt;</w:t>
      </w:r>
      <w:r w:rsidR="005E735A" w:rsidRPr="00E0432E">
        <w:t xml:space="preserve"> </w:t>
      </w:r>
    </w:p>
    <w:p w14:paraId="06C13FF5" w14:textId="77777777" w:rsidR="005E735A" w:rsidRPr="00E0432E" w:rsidRDefault="005E735A"/>
    <w:p w14:paraId="3EBF4CE1" w14:textId="77777777" w:rsidR="002B0FA8" w:rsidRPr="00E0432E" w:rsidRDefault="002B0FA8">
      <w:r w:rsidRPr="00E0432E">
        <w:t>------------------------</w:t>
      </w:r>
    </w:p>
    <w:p w14:paraId="4BF53A64" w14:textId="77777777" w:rsidR="00E0432E" w:rsidRPr="00E0432E" w:rsidRDefault="00E13677">
      <w:r w:rsidRPr="00E0432E">
        <w:t xml:space="preserve">6.43.   </w:t>
      </w:r>
    </w:p>
    <w:p w14:paraId="19CDE253" w14:textId="77777777" w:rsidR="00E0432E" w:rsidRPr="00E0432E" w:rsidRDefault="00E0432E" w:rsidP="00E0432E">
      <w:r w:rsidRPr="00E0432E">
        <w:lastRenderedPageBreak/>
        <w:t xml:space="preserve">The vulnerability as described in ISO/IEC TR 24772-1:2019 exists in Python. By default, all calls in Python are </w:t>
      </w:r>
      <w:proofErr w:type="spellStart"/>
      <w:r w:rsidRPr="00E0432E">
        <w:t>redispatching</w:t>
      </w:r>
      <w:proofErr w:type="spellEnd"/>
      <w:r w:rsidRPr="00E0432E">
        <w:t xml:space="preserve"> and thus can result in infinite recursion between redefined and inherited methods, as described in ISO/IEC TR 24772-1:2019.</w:t>
      </w:r>
    </w:p>
    <w:p w14:paraId="0A705562" w14:textId="77777777" w:rsidR="00E0432E" w:rsidRPr="00E0432E" w:rsidRDefault="00E0432E" w:rsidP="00E0432E">
      <w:proofErr w:type="spellStart"/>
      <w:r w:rsidRPr="00E0432E">
        <w:t>Redispatch</w:t>
      </w:r>
      <w:r w:rsidR="006951ED">
        <w:t>ing</w:t>
      </w:r>
      <w:proofErr w:type="spellEnd"/>
      <w:r w:rsidRPr="00E0432E">
        <w:t xml:space="preserve"> can be prevented by the use of </w:t>
      </w:r>
      <w:proofErr w:type="gramStart"/>
      <w:r w:rsidRPr="00E0432E">
        <w:t>Super(</w:t>
      </w:r>
      <w:proofErr w:type="gramEnd"/>
      <w:r w:rsidRPr="00E0432E">
        <w:t xml:space="preserve">) or by prefixing a method call by the name of the desired class. </w:t>
      </w:r>
      <w:r>
        <w:t>See, however, section 6.44 for associated vulnerabilities.</w:t>
      </w:r>
    </w:p>
    <w:p w14:paraId="1288522B" w14:textId="77777777" w:rsidR="00ED065C" w:rsidRDefault="00ED065C" w:rsidP="00E0432E">
      <w:pPr>
        <w:pBdr>
          <w:bottom w:val="single" w:sz="6" w:space="1" w:color="auto"/>
        </w:pBdr>
      </w:pPr>
    </w:p>
    <w:p w14:paraId="12C4ECA1" w14:textId="77777777" w:rsidR="00E13677" w:rsidRPr="00E0432E" w:rsidRDefault="00E13677">
      <w:r w:rsidRPr="00E0432E">
        <w:t xml:space="preserve">6.44. </w:t>
      </w:r>
      <w:proofErr w:type="spellStart"/>
      <w:r w:rsidRPr="00E0432E">
        <w:t>Polymorphics</w:t>
      </w:r>
      <w:proofErr w:type="spellEnd"/>
      <w:r w:rsidRPr="00E0432E">
        <w:t>:</w:t>
      </w:r>
    </w:p>
    <w:p w14:paraId="27B68806" w14:textId="0A79DA8B" w:rsidR="00E0432E" w:rsidRPr="00E0432E" w:rsidRDefault="00E0432E" w:rsidP="00E13677">
      <w:r w:rsidRPr="00E0432E">
        <w:t xml:space="preserve">The vulnerability as described in ISO/IEC TR 24772-1:2019 exists in Python. While there are no casting operators in Python, prefixing method calls can achieve </w:t>
      </w:r>
      <w:r w:rsidR="006951ED">
        <w:t>similar</w:t>
      </w:r>
      <w:r w:rsidRPr="00E0432E">
        <w:t xml:space="preserve"> effects for these</w:t>
      </w:r>
      <w:r w:rsidR="006951ED">
        <w:t xml:space="preserve"> calls and cause</w:t>
      </w:r>
      <w:r w:rsidRPr="00E0432E">
        <w:t xml:space="preserve"> respective vulnerabilities. </w:t>
      </w:r>
    </w:p>
    <w:p w14:paraId="208D161D" w14:textId="77777777" w:rsidR="00E0432E" w:rsidRPr="00E0432E" w:rsidRDefault="00E0432E" w:rsidP="00E13677">
      <w:r w:rsidRPr="00E0432E">
        <w:rPr>
          <w:rFonts w:ascii="Courier New" w:hAnsi="Courier New" w:cs="Courier New"/>
        </w:rPr>
        <w:t xml:space="preserve">Super </w:t>
      </w:r>
      <w:r w:rsidRPr="00E0432E">
        <w:t>as a prefix to a call ignores local definitions and, instead, picks the binding from the next class in the appli</w:t>
      </w:r>
      <w:r>
        <w:t>cable MRO (often a parent class</w:t>
      </w:r>
      <w:r w:rsidRPr="00E0432E">
        <w:t xml:space="preserve"> as in most OO-languages, but occasionally a sibling class, as shown in the example in section 6.41)</w:t>
      </w:r>
      <w:r>
        <w:t>.</w:t>
      </w:r>
      <w:r w:rsidR="00984027">
        <w:t xml:space="preserve"> As such, it is reasonably safe, </w:t>
      </w:r>
      <w:r w:rsidR="006951ED">
        <w:t xml:space="preserve">since the classes are ancestors of the class of the object, </w:t>
      </w:r>
      <w:r w:rsidR="00984027">
        <w:t xml:space="preserve">albeit possibly </w:t>
      </w:r>
      <w:r w:rsidR="006951ED">
        <w:t xml:space="preserve">not yielding </w:t>
      </w:r>
      <w:r w:rsidR="00984027">
        <w:t>the expected binding.</w:t>
      </w:r>
      <w:r w:rsidR="00ED065C">
        <w:t xml:space="preserve"> The vulnerabilities of </w:t>
      </w:r>
      <w:r w:rsidR="00ED065C" w:rsidRPr="00ED065C">
        <w:rPr>
          <w:i/>
        </w:rPr>
        <w:t>upcasts</w:t>
      </w:r>
      <w:r w:rsidR="00ED065C">
        <w:t xml:space="preserve">, as described </w:t>
      </w:r>
      <w:r w:rsidR="00ED065C" w:rsidRPr="00E0432E">
        <w:t>in ISO/IEC TR 24772-1:2019</w:t>
      </w:r>
      <w:r w:rsidR="00ED065C">
        <w:t>, apply in any case.</w:t>
      </w:r>
    </w:p>
    <w:p w14:paraId="5F961865" w14:textId="77777777" w:rsidR="00E13677" w:rsidRDefault="00984027" w:rsidP="00E13677">
      <w:r>
        <w:t xml:space="preserve">Prefixing a call with the name of a specific class forces the binding of the method name to be taken from this class. There is, however, no check performed whether the named class is an ancestor class of the class of the </w:t>
      </w:r>
      <w:proofErr w:type="spellStart"/>
      <w:r w:rsidRPr="00984027">
        <w:rPr>
          <w:rFonts w:ascii="Courier New" w:hAnsi="Courier New" w:cs="Courier New"/>
        </w:rPr>
        <w:t>self</w:t>
      </w:r>
      <w:r>
        <w:t xml:space="preserve"> object</w:t>
      </w:r>
      <w:proofErr w:type="spellEnd"/>
      <w:r>
        <w:t xml:space="preserve">, and thus safe to use. Any class is accepted, turning the feature into an </w:t>
      </w:r>
      <w:r w:rsidRPr="00ED065C">
        <w:rPr>
          <w:i/>
        </w:rPr>
        <w:t>unsa</w:t>
      </w:r>
      <w:r w:rsidR="00ED065C">
        <w:rPr>
          <w:i/>
        </w:rPr>
        <w:t xml:space="preserve">fe </w:t>
      </w:r>
      <w:r w:rsidRPr="00ED065C">
        <w:rPr>
          <w:i/>
        </w:rPr>
        <w:t>cast</w:t>
      </w:r>
      <w:r>
        <w:t xml:space="preserve"> in the terminology of </w:t>
      </w:r>
      <w:r w:rsidRPr="00E0432E">
        <w:t>ISO/IE</w:t>
      </w:r>
      <w:r>
        <w:t xml:space="preserve">C TR 24772-1:2019.  </w:t>
      </w:r>
      <w:r w:rsidR="006951ED">
        <w:t>Subsequent f</w:t>
      </w:r>
      <w:r>
        <w:t xml:space="preserve">ailures </w:t>
      </w:r>
      <w:r w:rsidR="006951ED">
        <w:t xml:space="preserve">occur </w:t>
      </w:r>
      <w:r w:rsidR="00ED065C">
        <w:t xml:space="preserve">in Python </w:t>
      </w:r>
      <w:r w:rsidR="006951ED">
        <w:t xml:space="preserve">only </w:t>
      </w:r>
      <w:r w:rsidR="00ED065C">
        <w:t>when</w:t>
      </w:r>
      <w:r>
        <w:t xml:space="preserve"> the class of </w:t>
      </w:r>
      <w:r w:rsidRPr="00984027">
        <w:rPr>
          <w:rFonts w:ascii="Courier New" w:hAnsi="Courier New" w:cs="Courier New"/>
        </w:rPr>
        <w:t>self</w:t>
      </w:r>
      <w:r>
        <w:t xml:space="preserve"> does not have members named by the implem</w:t>
      </w:r>
      <w:r w:rsidR="00ED065C">
        <w:t>entation of the chosen method, or, if it does, malfunctions arise when the user semantics of these members are</w:t>
      </w:r>
      <w:r w:rsidR="006951ED">
        <w:t xml:space="preserve"> </w:t>
      </w:r>
      <w:r w:rsidR="00ED065C">
        <w:t xml:space="preserve">different in the two classes, e.g., a member </w:t>
      </w:r>
      <w:r w:rsidR="00ED065C" w:rsidRPr="00ED065C">
        <w:rPr>
          <w:rFonts w:ascii="Courier New" w:hAnsi="Courier New" w:cs="Courier New"/>
        </w:rPr>
        <w:t>count</w:t>
      </w:r>
      <w:r w:rsidR="00ED065C">
        <w:t xml:space="preserve"> in two unrelated classes may stand for the count of very different entities. </w:t>
      </w:r>
    </w:p>
    <w:sectPr w:rsidR="00E13677">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229"/>
    <w:rsid w:val="00045229"/>
    <w:rsid w:val="00062FCD"/>
    <w:rsid w:val="002B0FA8"/>
    <w:rsid w:val="004E56C2"/>
    <w:rsid w:val="00597A76"/>
    <w:rsid w:val="005E735A"/>
    <w:rsid w:val="006951ED"/>
    <w:rsid w:val="008677A9"/>
    <w:rsid w:val="00933FD6"/>
    <w:rsid w:val="00984027"/>
    <w:rsid w:val="009E29F7"/>
    <w:rsid w:val="00CC0F10"/>
    <w:rsid w:val="00D4570F"/>
    <w:rsid w:val="00E0432E"/>
    <w:rsid w:val="00E13677"/>
    <w:rsid w:val="00ED065C"/>
    <w:rsid w:val="00FF7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30B3C"/>
  <w15:docId w15:val="{0C9D6920-4F21-0043-866E-8C4BA74A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229"/>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45229"/>
    <w:pPr>
      <w:spacing w:line="240" w:lineRule="auto"/>
    </w:pPr>
    <w:rPr>
      <w:sz w:val="20"/>
      <w:szCs w:val="20"/>
    </w:rPr>
  </w:style>
  <w:style w:type="character" w:customStyle="1" w:styleId="CommentTextChar">
    <w:name w:val="Comment Text Char"/>
    <w:basedOn w:val="DefaultParagraphFont"/>
    <w:link w:val="CommentText"/>
    <w:uiPriority w:val="99"/>
    <w:rsid w:val="00045229"/>
    <w:rPr>
      <w:rFonts w:ascii="Calibri" w:eastAsia="Calibri" w:hAnsi="Calibri" w:cs="Calibri"/>
      <w:sz w:val="20"/>
      <w:szCs w:val="20"/>
    </w:rPr>
  </w:style>
  <w:style w:type="character" w:styleId="CommentReference">
    <w:name w:val="annotation reference"/>
    <w:basedOn w:val="DefaultParagraphFont"/>
    <w:uiPriority w:val="99"/>
    <w:semiHidden/>
    <w:unhideWhenUsed/>
    <w:rsid w:val="00045229"/>
    <w:rPr>
      <w:sz w:val="16"/>
      <w:szCs w:val="16"/>
    </w:rPr>
  </w:style>
  <w:style w:type="paragraph" w:styleId="BalloonText">
    <w:name w:val="Balloon Text"/>
    <w:basedOn w:val="Normal"/>
    <w:link w:val="BalloonTextChar"/>
    <w:uiPriority w:val="99"/>
    <w:semiHidden/>
    <w:unhideWhenUsed/>
    <w:rsid w:val="00045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229"/>
    <w:rPr>
      <w:rFonts w:ascii="Tahoma" w:eastAsia="Calibri" w:hAnsi="Tahoma" w:cs="Tahoma"/>
      <w:sz w:val="16"/>
      <w:szCs w:val="16"/>
    </w:rPr>
  </w:style>
  <w:style w:type="paragraph" w:styleId="HTMLPreformatted">
    <w:name w:val="HTML Preformatted"/>
    <w:basedOn w:val="Normal"/>
    <w:link w:val="HTMLPreformattedChar"/>
    <w:uiPriority w:val="99"/>
    <w:unhideWhenUsed/>
    <w:rsid w:val="009E2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E29F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803</Words>
  <Characters>4582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Stephen Michell</cp:lastModifiedBy>
  <cp:revision>6</cp:revision>
  <dcterms:created xsi:type="dcterms:W3CDTF">2021-05-31T19:10:00Z</dcterms:created>
  <dcterms:modified xsi:type="dcterms:W3CDTF">2021-06-02T21:16:00Z</dcterms:modified>
</cp:coreProperties>
</file>