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3B0DC526"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ins w:id="1" w:author="Stephen Michell" w:date="2020-10-19T19:05:00Z">
        <w:r w:rsidR="00E74172" w:rsidRPr="00F4698B">
          <w:rPr>
            <w:color w:val="000000"/>
            <w:sz w:val="24"/>
            <w:szCs w:val="24"/>
          </w:rPr>
          <w:t>10</w:t>
        </w:r>
      </w:ins>
      <w:ins w:id="2" w:author="McDonagh, Sean" w:date="2021-05-04T04:58:00Z">
        <w:r w:rsidR="00F3721E">
          <w:rPr>
            <w:color w:val="000000"/>
            <w:sz w:val="24"/>
            <w:szCs w:val="24"/>
          </w:rPr>
          <w:t>82</w:t>
        </w:r>
      </w:ins>
    </w:p>
    <w:p w14:paraId="7BF71CB4" w14:textId="04D9DAF6"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3" w:author="Stephen Michell" w:date="2021-01-11T13:53:00Z">
        <w:r w:rsidR="003C65F6" w:rsidRPr="00F4698B">
          <w:rPr>
            <w:color w:val="000000"/>
            <w:sz w:val="24"/>
            <w:szCs w:val="20"/>
          </w:rPr>
          <w:t>0</w:t>
        </w:r>
      </w:ins>
      <w:ins w:id="4" w:author="McDonagh, Sean" w:date="2021-05-04T04:59:00Z">
        <w:r w:rsidR="00F3721E">
          <w:rPr>
            <w:color w:val="000000"/>
            <w:sz w:val="24"/>
            <w:szCs w:val="20"/>
          </w:rPr>
          <w:t>5</w:t>
        </w:r>
      </w:ins>
      <w:ins w:id="5" w:author="Stephen Michell" w:date="2021-04-07T11:35:00Z">
        <w:r w:rsidR="00801FB9">
          <w:rPr>
            <w:color w:val="000000"/>
            <w:sz w:val="24"/>
            <w:szCs w:val="20"/>
          </w:rPr>
          <w:t>-0</w:t>
        </w:r>
      </w:ins>
      <w:ins w:id="6" w:author="McDonagh, Sean" w:date="2021-05-04T04:59:00Z">
        <w:r w:rsidR="00F3721E">
          <w:rPr>
            <w:color w:val="000000"/>
            <w:sz w:val="24"/>
            <w:szCs w:val="20"/>
          </w:rPr>
          <w:t>3</w:t>
        </w:r>
      </w:ins>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7" w:name="30j0zll" w:colFirst="0" w:colLast="0"/>
      <w:bookmarkEnd w:id="7"/>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75024D3E" w:rsidR="00EC34E9" w:rsidRPr="00F4698B" w:rsidRDefault="00EC34E9" w:rsidP="00EC34E9">
      <w:pPr>
        <w:rPr>
          <w:ins w:id="8" w:author="Stephen Michell" w:date="2020-07-27T15:03:00Z"/>
          <w:sz w:val="24"/>
        </w:rPr>
      </w:pPr>
      <w:ins w:id="9" w:author="Stephen Michell" w:date="2020-07-27T15:03:00Z">
        <w:r w:rsidRPr="00F4698B">
          <w:rPr>
            <w:sz w:val="24"/>
          </w:rPr>
          <w:lastRenderedPageBreak/>
          <w:t xml:space="preserve">Participating in </w:t>
        </w:r>
      </w:ins>
      <w:ins w:id="10" w:author="Stephen Michell" w:date="2020-07-27T15:04:00Z">
        <w:r w:rsidRPr="00F4698B">
          <w:rPr>
            <w:sz w:val="24"/>
          </w:rPr>
          <w:t>writeup</w:t>
        </w:r>
      </w:ins>
      <w:ins w:id="11" w:author="Stephen Michell" w:date="2020-10-19T19:06:00Z">
        <w:r w:rsidR="00E74172" w:rsidRPr="00F4698B">
          <w:rPr>
            <w:sz w:val="24"/>
          </w:rPr>
          <w:t xml:space="preserve"> </w:t>
        </w:r>
      </w:ins>
      <w:ins w:id="12" w:author="Stephen Michell" w:date="2021-04-07T15:12:00Z">
        <w:r w:rsidR="00D22980">
          <w:rPr>
            <w:sz w:val="24"/>
          </w:rPr>
          <w:t>7 April</w:t>
        </w:r>
      </w:ins>
      <w:ins w:id="13" w:author="Stephen Michell" w:date="2020-07-27T15:03:00Z">
        <w:r w:rsidRPr="00F4698B">
          <w:rPr>
            <w:sz w:val="24"/>
          </w:rPr>
          <w:t xml:space="preserve"> 202</w:t>
        </w:r>
      </w:ins>
      <w:ins w:id="14" w:author="Stephen Michell" w:date="2021-01-11T13:54:00Z">
        <w:r w:rsidR="003C65F6" w:rsidRPr="00F4698B">
          <w:rPr>
            <w:sz w:val="24"/>
          </w:rPr>
          <w:t>1</w:t>
        </w:r>
      </w:ins>
    </w:p>
    <w:p w14:paraId="7A54D2AF" w14:textId="727D24B9" w:rsidR="00EC34E9" w:rsidRPr="00F4698B" w:rsidRDefault="00EC34E9" w:rsidP="00EC34E9">
      <w:pPr>
        <w:rPr>
          <w:ins w:id="15" w:author="Stephen Michell" w:date="2020-12-14T14:05:00Z"/>
          <w:sz w:val="24"/>
        </w:rPr>
      </w:pPr>
      <w:ins w:id="16" w:author="Stephen Michell" w:date="2020-07-27T15:03:00Z">
        <w:r w:rsidRPr="00F4698B">
          <w:rPr>
            <w:sz w:val="24"/>
          </w:rPr>
          <w:t>Stephen Michell – convenor WG 23</w:t>
        </w:r>
      </w:ins>
    </w:p>
    <w:p w14:paraId="45F6C817" w14:textId="7C9335AF" w:rsidR="001E5097" w:rsidRPr="00F4698B" w:rsidRDefault="001E5097" w:rsidP="00EC34E9">
      <w:pPr>
        <w:rPr>
          <w:ins w:id="17" w:author="Stephen Michell" w:date="2020-12-14T14:05:00Z"/>
          <w:sz w:val="24"/>
        </w:rPr>
      </w:pPr>
      <w:ins w:id="18" w:author="Stephen Michell" w:date="2020-12-14T14:05:00Z">
        <w:r w:rsidRPr="00F4698B">
          <w:rPr>
            <w:sz w:val="24"/>
          </w:rPr>
          <w:t>Erhard Ploedereder</w:t>
        </w:r>
      </w:ins>
    </w:p>
    <w:p w14:paraId="367F8318" w14:textId="0EB86D19" w:rsidR="001E5097" w:rsidRPr="00F4698B" w:rsidRDefault="001E5097" w:rsidP="00EC34E9">
      <w:pPr>
        <w:rPr>
          <w:ins w:id="19" w:author="Stephen Michell" w:date="2020-12-14T14:05:00Z"/>
          <w:sz w:val="24"/>
        </w:rPr>
      </w:pPr>
      <w:ins w:id="20" w:author="Stephen Michell" w:date="2020-12-14T14:05:00Z">
        <w:r w:rsidRPr="00F4698B">
          <w:rPr>
            <w:sz w:val="24"/>
          </w:rPr>
          <w:t>Sean McDonagh</w:t>
        </w:r>
      </w:ins>
    </w:p>
    <w:p w14:paraId="543E0304" w14:textId="7FD9E747" w:rsidR="001E5097" w:rsidRPr="00F4698B" w:rsidRDefault="001E5097" w:rsidP="00EC34E9">
      <w:pPr>
        <w:rPr>
          <w:ins w:id="21" w:author="Stephen Michell" w:date="2021-02-08T18:07:00Z"/>
          <w:sz w:val="24"/>
        </w:rPr>
      </w:pPr>
      <w:ins w:id="22" w:author="Stephen Michell" w:date="2020-12-14T14:05:00Z">
        <w:r w:rsidRPr="00F4698B">
          <w:rPr>
            <w:sz w:val="24"/>
          </w:rPr>
          <w:t>L</w:t>
        </w:r>
      </w:ins>
      <w:ins w:id="23" w:author="Stephen Michell" w:date="2020-12-14T14:06:00Z">
        <w:r w:rsidRPr="00F4698B">
          <w:rPr>
            <w:sz w:val="24"/>
          </w:rPr>
          <w:t>arry Wagoner</w:t>
        </w:r>
      </w:ins>
    </w:p>
    <w:p w14:paraId="658A9909" w14:textId="699D93F7" w:rsidR="00191C7C" w:rsidRPr="00F4698B" w:rsidRDefault="00F3721E" w:rsidP="00EC34E9">
      <w:pPr>
        <w:rPr>
          <w:ins w:id="24" w:author="Stephen Michell" w:date="2020-07-27T15:03:00Z"/>
          <w:sz w:val="24"/>
        </w:rPr>
      </w:pPr>
      <w:ins w:id="25" w:author="McDonagh, Sean" w:date="2021-05-04T05:00:00Z">
        <w:r>
          <w:rPr>
            <w:sz w:val="24"/>
          </w:rPr>
          <w:t xml:space="preserve">Regrets: </w:t>
        </w:r>
      </w:ins>
      <w:ins w:id="26" w:author="Stephen Michell" w:date="2021-02-08T18:07:00Z">
        <w:r w:rsidR="00191C7C" w:rsidRPr="00F4698B">
          <w:rPr>
            <w:sz w:val="24"/>
          </w:rPr>
          <w:t>Tullio Vardanega</w:t>
        </w:r>
      </w:ins>
    </w:p>
    <w:p w14:paraId="0061CE55" w14:textId="77777777" w:rsidR="001A30CB" w:rsidRPr="00F4698B" w:rsidRDefault="001A30CB" w:rsidP="001A30CB">
      <w:pPr>
        <w:rPr>
          <w:sz w:val="24"/>
        </w:rPr>
      </w:pPr>
    </w:p>
    <w:p w14:paraId="125A3DF2" w14:textId="49FEC521" w:rsidR="001A30CB" w:rsidRDefault="001A30CB">
      <w:pPr>
        <w:rPr>
          <w:ins w:id="27" w:author="McDonagh, Sean" w:date="2021-05-04T05:02:00Z"/>
          <w:sz w:val="24"/>
        </w:rPr>
      </w:pPr>
      <w:r w:rsidRPr="00F4698B">
        <w:rPr>
          <w:sz w:val="24"/>
        </w:rPr>
        <w:t>All issues discussed are captured in the document, either as comments or resolved issues.</w:t>
      </w:r>
      <w:ins w:id="28" w:author="Stephen Michell" w:date="2020-12-14T13:29:00Z">
        <w:r w:rsidR="00A86F0C" w:rsidRPr="00F4698B">
          <w:rPr>
            <w:sz w:val="24"/>
          </w:rPr>
          <w:t xml:space="preserve"> The previous version of this document is N10</w:t>
        </w:r>
      </w:ins>
      <w:ins w:id="29" w:author="McDonagh, Sean" w:date="2021-05-04T05:02:00Z">
        <w:r w:rsidR="009A3EE3">
          <w:rPr>
            <w:sz w:val="24"/>
          </w:rPr>
          <w:t>71</w:t>
        </w:r>
      </w:ins>
      <w:ins w:id="30" w:author="Stephen Michell" w:date="2020-12-14T13:29:00Z">
        <w:r w:rsidR="00A86F0C" w:rsidRPr="00F4698B">
          <w:rPr>
            <w:sz w:val="24"/>
          </w:rPr>
          <w:t>.</w:t>
        </w:r>
      </w:ins>
    </w:p>
    <w:p w14:paraId="658CFC95" w14:textId="77777777" w:rsidR="009A3EE3" w:rsidRPr="00F4698B" w:rsidRDefault="009A3EE3" w:rsidP="009A3EE3">
      <w:pPr>
        <w:rPr>
          <w:ins w:id="31" w:author="McDonagh, Sean" w:date="2021-05-04T05:02:00Z"/>
          <w:color w:val="FF0000"/>
          <w:sz w:val="24"/>
        </w:rPr>
      </w:pPr>
      <w:ins w:id="32" w:author="McDonagh, Sean" w:date="2021-05-04T05:02:00Z">
        <w:r w:rsidRPr="00F4698B">
          <w:rPr>
            <w:color w:val="FF0000"/>
            <w:sz w:val="24"/>
          </w:rPr>
          <w:t>Key for comments:</w:t>
        </w:r>
      </w:ins>
    </w:p>
    <w:p w14:paraId="6CC2D5EA" w14:textId="77777777" w:rsidR="009A3EE3" w:rsidRPr="00F4698B" w:rsidRDefault="009A3EE3" w:rsidP="009A3EE3">
      <w:pPr>
        <w:rPr>
          <w:ins w:id="33" w:author="McDonagh, Sean" w:date="2021-05-04T05:02:00Z"/>
          <w:color w:val="FF0000"/>
          <w:sz w:val="24"/>
        </w:rPr>
      </w:pPr>
      <w:ins w:id="34" w:author="McDonagh, Sean" w:date="2021-05-04T05:02:00Z">
        <w:r w:rsidRPr="00F4698B">
          <w:rPr>
            <w:color w:val="FF0000"/>
            <w:sz w:val="24"/>
          </w:rPr>
          <w:t>X xx – needs to be addressed</w:t>
        </w:r>
      </w:ins>
    </w:p>
    <w:p w14:paraId="09956088" w14:textId="77777777" w:rsidR="009A3EE3" w:rsidRPr="00F4698B" w:rsidRDefault="009A3EE3" w:rsidP="009A3EE3">
      <w:pPr>
        <w:rPr>
          <w:ins w:id="35" w:author="McDonagh, Sean" w:date="2021-05-04T05:02:00Z"/>
          <w:color w:val="FF0000"/>
          <w:sz w:val="24"/>
        </w:rPr>
      </w:pPr>
      <w:ins w:id="36"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37" w:author="McDonagh, Sean" w:date="2021-05-04T05:02:00Z"/>
          <w:color w:val="FF0000"/>
          <w:sz w:val="24"/>
        </w:rPr>
      </w:pPr>
      <w:ins w:id="38"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39" w:author="McDonagh, Sean" w:date="2021-05-04T05:02:00Z"/>
          <w:color w:val="FF0000"/>
          <w:sz w:val="24"/>
        </w:rPr>
      </w:pPr>
      <w:ins w:id="40"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41" w:author="McDonagh, Sean" w:date="2021-05-04T05:02:00Z"/>
          <w:color w:val="FF0000"/>
          <w:sz w:val="24"/>
        </w:rPr>
      </w:pPr>
      <w:ins w:id="42"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43" w:author="McDonagh, Sean" w:date="2021-05-04T05:02:00Z"/>
          <w:color w:val="FF0000"/>
          <w:sz w:val="24"/>
        </w:rPr>
      </w:pPr>
      <w:ins w:id="44" w:author="McDonagh, Sean" w:date="2021-05-04T05:02:00Z">
        <w:r w:rsidRPr="00F4698B">
          <w:rPr>
            <w:color w:val="FF0000"/>
            <w:sz w:val="24"/>
          </w:rPr>
          <w:t>S ss – comment asks Sean to address</w:t>
        </w:r>
      </w:ins>
    </w:p>
    <w:p w14:paraId="1BA58273" w14:textId="77777777" w:rsidR="009A3EE3" w:rsidRPr="00F4698B" w:rsidRDefault="009A3EE3" w:rsidP="009A3EE3">
      <w:pPr>
        <w:rPr>
          <w:ins w:id="45" w:author="McDonagh, Sean" w:date="2021-05-04T05:02:00Z"/>
          <w:sz w:val="24"/>
        </w:rPr>
      </w:pPr>
      <w:ins w:id="46"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0F7DEC">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0F7DEC">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0F7DEC">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0F7DEC">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0F7DEC">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0F7DEC">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0F7DEC">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0F7DEC">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0F7DEC">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0F7DEC">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0F7DEC">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0F7DEC">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0F7DEC">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0F7DEC">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0F7DEC">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0F7DEC">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0F7DEC">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0F7DEC">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0F7DEC">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0F7DEC">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0F7DEC">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0F7DEC">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0F7DEC">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0F7DEC">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0F7DEC">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0F7DEC">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0F7DEC">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0F7DEC">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0F7DEC">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0F7DEC">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0F7DEC">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0F7DEC">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0F7DEC">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0F7DEC">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0F7DEC">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0F7DEC">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0F7DEC">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0F7DEC">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0F7DEC">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0F7DEC">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0F7DEC">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0F7DEC">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0F7DEC">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0F7DEC">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0F7DEC">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0F7DEC">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0F7DEC">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0F7DEC">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0F7DEC">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0F7DEC">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0F7DEC">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0F7DEC">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0F7DEC">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0F7DEC">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0F7DEC">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0F7DEC">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0F7DEC">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0F7DEC">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0F7DEC">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0F7DEC">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0F7DEC">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0F7DEC">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0F7DEC">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0F7DEC">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0F7DEC">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0F7DEC">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0F7DEC">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0F7DEC">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0F7DEC">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0F7DEC">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0F7DEC">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0F7DEC">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0F7DEC">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0F7DEC">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0F7DEC">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0F7DEC">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0F7DEC">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0F7DEC">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0F7DEC">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0F7DEC">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0F7DEC">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0F7DEC">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7" w:name="_Toc70999366"/>
      <w:r>
        <w:lastRenderedPageBreak/>
        <w:t>Foreword</w:t>
      </w:r>
      <w:bookmarkEnd w:id="47"/>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8" w:name="_3znysh7" w:colFirst="0" w:colLast="0"/>
      <w:bookmarkEnd w:id="48"/>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70263E73" w14:textId="674A8F5C" w:rsidR="00EB256F" w:rsidRPr="00F4698B" w:rsidRDefault="00EB256F">
      <w:pPr>
        <w:rPr>
          <w:sz w:val="24"/>
        </w:rPr>
      </w:pPr>
      <w:r w:rsidRPr="00F4698B">
        <w:rPr>
          <w:sz w:val="24"/>
        </w:rPr>
        <w:br w:type="page"/>
      </w: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9" w:name="_Toc70999367"/>
      <w:r>
        <w:t>1. Scope</w:t>
      </w:r>
      <w:bookmarkEnd w:id="49"/>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50" w:name="_Toc70999368"/>
      <w:commentRangeStart w:id="51"/>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52"/>
      <w:commentRangeStart w:id="53"/>
      <w:r w:rsidRPr="00F4698B">
        <w:rPr>
          <w:sz w:val="24"/>
        </w:rPr>
        <w:t xml:space="preserve">Python version 3.8 </w:t>
      </w:r>
      <w:commentRangeEnd w:id="52"/>
      <w:r>
        <w:rPr>
          <w:rStyle w:val="CommentReference"/>
        </w:rPr>
        <w:commentReference w:id="52"/>
      </w:r>
      <w:commentRangeEnd w:id="53"/>
      <w:r>
        <w:rPr>
          <w:rStyle w:val="CommentReference"/>
        </w:rPr>
        <w:commentReference w:id="53"/>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1"/>
      <w:r>
        <w:rPr>
          <w:rStyle w:val="CommentReference"/>
        </w:rPr>
        <w:commentReference w:id="51"/>
      </w:r>
    </w:p>
    <w:p w14:paraId="11DD4641" w14:textId="77777777" w:rsidR="00566BC2" w:rsidRDefault="000F279F">
      <w:pPr>
        <w:pStyle w:val="Heading1"/>
      </w:pPr>
      <w:r>
        <w:t>2. Normative references</w:t>
      </w:r>
      <w:bookmarkEnd w:id="50"/>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54" w:name="_Toc70999369"/>
      <w:r>
        <w:t>3. Terms and definitions, symbols and conventions</w:t>
      </w:r>
      <w:bookmarkEnd w:id="54"/>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5" w:name="_2s8eyo1" w:colFirst="0" w:colLast="0"/>
      <w:bookmarkEnd w:id="55"/>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lastRenderedPageBreak/>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lastRenderedPageBreak/>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lastRenderedPageBreak/>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lastRenderedPageBreak/>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lastRenderedPageBreak/>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lastRenderedPageBreak/>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rPr>
          <w:ins w:id="56" w:author="Stephen Michell" w:date="2021-04-07T15:29:00Z"/>
        </w:rPr>
      </w:pPr>
      <w:bookmarkStart w:id="57" w:name="_Toc70999370"/>
      <w:r>
        <w:t xml:space="preserve">4. </w:t>
      </w:r>
      <w:ins w:id="58" w:author="Stephen Michell" w:date="2021-04-07T15:29:00Z">
        <w:r w:rsidR="00D44365">
          <w:t>Using this document</w:t>
        </w:r>
        <w:bookmarkEnd w:id="57"/>
      </w:ins>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w:t>
      </w:r>
      <w:r>
        <w:lastRenderedPageBreak/>
        <w:t>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9" w:name="_Toc64908958"/>
      <w:bookmarkStart w:id="60" w:name="_Toc70999371"/>
      <w:r>
        <w:t>5 General language concepts and primary avoidance mechanisms</w:t>
      </w:r>
      <w:bookmarkEnd w:id="59"/>
      <w:bookmarkEnd w:id="60"/>
      <w:r w:rsidDel="00C34B14">
        <w:t xml:space="preserve"> </w:t>
      </w:r>
    </w:p>
    <w:p w14:paraId="431B7511" w14:textId="360B0590" w:rsidR="00566BC2" w:rsidRDefault="00D44365" w:rsidP="003267DD">
      <w:pPr>
        <w:pStyle w:val="Heading2"/>
      </w:pPr>
      <w:bookmarkStart w:id="61" w:name="_Toc64908959"/>
      <w:bookmarkStart w:id="62" w:name="_Toc70999372"/>
      <w:r>
        <w:t>5</w:t>
      </w:r>
      <w:r w:rsidRPr="00CA2EBC">
        <w:t>.</w:t>
      </w:r>
      <w:r>
        <w:t>1</w:t>
      </w:r>
      <w:r w:rsidRPr="00CA2EBC">
        <w:t xml:space="preserve"> </w:t>
      </w:r>
      <w:r>
        <w:t>General Python language concepts</w:t>
      </w:r>
      <w:bookmarkEnd w:id="61"/>
      <w:bookmarkEnd w:id="62"/>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63" w:name="_Toc70999373"/>
      <w:r>
        <w:rPr>
          <w:rStyle w:val="Heading2Char"/>
        </w:rPr>
        <w:t>5.1</w:t>
      </w:r>
      <w:r w:rsidR="007A3BC3" w:rsidRPr="00734B01">
        <w:rPr>
          <w:rStyle w:val="Heading2Char"/>
        </w:rPr>
        <w:t xml:space="preserve">.1 </w:t>
      </w:r>
      <w:r w:rsidR="000F279F" w:rsidRPr="00734B01">
        <w:rPr>
          <w:rStyle w:val="Heading2Char"/>
        </w:rPr>
        <w:t>Dynamic Typing</w:t>
      </w:r>
      <w:bookmarkEnd w:id="63"/>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64"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4"/>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65" w:name="_Toc70999375"/>
      <w:r>
        <w:rPr>
          <w:rStyle w:val="Heading2Char"/>
        </w:rPr>
        <w:t>5.1</w:t>
      </w:r>
      <w:r w:rsidR="000F279F">
        <w:t xml:space="preserve">.3 </w:t>
      </w:r>
      <w:r w:rsidR="00200659">
        <w:t>V</w:t>
      </w:r>
      <w:r w:rsidR="000F279F">
        <w:t>ariables</w:t>
      </w:r>
      <w:r w:rsidR="00487F51">
        <w:t xml:space="preserve">, </w:t>
      </w:r>
      <w:r w:rsidR="00F45DF4">
        <w:t>o</w:t>
      </w:r>
      <w:r w:rsidR="00487F51">
        <w:t>bjects</w:t>
      </w:r>
      <w:r w:rsidR="00200659">
        <w:t xml:space="preserve"> and their values</w:t>
      </w:r>
      <w:bookmarkEnd w:id="65"/>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commentRangeStart w:id="66"/>
      <w:commentRangeStart w:id="67"/>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w:t>
      </w:r>
      <w:commentRangeEnd w:id="66"/>
      <w:r w:rsidR="00200659" w:rsidRPr="00F4698B">
        <w:rPr>
          <w:rStyle w:val="CommentReference"/>
          <w:sz w:val="24"/>
        </w:rPr>
        <w:commentReference w:id="66"/>
      </w:r>
      <w:commentRangeEnd w:id="67"/>
      <w:r w:rsidR="00B66E15">
        <w:rPr>
          <w:rStyle w:val="CommentReference"/>
        </w:rPr>
        <w:commentReference w:id="67"/>
      </w:r>
      <w:r w:rsidRPr="00F4698B">
        <w:rPr>
          <w:sz w:val="24"/>
        </w:rPr>
        <w:t>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commentRangeStart w:id="68"/>
      <w:commentRangeStart w:id="69"/>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ins w:id="70" w:author="Stephen Michell" w:date="2021-02-08T17:43:00Z"/>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commentRangeEnd w:id="68"/>
      <w:r w:rsidRPr="00F4698B">
        <w:rPr>
          <w:rStyle w:val="CommentReference"/>
          <w:sz w:val="24"/>
        </w:rPr>
        <w:commentReference w:id="68"/>
      </w:r>
      <w:commentRangeEnd w:id="69"/>
      <w:r>
        <w:rPr>
          <w:rStyle w:val="CommentReference"/>
        </w:rPr>
        <w:commentReference w:id="69"/>
      </w:r>
    </w:p>
    <w:p w14:paraId="62342362" w14:textId="77777777" w:rsidR="005757D7" w:rsidRPr="00F4698B" w:rsidRDefault="005757D7" w:rsidP="005757D7">
      <w:pPr>
        <w:rPr>
          <w:sz w:val="24"/>
        </w:rPr>
      </w:pPr>
      <w:ins w:id="71" w:author="Stephen Michell" w:date="2021-05-03T14:39:00Z">
        <w:r>
          <w:rPr>
            <w:sz w:val="24"/>
          </w:rPr>
          <w:t xml:space="preserve">For further discussion of aliasing, </w:t>
        </w:r>
      </w:ins>
      <w:ins w:id="72" w:author="Wagoner, Larry D." w:date="2021-03-23T14:03:00Z">
        <w:del w:id="73" w:author="Stephen Michell" w:date="2021-05-03T14:39:00Z">
          <w:r w:rsidDel="00A8713B">
            <w:rPr>
              <w:sz w:val="24"/>
            </w:rPr>
            <w:delText>shared references</w:delText>
          </w:r>
        </w:del>
      </w:ins>
      <w:ins w:id="74" w:author="Stephen Michell" w:date="2021-02-08T17:47:00Z">
        <w:r w:rsidRPr="00F4698B">
          <w:rPr>
            <w:sz w:val="24"/>
          </w:rPr>
          <w:t>see 6.38 Deep vs shallow copying</w:t>
        </w:r>
      </w:ins>
      <w:r>
        <w:rPr>
          <w:sz w:val="24"/>
        </w:rPr>
        <w:t xml:space="preserve"> [YAN]</w:t>
      </w:r>
      <w:ins w:id="75" w:author="Stephen Michell" w:date="2021-02-08T17:47:00Z">
        <w:r w:rsidRPr="00F4698B">
          <w:rPr>
            <w:sz w:val="24"/>
          </w:rPr>
          <w:t>)</w:t>
        </w:r>
      </w:ins>
      <w:ins w:id="76" w:author="Stephen Michell" w:date="2021-05-03T14:39:00Z">
        <w:r>
          <w:rPr>
            <w:sz w:val="24"/>
          </w:rPr>
          <w:t xml:space="preserve">. For further discussion of </w:t>
        </w:r>
      </w:ins>
      <w:ins w:id="77" w:author="Stephen Michell" w:date="2021-02-08T17:47:00Z">
        <w:r w:rsidRPr="00F4698B">
          <w:rPr>
            <w:sz w:val="24"/>
          </w:rPr>
          <w:t>concurrent access to values</w:t>
        </w:r>
      </w:ins>
      <w:ins w:id="78" w:author="Stephen Michell" w:date="2021-05-03T14:40:00Z">
        <w:r>
          <w:rPr>
            <w:sz w:val="24"/>
          </w:rPr>
          <w:t>,</w:t>
        </w:r>
      </w:ins>
      <w:ins w:id="79" w:author="Stephen Michell" w:date="2021-02-08T17:47:00Z">
        <w:r w:rsidRPr="00F4698B">
          <w:rPr>
            <w:sz w:val="24"/>
          </w:rPr>
          <w:t xml:space="preserve"> </w:t>
        </w:r>
      </w:ins>
      <w:ins w:id="80" w:author="Stephen Michell" w:date="2021-05-03T14:40:00Z">
        <w:r>
          <w:rPr>
            <w:sz w:val="24"/>
          </w:rPr>
          <w:t>s</w:t>
        </w:r>
      </w:ins>
      <w:ins w:id="81" w:author="Stephen Michell" w:date="2021-02-08T17:47:00Z">
        <w:r w:rsidRPr="00F4698B">
          <w:rPr>
            <w:sz w:val="24"/>
          </w:rPr>
          <w:t>ee 6.61</w:t>
        </w:r>
      </w:ins>
      <w:ins w:id="82" w:author="Wagoner, Larry D." w:date="2021-03-23T12:05:00Z">
        <w:r>
          <w:rPr>
            <w:sz w:val="24"/>
          </w:rPr>
          <w:t xml:space="preserve"> </w:t>
        </w:r>
        <w:r w:rsidRPr="00573959">
          <w:rPr>
            <w:sz w:val="24"/>
          </w:rPr>
          <w:t>Concurrency - data access [CGX]</w:t>
        </w:r>
      </w:ins>
      <w:del w:id="83" w:author="Stephen Michell" w:date="2021-05-03T14:40:00Z">
        <w:r w:rsidRPr="00F4698B" w:rsidDel="00A8713B">
          <w:rPr>
            <w:sz w:val="24"/>
          </w:rPr>
          <w:delText>)</w:delText>
        </w:r>
      </w:del>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 xml:space="preserve">dependent on which import </w:t>
      </w:r>
      <w:r w:rsidRPr="00F4698B">
        <w:rPr>
          <w:sz w:val="24"/>
        </w:rPr>
        <w:lastRenderedPageBreak/>
        <w:t>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ins w:id="84" w:author="Wagoner, Larry D." w:date="2021-04-13T15:10:00Z"/>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3F2EBB12" w:rsidR="00566BC2" w:rsidRPr="00F4698B"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67742A20" w14:textId="4AFCC6CE" w:rsidR="00566BC2" w:rsidRDefault="000F279F">
      <w:pPr>
        <w:pStyle w:val="Heading1"/>
      </w:pPr>
      <w:bookmarkStart w:id="85" w:name="_Toc70999376"/>
      <w:r>
        <w:lastRenderedPageBreak/>
        <w:t>5.</w:t>
      </w:r>
      <w:r w:rsidR="00D44365">
        <w:t>2</w:t>
      </w:r>
      <w:r>
        <w:t xml:space="preserve"> </w:t>
      </w:r>
      <w:r w:rsidR="00286FF2">
        <w:t xml:space="preserve">Primary </w:t>
      </w:r>
      <w:r>
        <w:t>guidance for Python</w:t>
      </w:r>
      <w:bookmarkEnd w:id="85"/>
    </w:p>
    <w:p w14:paraId="4480E7EE" w14:textId="21E56F34" w:rsidR="001A275F" w:rsidRDefault="001A275F" w:rsidP="00C92711">
      <w:pPr>
        <w:pStyle w:val="Heading2"/>
      </w:pPr>
      <w:bookmarkStart w:id="86" w:name="_Toc70999377"/>
      <w:r>
        <w:t>5.</w:t>
      </w:r>
      <w:r w:rsidR="00286FF2">
        <w:t>2.</w:t>
      </w:r>
      <w:r>
        <w:t>1 Recommendations in interpreting guidance from ISO/IEC 24772-1:</w:t>
      </w:r>
      <w:r w:rsidR="002B16A8">
        <w:t>2019</w:t>
      </w:r>
      <w:bookmarkEnd w:id="86"/>
    </w:p>
    <w:p w14:paraId="0CDDCD0C" w14:textId="046FB293" w:rsidR="000235A9" w:rsidRDefault="001A275F" w:rsidP="00497892">
      <w:pPr>
        <w:rPr>
          <w:sz w:val="24"/>
        </w:rPr>
      </w:pPr>
      <w:commentRangeStart w:id="87"/>
      <w:commentRangeStart w:id="88"/>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commentRangeEnd w:id="87"/>
      <w:r w:rsidR="00286FF2">
        <w:rPr>
          <w:rStyle w:val="CommentReference"/>
        </w:rPr>
        <w:commentReference w:id="87"/>
      </w:r>
      <w:commentRangeEnd w:id="88"/>
      <w:r w:rsidR="002B16A8">
        <w:rPr>
          <w:rStyle w:val="CommentReference"/>
        </w:rPr>
        <w:commentReference w:id="88"/>
      </w:r>
    </w:p>
    <w:p w14:paraId="6E80EA02" w14:textId="5E3CE987" w:rsidR="00566BC2" w:rsidRDefault="000F279F">
      <w:pPr>
        <w:pStyle w:val="Heading2"/>
      </w:pPr>
      <w:bookmarkStart w:id="89" w:name="_Toc70999378"/>
      <w:r>
        <w:t>5.</w:t>
      </w:r>
      <w:r w:rsidR="001A275F">
        <w:t>2</w:t>
      </w:r>
      <w:r w:rsidR="00286FF2">
        <w:t xml:space="preserve">.2 </w:t>
      </w:r>
      <w:r>
        <w:t>Top avoidance mechanisms</w:t>
      </w:r>
      <w:bookmarkEnd w:id="89"/>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90"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91"/>
            <w:commentRangeStart w:id="92"/>
            <w:commentRangeStart w:id="9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91"/>
            <w:r w:rsidRPr="00860D9F">
              <w:rPr>
                <w:rStyle w:val="CommentReference"/>
                <w:rFonts w:asciiTheme="majorHAnsi" w:hAnsiTheme="majorHAnsi" w:cstheme="majorHAnsi"/>
                <w:sz w:val="22"/>
                <w:szCs w:val="22"/>
              </w:rPr>
              <w:commentReference w:id="91"/>
            </w:r>
            <w:commentRangeEnd w:id="92"/>
            <w:r w:rsidRPr="00860D9F">
              <w:rPr>
                <w:rStyle w:val="CommentReference"/>
                <w:rFonts w:asciiTheme="majorHAnsi" w:hAnsiTheme="majorHAnsi" w:cstheme="majorHAnsi"/>
                <w:sz w:val="22"/>
                <w:szCs w:val="22"/>
              </w:rPr>
              <w:commentReference w:id="92"/>
            </w:r>
            <w:commentRangeEnd w:id="93"/>
            <w:r>
              <w:rPr>
                <w:rStyle w:val="CommentReference"/>
              </w:rPr>
              <w:commentReference w:id="93"/>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commentRangeStart w:id="94"/>
            <w:commentRangeStart w:id="95"/>
            <w:r w:rsidRPr="00860D9F">
              <w:rPr>
                <w:rFonts w:asciiTheme="majorHAnsi" w:hAnsiTheme="majorHAnsi" w:cstheme="majorHAnsi"/>
              </w:rPr>
              <w:t>2</w:t>
            </w:r>
            <w:commentRangeEnd w:id="94"/>
            <w:r w:rsidRPr="00860D9F">
              <w:rPr>
                <w:rFonts w:asciiTheme="majorHAnsi" w:hAnsiTheme="majorHAnsi" w:cstheme="majorHAnsi"/>
              </w:rPr>
              <w:commentReference w:id="94"/>
            </w:r>
            <w:commentRangeEnd w:id="95"/>
            <w:r w:rsidRPr="00860D9F">
              <w:rPr>
                <w:rStyle w:val="CommentReference"/>
                <w:rFonts w:asciiTheme="majorHAnsi" w:hAnsiTheme="majorHAnsi" w:cstheme="majorHAnsi"/>
                <w:sz w:val="22"/>
                <w:szCs w:val="22"/>
              </w:rPr>
              <w:commentReference w:id="95"/>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w:t>
            </w:r>
            <w:commentRangeStart w:id="96"/>
            <w:commentRangeStart w:id="97"/>
            <w:r w:rsidRPr="00860D9F">
              <w:rPr>
                <w:rFonts w:asciiTheme="majorHAnsi" w:hAnsiTheme="majorHAnsi" w:cstheme="majorHAnsi"/>
              </w:rPr>
              <w:t>of same or different type</w:t>
            </w:r>
            <w:commentRangeEnd w:id="96"/>
            <w:r w:rsidRPr="00860D9F">
              <w:rPr>
                <w:rFonts w:asciiTheme="majorHAnsi" w:hAnsiTheme="majorHAnsi" w:cstheme="majorHAnsi"/>
              </w:rPr>
              <w:commentReference w:id="96"/>
            </w:r>
            <w:commentRangeEnd w:id="97"/>
            <w:r w:rsidRPr="00860D9F">
              <w:rPr>
                <w:rStyle w:val="CommentReference"/>
                <w:rFonts w:asciiTheme="majorHAnsi" w:hAnsiTheme="majorHAnsi" w:cstheme="majorHAnsi"/>
                <w:sz w:val="22"/>
                <w:szCs w:val="22"/>
              </w:rPr>
              <w:commentReference w:id="97"/>
            </w:r>
            <w:r w:rsidRPr="00860D9F">
              <w:rPr>
                <w:rFonts w:asciiTheme="majorHAnsi" w:hAnsiTheme="majorHAnsi" w:cstheme="majorHAnsi"/>
              </w:rPr>
              <w:t>)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In order to update global objects within a function or class, place the global statement at the beginning of the function definition and list the variables so it is clearer to the </w:t>
            </w:r>
            <w:r w:rsidRPr="00860D9F">
              <w:rPr>
                <w:rFonts w:asciiTheme="majorHAnsi" w:hAnsiTheme="majorHAnsi" w:cstheme="majorHAnsi"/>
              </w:rPr>
              <w:lastRenderedPageBreak/>
              <w:t>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lastRenderedPageBreak/>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7350DF9B" w14:textId="77777777" w:rsidTr="00013A9C">
        <w:tc>
          <w:tcPr>
            <w:tcW w:w="965" w:type="dxa"/>
            <w:shd w:val="clear" w:color="auto" w:fill="auto"/>
          </w:tcPr>
          <w:p w14:paraId="789AF9A9" w14:textId="1EC3B891" w:rsidR="00924D2D" w:rsidRPr="00860D9F" w:rsidRDefault="00924D2D"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6C68CCF1" w14:textId="234379EF" w:rsidR="00924D2D" w:rsidRPr="00860D9F" w:rsidRDefault="00924D2D" w:rsidP="00924D2D">
            <w:pPr>
              <w:rPr>
                <w:rFonts w:asciiTheme="majorHAnsi" w:hAnsiTheme="majorHAnsi" w:cstheme="majorHAnsi"/>
              </w:rPr>
            </w:pPr>
            <w:commentRangeStart w:id="98"/>
            <w:ins w:id="99" w:author="Wagoner, Larry D." w:date="2021-03-23T14:48:00Z">
              <w:r w:rsidRPr="00013A9C">
                <w:rPr>
                  <w:rFonts w:asciiTheme="majorHAnsi" w:hAnsiTheme="majorHAnsi" w:cstheme="majorHAnsi"/>
                </w:rPr>
                <w:t xml:space="preserve">When launching parallel tasks do not raise a </w:t>
              </w:r>
              <w:proofErr w:type="spellStart"/>
              <w:r w:rsidRPr="00013A9C">
                <w:rPr>
                  <w:rFonts w:asciiTheme="majorHAnsi" w:hAnsiTheme="majorHAnsi" w:cstheme="majorHAnsi"/>
                </w:rPr>
                <w:t>BaseException</w:t>
              </w:r>
              <w:proofErr w:type="spellEnd"/>
              <w:r w:rsidRPr="00013A9C">
                <w:rPr>
                  <w:rFonts w:asciiTheme="majorHAnsi" w:hAnsiTheme="majorHAnsi" w:cstheme="majorHAnsi"/>
                </w:rPr>
                <w:t xml:space="preserve"> subclass in a callable in the Future class.</w:t>
              </w:r>
            </w:ins>
            <w:commentRangeEnd w:id="98"/>
            <w:r>
              <w:rPr>
                <w:rStyle w:val="CommentReference"/>
              </w:rPr>
              <w:commentReference w:id="98"/>
            </w:r>
          </w:p>
        </w:tc>
        <w:tc>
          <w:tcPr>
            <w:tcW w:w="2993" w:type="dxa"/>
            <w:shd w:val="clear" w:color="auto" w:fill="auto"/>
          </w:tcPr>
          <w:p w14:paraId="0B8B1FD5" w14:textId="1385552A" w:rsidR="00924D2D" w:rsidRPr="00860D9F" w:rsidRDefault="00924D2D" w:rsidP="00924D2D">
            <w:pPr>
              <w:rPr>
                <w:rFonts w:asciiTheme="majorHAnsi" w:hAnsiTheme="majorHAnsi" w:cstheme="majorHAnsi"/>
              </w:rPr>
            </w:pPr>
            <w:r w:rsidRPr="00860D9F">
              <w:rPr>
                <w:rFonts w:asciiTheme="majorHAnsi" w:hAnsiTheme="majorHAnsi" w:cstheme="majorHAnsi"/>
              </w:rPr>
              <w:t>6.56</w:t>
            </w:r>
            <w:r>
              <w:rPr>
                <w:rFonts w:asciiTheme="majorHAnsi" w:hAnsiTheme="majorHAnsi" w:cstheme="majorHAnsi"/>
              </w:rPr>
              <w:t xml:space="preserve"> [EWF]</w:t>
            </w:r>
          </w:p>
        </w:tc>
      </w:tr>
      <w:tr w:rsidR="00924D2D" w:rsidRPr="00F4698B" w14:paraId="3A429DF6" w14:textId="77777777" w:rsidTr="00013A9C">
        <w:tc>
          <w:tcPr>
            <w:tcW w:w="965" w:type="dxa"/>
            <w:shd w:val="clear" w:color="auto" w:fill="auto"/>
          </w:tcPr>
          <w:p w14:paraId="009F241D" w14:textId="223931F7" w:rsidR="00924D2D" w:rsidRPr="00860D9F" w:rsidRDefault="00924D2D"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4535DACC" w:rsidR="00924D2D" w:rsidRDefault="00924D2D" w:rsidP="00924D2D">
            <w:pPr>
              <w:jc w:val="center"/>
              <w:rPr>
                <w:rFonts w:asciiTheme="majorHAnsi" w:hAnsiTheme="majorHAnsi" w:cstheme="majorHAnsi"/>
              </w:rPr>
            </w:pPr>
            <w:r>
              <w:rPr>
                <w:rFonts w:asciiTheme="majorHAnsi" w:hAnsiTheme="majorHAnsi" w:cstheme="majorHAnsi"/>
              </w:rPr>
              <w:t>10</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90"/>
    </w:tbl>
    <w:p w14:paraId="5FE89EC7" w14:textId="3CEA35A3" w:rsidR="00566BC2" w:rsidRPr="00F4698B" w:rsidRDefault="00566BC2">
      <w:pPr>
        <w:rPr>
          <w:sz w:val="24"/>
        </w:rPr>
      </w:pPr>
    </w:p>
    <w:p w14:paraId="7A202DA1" w14:textId="77777777" w:rsidR="00566BC2" w:rsidRDefault="000F279F">
      <w:pPr>
        <w:pStyle w:val="Heading1"/>
      </w:pPr>
      <w:bookmarkStart w:id="100" w:name="_Toc70999379"/>
      <w:r>
        <w:t>6. Specific Guidance for Python</w:t>
      </w:r>
      <w:bookmarkEnd w:id="100"/>
    </w:p>
    <w:p w14:paraId="3F836490" w14:textId="77777777" w:rsidR="00566BC2" w:rsidRDefault="000F279F">
      <w:pPr>
        <w:pStyle w:val="Heading2"/>
      </w:pPr>
      <w:bookmarkStart w:id="101" w:name="_Toc70999380"/>
      <w:r>
        <w:t>6.1 General</w:t>
      </w:r>
      <w:bookmarkEnd w:id="101"/>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02" w:name="_Toc70999381"/>
      <w:r>
        <w:t xml:space="preserve">6.2 Type </w:t>
      </w:r>
      <w:r w:rsidR="00900DAD">
        <w:t>s</w:t>
      </w:r>
      <w:r>
        <w:t>ystem [IHN]</w:t>
      </w:r>
      <w:bookmarkEnd w:id="102"/>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lastRenderedPageBreak/>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r w:rsidRPr="00593934">
        <w:rPr>
          <w:rFonts w:ascii="Courier New" w:eastAsia="Courier New" w:hAnsi="Courier New" w:cs="Courier New"/>
        </w:rPr>
        <w:t>isinstance</w:t>
      </w:r>
      <w:proofErr w:type="spell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lastRenderedPageBreak/>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03" w:name="_Toc70999382"/>
      <w:r>
        <w:t xml:space="preserve">6.3 Bit </w:t>
      </w:r>
      <w:r w:rsidR="00900DAD">
        <w:t>r</w:t>
      </w:r>
      <w:r>
        <w:t>epresentations [STR]</w:t>
      </w:r>
      <w:bookmarkEnd w:id="103"/>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04" w:name="_Toc70999383"/>
      <w:r>
        <w:t xml:space="preserve">6.4 Floating-point </w:t>
      </w:r>
      <w:r w:rsidR="00900DAD">
        <w:t>a</w:t>
      </w:r>
      <w:r>
        <w:t>rithmetic [PLF]</w:t>
      </w:r>
      <w:bookmarkEnd w:id="104"/>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lastRenderedPageBreak/>
        <w:t xml:space="preserve">Python supports floating-point arithmetic </w:t>
      </w:r>
      <w:commentRangeStart w:id="105"/>
      <w:commentRangeStart w:id="106"/>
      <w:r w:rsidRPr="00F4698B">
        <w:rPr>
          <w:sz w:val="24"/>
        </w:rPr>
        <w:t>with</w:t>
      </w:r>
      <w:commentRangeEnd w:id="105"/>
      <w:r w:rsidRPr="00F4698B">
        <w:rPr>
          <w:sz w:val="24"/>
        </w:rPr>
        <w:commentReference w:id="105"/>
      </w:r>
      <w:commentRangeEnd w:id="106"/>
      <w:r w:rsidR="00007C07" w:rsidRPr="00F4698B">
        <w:rPr>
          <w:rStyle w:val="CommentReference"/>
          <w:sz w:val="24"/>
        </w:rPr>
        <w:commentReference w:id="106"/>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07" w:name="_Toc70999384"/>
      <w:commentRangeStart w:id="108"/>
      <w:r>
        <w:t xml:space="preserve">6.5 Enumerator </w:t>
      </w:r>
      <w:r w:rsidR="00900DAD">
        <w:t>i</w:t>
      </w:r>
      <w:r>
        <w:t>ssues [CCB]</w:t>
      </w:r>
      <w:commentRangeEnd w:id="108"/>
      <w:r w:rsidR="001105B1">
        <w:rPr>
          <w:rStyle w:val="CommentReference"/>
          <w:rFonts w:ascii="Calibri" w:eastAsia="Calibri" w:hAnsi="Calibri" w:cs="Calibri"/>
          <w:b w:val="0"/>
          <w:color w:val="auto"/>
        </w:rPr>
        <w:commentReference w:id="108"/>
      </w:r>
      <w:bookmarkEnd w:id="107"/>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r>
      <w:r w:rsidRPr="00593934">
        <w:rPr>
          <w:rFonts w:ascii="Courier New" w:eastAsia="Courier New" w:hAnsi="Courier New" w:cs="Courier New"/>
        </w:rPr>
        <w:lastRenderedPageBreak/>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686A9C12" w:rsidR="004C7F6C" w:rsidRPr="00F4698B" w:rsidRDefault="00C80648">
      <w:pPr>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lastRenderedPageBreak/>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09" w:name="_Toc70999385"/>
      <w:r>
        <w:t xml:space="preserve">6.6 Conversion </w:t>
      </w:r>
      <w:r w:rsidR="00900DAD">
        <w:t>e</w:t>
      </w:r>
      <w:r>
        <w:t>rrors [FLC]</w:t>
      </w:r>
      <w:bookmarkEnd w:id="109"/>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w:t>
      </w:r>
      <w:r w:rsidRPr="00F4698B">
        <w:rPr>
          <w:sz w:val="24"/>
        </w:rPr>
        <w:lastRenderedPageBreak/>
        <w:t xml:space="preserve">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w:t>
      </w:r>
      <w:r w:rsidRPr="00F4698B">
        <w:rPr>
          <w:sz w:val="24"/>
        </w:rPr>
        <w:lastRenderedPageBreak/>
        <w:t>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10" w:name="_Toc70999386"/>
      <w:r>
        <w:t xml:space="preserve">6.7 String </w:t>
      </w:r>
      <w:r w:rsidR="00900DAD">
        <w:t>t</w:t>
      </w:r>
      <w:r>
        <w:t>ermination [CJM]</w:t>
      </w:r>
      <w:bookmarkEnd w:id="110"/>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lastRenderedPageBreak/>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11" w:name="_Toc70999387"/>
      <w:r>
        <w:t xml:space="preserve">6.8 Buffer </w:t>
      </w:r>
      <w:r w:rsidR="00900DAD">
        <w:t>b</w:t>
      </w:r>
      <w:r>
        <w:t xml:space="preserve">oundary </w:t>
      </w:r>
      <w:r w:rsidR="00900DAD">
        <w:t>v</w:t>
      </w:r>
      <w:r>
        <w:t>iolation [HCB]</w:t>
      </w:r>
      <w:bookmarkEnd w:id="111"/>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12" w:name="_Toc70999388"/>
      <w:r>
        <w:t xml:space="preserve">6.9 Unchecked </w:t>
      </w:r>
      <w:r w:rsidR="00900DAD">
        <w:t>a</w:t>
      </w:r>
      <w:r>
        <w:t xml:space="preserve">rray </w:t>
      </w:r>
      <w:r w:rsidR="00900DAD">
        <w:t>i</w:t>
      </w:r>
      <w:r>
        <w:t>ndexing [XYZ]</w:t>
      </w:r>
      <w:bookmarkEnd w:id="112"/>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13" w:name="_Toc70999389"/>
      <w:r>
        <w:t xml:space="preserve">6.10 Unchecked </w:t>
      </w:r>
      <w:r w:rsidR="00900DAD">
        <w:t>a</w:t>
      </w:r>
      <w:r>
        <w:t xml:space="preserve">rray </w:t>
      </w:r>
      <w:r w:rsidR="00900DAD">
        <w:t>c</w:t>
      </w:r>
      <w:r>
        <w:t>opying [XYW]</w:t>
      </w:r>
      <w:bookmarkEnd w:id="113"/>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14" w:name="_Toc70999390"/>
      <w:r>
        <w:t xml:space="preserve">6.11 Pointer </w:t>
      </w:r>
      <w:r w:rsidR="00900DAD">
        <w:t>t</w:t>
      </w:r>
      <w:r>
        <w:t xml:space="preserve">ype </w:t>
      </w:r>
      <w:r w:rsidR="00900DAD">
        <w:t>c</w:t>
      </w:r>
      <w:r>
        <w:t>onversions [HFC]</w:t>
      </w:r>
      <w:bookmarkEnd w:id="114"/>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commentRangeStart w:id="115"/>
      <w:r w:rsidRPr="00F4698B">
        <w:rPr>
          <w:sz w:val="24"/>
        </w:rPr>
        <w:t xml:space="preserve">Run a third-party static </w:t>
      </w:r>
      <w:proofErr w:type="gramStart"/>
      <w:r w:rsidRPr="00F4698B">
        <w:rPr>
          <w:sz w:val="24"/>
        </w:rPr>
        <w:t>type</w:t>
      </w:r>
      <w:proofErr w:type="gramEnd"/>
      <w:r w:rsidRPr="00F4698B">
        <w:rPr>
          <w:sz w:val="24"/>
        </w:rPr>
        <w:t xml:space="preserve"> checker</w:t>
      </w:r>
      <w:r w:rsidR="00DE3EA2" w:rsidRPr="00F4698B">
        <w:rPr>
          <w:sz w:val="24"/>
        </w:rPr>
        <w:t>.</w:t>
      </w:r>
      <w:commentRangeEnd w:id="115"/>
      <w:r w:rsidR="00A63131">
        <w:rPr>
          <w:rStyle w:val="CommentReference"/>
        </w:rPr>
        <w:commentReference w:id="115"/>
      </w:r>
    </w:p>
    <w:p w14:paraId="03FAFC98" w14:textId="77777777" w:rsidR="00874110" w:rsidRDefault="00874110">
      <w:pPr>
        <w:pStyle w:val="Heading2"/>
      </w:pPr>
    </w:p>
    <w:p w14:paraId="730E301C" w14:textId="36F22ED2" w:rsidR="00566BC2" w:rsidRDefault="000F279F">
      <w:pPr>
        <w:pStyle w:val="Heading2"/>
      </w:pPr>
      <w:bookmarkStart w:id="116" w:name="_Toc70999391"/>
      <w:r>
        <w:t xml:space="preserve">6.12 Pointer </w:t>
      </w:r>
      <w:r w:rsidR="00900DAD">
        <w:t>a</w:t>
      </w:r>
      <w:r>
        <w:t>rithmetic [RVG]</w:t>
      </w:r>
      <w:bookmarkEnd w:id="116"/>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17" w:name="_Toc70999392"/>
      <w:r>
        <w:t xml:space="preserve">6.13 Null </w:t>
      </w:r>
      <w:r w:rsidR="00900DAD">
        <w:t>p</w:t>
      </w:r>
      <w:r>
        <w:t xml:space="preserve">ointer </w:t>
      </w:r>
      <w:r w:rsidR="00900DAD">
        <w:t>d</w:t>
      </w:r>
      <w:r>
        <w:t>ereference [XYH]</w:t>
      </w:r>
      <w:bookmarkEnd w:id="117"/>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18" w:name="_Hlk62718628"/>
    </w:p>
    <w:p w14:paraId="298298D6" w14:textId="1CFA4828" w:rsidR="00566BC2" w:rsidRDefault="000F279F">
      <w:pPr>
        <w:pStyle w:val="Heading2"/>
      </w:pPr>
      <w:bookmarkStart w:id="119" w:name="_Toc70999393"/>
      <w:r>
        <w:t xml:space="preserve">6.14 Dangling </w:t>
      </w:r>
      <w:r w:rsidR="00900DAD">
        <w:t>r</w:t>
      </w:r>
      <w:r>
        <w:t xml:space="preserve">eference to </w:t>
      </w:r>
      <w:r w:rsidR="00900DAD">
        <w:t>h</w:t>
      </w:r>
      <w:r>
        <w:t>eap [XYK]</w:t>
      </w:r>
      <w:bookmarkEnd w:id="119"/>
    </w:p>
    <w:bookmarkEnd w:id="118"/>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 xml:space="preserve">Specifically, Python only uses namespaces to access objects, therefore when an object is deallocated there are no names denoting the reclaimed object. Attempts to access those names anyway will raise runtime exceptions as usual. Vulnerabilities associated </w:t>
      </w:r>
      <w:r w:rsidRPr="00F4698B">
        <w:rPr>
          <w:sz w:val="24"/>
        </w:rPr>
        <w:lastRenderedPageBreak/>
        <w:t>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20" w:name="_Toc70999394"/>
      <w:r>
        <w:t xml:space="preserve">6.15 Arithmetic </w:t>
      </w:r>
      <w:r w:rsidR="00F21CD6">
        <w:t>w</w:t>
      </w:r>
      <w:r>
        <w:t xml:space="preserve">rap-around </w:t>
      </w:r>
      <w:r w:rsidR="00F21CD6">
        <w:t>e</w:t>
      </w:r>
      <w:r>
        <w:t>rror [FIF]</w:t>
      </w:r>
      <w:bookmarkEnd w:id="120"/>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lastRenderedPageBreak/>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2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21"/>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22" w:name="_Toc70999396"/>
      <w:r>
        <w:t xml:space="preserve">6.17 Choice of </w:t>
      </w:r>
      <w:r w:rsidR="00F21CD6">
        <w:t>c</w:t>
      </w:r>
      <w:r>
        <w:t xml:space="preserve">lear </w:t>
      </w:r>
      <w:r w:rsidR="00F21CD6">
        <w:t>n</w:t>
      </w:r>
      <w:r>
        <w:t>ames [NAI]</w:t>
      </w:r>
      <w:bookmarkEnd w:id="122"/>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lastRenderedPageBreak/>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lastRenderedPageBreak/>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23" w:name="_Toc70999397"/>
      <w:r>
        <w:t xml:space="preserve">6.18 Dead </w:t>
      </w:r>
      <w:r w:rsidR="00F21CD6">
        <w:t>s</w:t>
      </w:r>
      <w:r>
        <w:t>tore [WXQ]</w:t>
      </w:r>
      <w:bookmarkEnd w:id="12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24"/>
      <w:r w:rsidRPr="00F4698B">
        <w:rPr>
          <w:color w:val="000000"/>
          <w:sz w:val="24"/>
        </w:rPr>
        <w:t xml:space="preserve">Similarly, if dead stores cause the retention of critical resources, such as file descriptors or </w:t>
      </w:r>
      <w:r w:rsidRPr="00F4698B">
        <w:rPr>
          <w:color w:val="000000"/>
          <w:sz w:val="24"/>
        </w:rPr>
        <w:lastRenderedPageBreak/>
        <w:t>system locks, then this retention may cause subsequent system failures.</w:t>
      </w:r>
      <w:commentRangeEnd w:id="124"/>
      <w:r w:rsidRPr="00F4698B">
        <w:rPr>
          <w:rStyle w:val="CommentReference"/>
          <w:sz w:val="24"/>
        </w:rPr>
        <w:commentReference w:id="124"/>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25" w:name="_Toc70999398"/>
      <w:r>
        <w:t xml:space="preserve">6.19 Unused </w:t>
      </w:r>
      <w:r w:rsidR="00F21CD6">
        <w:t>v</w:t>
      </w:r>
      <w:r>
        <w:t>ariable [YZS]</w:t>
      </w:r>
      <w:bookmarkEnd w:id="125"/>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26" w:name="_Toc70999399"/>
      <w:r>
        <w:t xml:space="preserve">6.20 Identifier </w:t>
      </w:r>
      <w:r w:rsidR="00F21CD6">
        <w:t>n</w:t>
      </w:r>
      <w:r>
        <w:t xml:space="preserve">ame </w:t>
      </w:r>
      <w:r w:rsidR="00F21CD6">
        <w:t>r</w:t>
      </w:r>
      <w:r>
        <w:t>euse [YOW]</w:t>
      </w:r>
      <w:bookmarkEnd w:id="126"/>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lastRenderedPageBreak/>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w:t>
      </w:r>
      <w:r w:rsidRPr="00F4698B">
        <w:rPr>
          <w:sz w:val="24"/>
        </w:rPr>
        <w:lastRenderedPageBreak/>
        <w:t xml:space="preserve">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27" w:name="_Toc70999400"/>
      <w:r>
        <w:t xml:space="preserve">6.21 Namespace </w:t>
      </w:r>
      <w:r w:rsidR="00F21CD6">
        <w:t>i</w:t>
      </w:r>
      <w:r>
        <w:t>ssues [BJL]</w:t>
      </w:r>
      <w:bookmarkEnd w:id="127"/>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lastRenderedPageBreak/>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lastRenderedPageBreak/>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lastRenderedPageBreak/>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28" w:name="_Toc70999401"/>
      <w:r>
        <w:t xml:space="preserve">6.22 Initialization of </w:t>
      </w:r>
      <w:r w:rsidR="00F21CD6">
        <w:t>v</w:t>
      </w:r>
      <w:r>
        <w:t>ariables [LAV]</w:t>
      </w:r>
      <w:bookmarkEnd w:id="128"/>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29" w:name="_Toc70999402"/>
      <w:r>
        <w:t xml:space="preserve">6.23 Operator </w:t>
      </w:r>
      <w:r w:rsidR="0097702E">
        <w:t>p</w:t>
      </w:r>
      <w:r>
        <w:t xml:space="preserve">recedence and </w:t>
      </w:r>
      <w:r w:rsidR="0097702E">
        <w:t>a</w:t>
      </w:r>
      <w:r>
        <w:t>ssociativity [JCW]</w:t>
      </w:r>
      <w:bookmarkEnd w:id="129"/>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lastRenderedPageBreak/>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30" w:name="_Toc70999403"/>
      <w:r>
        <w:t xml:space="preserve">6.24 Side-effects and </w:t>
      </w:r>
      <w:r w:rsidR="0097702E">
        <w:t>o</w:t>
      </w:r>
      <w:r>
        <w:t xml:space="preserve">rder of </w:t>
      </w:r>
      <w:r w:rsidR="0097702E">
        <w:t>e</w:t>
      </w:r>
      <w:r>
        <w:t xml:space="preserve">valuation of </w:t>
      </w:r>
      <w:r w:rsidR="0097702E">
        <w:t>o</w:t>
      </w:r>
      <w:r>
        <w:t>perands [SAM]</w:t>
      </w:r>
      <w:bookmarkEnd w:id="130"/>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r>
      <w:r w:rsidRPr="00593934">
        <w:rPr>
          <w:rFonts w:ascii="Courier New" w:eastAsia="Courier New" w:hAnsi="Courier New" w:cs="Courier New"/>
        </w:rPr>
        <w:lastRenderedPageBreak/>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w:t>
      </w:r>
      <w:r w:rsidRPr="00F4698B">
        <w:rPr>
          <w:color w:val="000000"/>
          <w:sz w:val="24"/>
        </w:rPr>
        <w:lastRenderedPageBreak/>
        <w:t>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31" w:name="_Toc70999404"/>
      <w:r>
        <w:t xml:space="preserve">6.25 Likely </w:t>
      </w:r>
      <w:r w:rsidR="0097702E">
        <w:t>i</w:t>
      </w:r>
      <w:r>
        <w:t xml:space="preserve">ncorrect </w:t>
      </w:r>
      <w:r w:rsidR="0097702E">
        <w:t>e</w:t>
      </w:r>
      <w:r>
        <w:t>xpression [KOA]</w:t>
      </w:r>
      <w:bookmarkEnd w:id="131"/>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lastRenderedPageBreak/>
        <w:t>class a:</w:t>
      </w:r>
    </w:p>
    <w:p w14:paraId="34E1AF6B"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rPr>
        <w:tab/>
      </w:r>
      <w:r w:rsidRPr="00593934">
        <w:rPr>
          <w:rFonts w:ascii="Courier New" w:eastAsia="Courier New" w:hAnsi="Courier New" w:cs="Courier New"/>
          <w:lang w:val="de-DE"/>
        </w:rPr>
        <w:t>def demo():</w:t>
      </w:r>
    </w:p>
    <w:p w14:paraId="511358C9"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ab/>
      </w:r>
      <w:r w:rsidRPr="00593934">
        <w:rPr>
          <w:rFonts w:ascii="Courier New" w:eastAsia="Courier New" w:hAnsi="Courier New" w:cs="Courier New"/>
          <w:lang w:val="de-DE"/>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32" w:name="_Toc70999405"/>
      <w:r>
        <w:t xml:space="preserve">6.26 Dead and </w:t>
      </w:r>
      <w:r w:rsidR="0097702E">
        <w:t>d</w:t>
      </w:r>
      <w:r>
        <w:t xml:space="preserve">eactivated </w:t>
      </w:r>
      <w:r w:rsidR="0097702E">
        <w:t>c</w:t>
      </w:r>
      <w:r>
        <w:t>ode [XYQ]</w:t>
      </w:r>
      <w:bookmarkEnd w:id="132"/>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w:t>
      </w:r>
      <w:r w:rsidRPr="00F4698B">
        <w:rPr>
          <w:sz w:val="24"/>
        </w:rPr>
        <w:lastRenderedPageBreak/>
        <w:t>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33" w:name="_Toc70999406"/>
      <w:r>
        <w:t xml:space="preserve">6.27 Switch </w:t>
      </w:r>
      <w:r w:rsidR="0097702E">
        <w:t>s</w:t>
      </w:r>
      <w:r>
        <w:t xml:space="preserve">tatements and </w:t>
      </w:r>
      <w:r w:rsidR="0097702E">
        <w:t>s</w:t>
      </w:r>
      <w:r>
        <w:t xml:space="preserve">tatic </w:t>
      </w:r>
      <w:r w:rsidR="0097702E">
        <w:t>a</w:t>
      </w:r>
      <w:r>
        <w:t>nalysis [CLL]</w:t>
      </w:r>
      <w:bookmarkEnd w:id="133"/>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34" w:name="_Toc70999407"/>
      <w:r>
        <w:t xml:space="preserve">6.28 Demarcation of </w:t>
      </w:r>
      <w:r w:rsidR="0097702E">
        <w:t>c</w:t>
      </w:r>
      <w:r>
        <w:t xml:space="preserve">ontrol </w:t>
      </w:r>
      <w:r w:rsidR="0097702E">
        <w:t>f</w:t>
      </w:r>
      <w:r>
        <w:t>low [EOJ]</w:t>
      </w:r>
      <w:bookmarkEnd w:id="134"/>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35" w:name="_Toc70999408"/>
      <w:r>
        <w:t xml:space="preserve">6.29 Loop </w:t>
      </w:r>
      <w:r w:rsidR="0097702E">
        <w:t>c</w:t>
      </w:r>
      <w:r>
        <w:t xml:space="preserve">ontrol </w:t>
      </w:r>
      <w:r w:rsidR="0097702E">
        <w:t>v</w:t>
      </w:r>
      <w:r>
        <w:t>ariables [TEX]</w:t>
      </w:r>
      <w:bookmarkEnd w:id="135"/>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36" w:name="_Toc70999409"/>
      <w:r>
        <w:t xml:space="preserve">6.30 Off-by-one </w:t>
      </w:r>
      <w:r w:rsidR="0097702E">
        <w:t>e</w:t>
      </w:r>
      <w:r>
        <w:t>rror [XZH]</w:t>
      </w:r>
      <w:bookmarkEnd w:id="136"/>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lastRenderedPageBreak/>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37" w:name="_Toc70999410"/>
      <w:r>
        <w:t xml:space="preserve">6.31 Structured </w:t>
      </w:r>
      <w:r w:rsidR="0097702E">
        <w:t>p</w:t>
      </w:r>
      <w:r>
        <w:t>rogramming [EWD]</w:t>
      </w:r>
      <w:bookmarkEnd w:id="137"/>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w:t>
      </w:r>
      <w:r w:rsidRPr="00F4698B">
        <w:rPr>
          <w:sz w:val="24"/>
        </w:rPr>
        <w:lastRenderedPageBreak/>
        <w:t>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62A5B88E" w14:textId="77777777" w:rsidR="00C14BFB" w:rsidRDefault="00C14BFB" w:rsidP="00C14BFB">
      <w:pPr>
        <w:rPr>
          <w:ins w:id="138" w:author="Stephen Michell" w:date="2021-05-03T15:02:00Z"/>
          <w:sz w:val="24"/>
        </w:rPr>
      </w:pPr>
      <w:commentRangeStart w:id="139"/>
      <w:ins w:id="140" w:author="Stephen Michell" w:date="2021-05-03T14:55:00Z">
        <w:r w:rsidRPr="00772536">
          <w:rPr>
            <w:sz w:val="24"/>
            <w:rPrChange w:id="141" w:author="Stephen Michell" w:date="2021-05-03T14:55:00Z">
              <w:rPr>
                <w:rFonts w:ascii="Courier New" w:hAnsi="Courier New" w:cs="Courier New"/>
                <w:szCs w:val="20"/>
              </w:rPr>
            </w:rPrChange>
          </w:rPr>
          <w:t>Python, by default, has the potential to execute dangerous code without detection or verification. Python’s default entry point</w:t>
        </w:r>
      </w:ins>
      <w:ins w:id="142" w:author="Stephen Michell" w:date="2021-05-03T14:56:00Z">
        <w:r>
          <w:rPr>
            <w:sz w:val="24"/>
          </w:rPr>
          <w:t xml:space="preserve"> (</w:t>
        </w:r>
      </w:ins>
      <w:ins w:id="143" w:author="Stephen Michell" w:date="2021-05-03T14:55:00Z">
        <w:r w:rsidRPr="00772536">
          <w:rPr>
            <w:sz w:val="24"/>
            <w:rPrChange w:id="144" w:author="Stephen Michell" w:date="2021-05-03T14:55:00Z">
              <w:rPr>
                <w:rFonts w:ascii="Courier New" w:hAnsi="Courier New" w:cs="Courier New"/>
                <w:szCs w:val="20"/>
              </w:rPr>
            </w:rPrChange>
          </w:rPr>
          <w:t>python.exe on Windows, and python</w:t>
        </w:r>
        <w:r>
          <w:rPr>
            <w:sz w:val="24"/>
          </w:rPr>
          <w:t>3.9</w:t>
        </w:r>
        <w:r w:rsidRPr="00772536">
          <w:rPr>
            <w:sz w:val="24"/>
            <w:rPrChange w:id="145" w:author="Stephen Michell" w:date="2021-05-03T14:55:00Z">
              <w:rPr>
                <w:rFonts w:ascii="Courier New" w:hAnsi="Courier New" w:cs="Courier New"/>
                <w:szCs w:val="20"/>
              </w:rPr>
            </w:rPrChange>
          </w:rPr>
          <w:t xml:space="preserve"> on other platforms</w:t>
        </w:r>
      </w:ins>
      <w:ins w:id="146" w:author="Stephen Michell" w:date="2021-05-03T14:57:00Z">
        <w:r>
          <w:rPr>
            <w:sz w:val="24"/>
          </w:rPr>
          <w:t>)</w:t>
        </w:r>
      </w:ins>
      <w:ins w:id="147" w:author="Stephen Michell" w:date="2021-05-03T14:55:00Z">
        <w:r w:rsidRPr="00772536">
          <w:rPr>
            <w:sz w:val="24"/>
            <w:rPrChange w:id="148" w:author="Stephen Michell" w:date="2021-05-03T14:55:00Z">
              <w:rPr>
                <w:rFonts w:ascii="Courier New" w:hAnsi="Courier New" w:cs="Courier New"/>
                <w:szCs w:val="20"/>
              </w:rPr>
            </w:rPrChange>
          </w:rPr>
          <w:t xml:space="preserve"> allows execution from the command line and does not have any hooks enabled. It is recommended that production software use modified entry</w:t>
        </w:r>
      </w:ins>
      <w:ins w:id="149" w:author="Stephen Michell" w:date="2021-05-03T14:58:00Z">
        <w:r>
          <w:rPr>
            <w:sz w:val="24"/>
          </w:rPr>
          <w:t xml:space="preserve"> </w:t>
        </w:r>
        <w:r w:rsidRPr="00EB2B15">
          <w:rPr>
            <w:sz w:val="24"/>
          </w:rPr>
          <w:t>points and log as many events as possible.</w:t>
        </w:r>
      </w:ins>
      <w:commentRangeEnd w:id="139"/>
      <w:ins w:id="150" w:author="Stephen Michell" w:date="2021-05-03T15:00:00Z">
        <w:r>
          <w:rPr>
            <w:rStyle w:val="CommentReference"/>
          </w:rPr>
          <w:commentReference w:id="139"/>
        </w:r>
      </w:ins>
    </w:p>
    <w:p w14:paraId="0AA5FF46" w14:textId="61B87881" w:rsidR="00C14BFB" w:rsidRDefault="00C14BFB" w:rsidP="00E67F28">
      <w:pPr>
        <w:rPr>
          <w:sz w:val="24"/>
        </w:rPr>
      </w:pPr>
      <w:ins w:id="151" w:author="Stephen Michell" w:date="2021-05-03T15:02:00Z">
        <w:r>
          <w:rPr>
            <w:sz w:val="24"/>
          </w:rPr>
          <w:t>Python Enhancement Proposal</w:t>
        </w:r>
      </w:ins>
      <w:ins w:id="152" w:author="Stephen Michell" w:date="2021-05-03T15:04:00Z">
        <w:r>
          <w:rPr>
            <w:sz w:val="24"/>
          </w:rPr>
          <w:t>s</w:t>
        </w:r>
      </w:ins>
      <w:ins w:id="153" w:author="Stephen Michell" w:date="2021-05-03T15:02:00Z">
        <w:r>
          <w:rPr>
            <w:sz w:val="24"/>
          </w:rPr>
          <w:t xml:space="preserve"> (PEP</w:t>
        </w:r>
      </w:ins>
      <w:ins w:id="154" w:author="Stephen Michell" w:date="2021-05-03T15:04:00Z">
        <w:r>
          <w:rPr>
            <w:sz w:val="24"/>
          </w:rPr>
          <w:t>)</w:t>
        </w:r>
      </w:ins>
      <w:ins w:id="155" w:author="Stephen Michell" w:date="2021-05-03T15:02:00Z">
        <w:r>
          <w:rPr>
            <w:sz w:val="24"/>
          </w:rPr>
          <w:t xml:space="preserve"> 5</w:t>
        </w:r>
      </w:ins>
      <w:ins w:id="156" w:author="Stephen Michell" w:date="2021-05-03T15:04:00Z">
        <w:r>
          <w:rPr>
            <w:sz w:val="24"/>
          </w:rPr>
          <w:t>51 and 578</w:t>
        </w:r>
      </w:ins>
      <w:ins w:id="157" w:author="Stephen Michell" w:date="2021-05-03T15:02:00Z">
        <w:r>
          <w:rPr>
            <w:sz w:val="24"/>
          </w:rPr>
          <w:t xml:space="preserve"> address issues involved with calling the default entry point</w:t>
        </w:r>
      </w:ins>
      <w:ins w:id="158" w:author="Stephen Michell" w:date="2021-05-03T15:03:00Z">
        <w:r>
          <w:rPr>
            <w:sz w:val="24"/>
          </w:rPr>
          <w:t xml:space="preserve"> and recommends language enhancements to provide better protection. </w:t>
        </w:r>
      </w:ins>
      <w:ins w:id="159" w:author="Stephen Michell" w:date="2021-05-03T15:04:00Z">
        <w:r>
          <w:rPr>
            <w:sz w:val="24"/>
          </w:rPr>
          <w:t>The</w:t>
        </w:r>
      </w:ins>
      <w:ins w:id="160" w:author="Stephen Michell" w:date="2021-05-03T15:05:00Z">
        <w:r>
          <w:rPr>
            <w:sz w:val="24"/>
          </w:rPr>
          <w:t>y also provide guidance to eliminate the default behaviour.</w:t>
        </w:r>
      </w:ins>
    </w:p>
    <w:p w14:paraId="7CF3D9F5" w14:textId="13BF1499" w:rsidR="003303B4" w:rsidRDefault="003303B4" w:rsidP="00E67F28">
      <w:pPr>
        <w:rPr>
          <w:sz w:val="24"/>
        </w:rPr>
      </w:pPr>
    </w:p>
    <w:p w14:paraId="2485DDDE" w14:textId="77777777" w:rsidR="003303B4" w:rsidRDefault="003303B4" w:rsidP="00E67F28">
      <w:pPr>
        <w:rPr>
          <w:ins w:id="161" w:author="Stephen Michell" w:date="2021-05-03T15:00:00Z"/>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ins w:id="162" w:author="Stephen Michell" w:date="2021-05-03T15:06:00Z"/>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5E5A155D" w14:textId="77777777" w:rsidR="003303B4" w:rsidRPr="005A63EC" w:rsidRDefault="003303B4" w:rsidP="003303B4">
      <w:pPr>
        <w:numPr>
          <w:ilvl w:val="0"/>
          <w:numId w:val="8"/>
        </w:numPr>
        <w:spacing w:after="0"/>
        <w:rPr>
          <w:sz w:val="24"/>
        </w:rPr>
      </w:pPr>
      <w:commentRangeStart w:id="163"/>
      <w:ins w:id="164" w:author="Stephen Michell" w:date="2021-05-03T15:06:00Z">
        <w:r>
          <w:rPr>
            <w:sz w:val="24"/>
          </w:rPr>
          <w:t xml:space="preserve">Follow the guidance of PEP 551 and </w:t>
        </w:r>
      </w:ins>
      <w:ins w:id="165" w:author="Stephen Michell" w:date="2021-05-03T15:09:00Z">
        <w:r>
          <w:rPr>
            <w:sz w:val="24"/>
          </w:rPr>
          <w:t xml:space="preserve">PEP </w:t>
        </w:r>
      </w:ins>
      <w:ins w:id="166" w:author="Stephen Michell" w:date="2021-05-03T15:07:00Z">
        <w:r>
          <w:rPr>
            <w:sz w:val="24"/>
          </w:rPr>
          <w:t>5</w:t>
        </w:r>
      </w:ins>
      <w:ins w:id="167" w:author="Stephen Michell" w:date="2021-05-03T15:08:00Z">
        <w:r>
          <w:rPr>
            <w:sz w:val="24"/>
          </w:rPr>
          <w:t xml:space="preserve">78 to eliminate potentially dangerous default behaviour from </w:t>
        </w:r>
      </w:ins>
      <w:ins w:id="168" w:author="Stephen Michell" w:date="2021-05-03T15:09:00Z">
        <w:r>
          <w:rPr>
            <w:sz w:val="24"/>
          </w:rPr>
          <w:t>calls into the Python runtime</w:t>
        </w:r>
      </w:ins>
      <w:ins w:id="169" w:author="Stephen Michell" w:date="2021-05-03T15:12:00Z">
        <w:r>
          <w:rPr>
            <w:sz w:val="24"/>
          </w:rPr>
          <w:t xml:space="preserve"> and in the use of audit hooks (see </w:t>
        </w:r>
      </w:ins>
      <w:ins w:id="170" w:author="Stephen Michell" w:date="2021-05-03T15:11:00Z">
        <w:r w:rsidRPr="00B8394F">
          <w:rPr>
            <w:sz w:val="24"/>
          </w:rPr>
          <w:t>the General Recommendations contained in “PEP 551 -- Security transparency in the Python runtime”</w:t>
        </w:r>
      </w:ins>
      <w:ins w:id="171" w:author="Stephen Michell" w:date="2021-05-03T15:12:00Z">
        <w:r>
          <w:rPr>
            <w:sz w:val="24"/>
          </w:rPr>
          <w:t xml:space="preserve"> and PEP 578 (TITLE)</w:t>
        </w:r>
      </w:ins>
      <w:ins w:id="172" w:author="Stephen Michell" w:date="2021-05-03T15:11:00Z">
        <w:r w:rsidRPr="00B8394F">
          <w:rPr>
            <w:sz w:val="24"/>
          </w:rPr>
          <w:t>.</w:t>
        </w:r>
      </w:ins>
      <w:commentRangeEnd w:id="163"/>
      <w:ins w:id="173" w:author="Stephen Michell" w:date="2021-05-03T15:15:00Z">
        <w:r>
          <w:rPr>
            <w:rStyle w:val="CommentReference"/>
          </w:rPr>
          <w:commentReference w:id="163"/>
        </w:r>
      </w:ins>
    </w:p>
    <w:p w14:paraId="40F269F3" w14:textId="77777777" w:rsidR="003303B4" w:rsidRPr="00F4698B" w:rsidRDefault="003303B4" w:rsidP="003303B4">
      <w:pPr>
        <w:numPr>
          <w:ilvl w:val="0"/>
          <w:numId w:val="8"/>
        </w:numPr>
        <w:spacing w:after="0"/>
        <w:rPr>
          <w:sz w:val="24"/>
        </w:rPr>
      </w:pPr>
      <w:r w:rsidRPr="00F4698B">
        <w:rPr>
          <w:sz w:val="24"/>
        </w:rPr>
        <w:t xml:space="preserve">Use the </w:t>
      </w:r>
      <w:r w:rsidRPr="00BD3F4A">
        <w:rPr>
          <w:rFonts w:ascii="Courier New" w:hAnsi="Courier New" w:cs="Courier New"/>
        </w:rPr>
        <w:t>break</w:t>
      </w:r>
      <w:r w:rsidRPr="00BD3F4A">
        <w:t xml:space="preserve"> </w:t>
      </w:r>
      <w:r w:rsidRPr="00F4698B">
        <w:rPr>
          <w:sz w:val="24"/>
        </w:rPr>
        <w:t xml:space="preserve">statement judiciously to exit from control structures and show statically </w:t>
      </w:r>
      <w:r>
        <w:rPr>
          <w:sz w:val="24"/>
        </w:rPr>
        <w:t>that the code</w:t>
      </w:r>
      <w:r w:rsidRPr="00F4698B">
        <w:rPr>
          <w:sz w:val="24"/>
        </w:rPr>
        <w:t xml:space="preserv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w:t>
      </w:r>
      <w:commentRangeStart w:id="174"/>
      <w:r w:rsidRPr="00F4698B">
        <w:rPr>
          <w:sz w:val="24"/>
        </w:rPr>
        <w:t xml:space="preserve">Use context managers (such as </w:t>
      </w:r>
      <w:r w:rsidRPr="00593934">
        <w:rPr>
          <w:rFonts w:ascii="Courier New" w:hAnsi="Courier New" w:cs="Courier New"/>
          <w:szCs w:val="21"/>
        </w:rPr>
        <w:t>with</w:t>
      </w:r>
      <w:r w:rsidRPr="00F4698B">
        <w:rPr>
          <w:sz w:val="24"/>
        </w:rPr>
        <w:t>) to enclose code creating exceptions.</w:t>
      </w:r>
    </w:p>
    <w:p w14:paraId="42677EE7" w14:textId="77777777" w:rsidR="003303B4" w:rsidRPr="00B8394F" w:rsidRDefault="003303B4" w:rsidP="003303B4">
      <w:pPr>
        <w:numPr>
          <w:ilvl w:val="0"/>
          <w:numId w:val="8"/>
        </w:numPr>
        <w:spacing w:after="0"/>
        <w:rPr>
          <w:ins w:id="175" w:author="Wagoner, Larry D." w:date="2021-03-23T14:11:00Z"/>
          <w:sz w:val="24"/>
        </w:rPr>
      </w:pPr>
      <w:moveToRangeStart w:id="176" w:author="Wagoner, Larry D." w:date="2021-03-23T14:11:00Z" w:name="move67401121"/>
      <w:commentRangeStart w:id="177"/>
      <w:commentRangeStart w:id="178"/>
      <w:ins w:id="179" w:author="Wagoner, Larry D." w:date="2021-03-23T14:11:00Z">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ins>
    </w:p>
    <w:p w14:paraId="177C2901" w14:textId="77777777" w:rsidR="003303B4" w:rsidRPr="00B8394F" w:rsidRDefault="003303B4" w:rsidP="003303B4">
      <w:pPr>
        <w:numPr>
          <w:ilvl w:val="0"/>
          <w:numId w:val="8"/>
        </w:numPr>
        <w:spacing w:after="0"/>
        <w:rPr>
          <w:ins w:id="180" w:author="Wagoner, Larry D." w:date="2021-03-23T14:11:00Z"/>
          <w:sz w:val="24"/>
        </w:rPr>
      </w:pPr>
      <w:ins w:id="181" w:author="Wagoner, Larry D." w:date="2021-03-23T14:11:00Z">
        <w:r w:rsidRPr="00B8394F">
          <w:rPr>
            <w:sz w:val="24"/>
          </w:rPr>
          <w:t xml:space="preserve">Consider using a modified entry point that restricts the use of optional arguments since this will reduce the chance of unintentional code from being executed. </w:t>
        </w:r>
      </w:ins>
    </w:p>
    <w:p w14:paraId="113DD0FA" w14:textId="77777777" w:rsidR="003303B4" w:rsidRPr="00B8394F" w:rsidRDefault="003303B4" w:rsidP="003303B4">
      <w:pPr>
        <w:numPr>
          <w:ilvl w:val="0"/>
          <w:numId w:val="8"/>
        </w:numPr>
        <w:spacing w:after="0"/>
        <w:rPr>
          <w:ins w:id="182" w:author="Wagoner, Larry D." w:date="2021-03-23T14:11:00Z"/>
          <w:sz w:val="24"/>
        </w:rPr>
      </w:pPr>
      <w:ins w:id="183" w:author="Wagoner, Larry D." w:date="2021-03-23T14:11:00Z">
        <w:r w:rsidRPr="00B8394F">
          <w:rPr>
            <w:sz w:val="24"/>
          </w:rPr>
          <w:t>Avoid any unprotected settings from the working environment in an entry point.</w:t>
        </w:r>
      </w:ins>
    </w:p>
    <w:p w14:paraId="0B86B07C" w14:textId="77777777" w:rsidR="003303B4" w:rsidRPr="00B8394F" w:rsidDel="005A63EC" w:rsidRDefault="003303B4" w:rsidP="00702463">
      <w:pPr>
        <w:numPr>
          <w:ilvl w:val="0"/>
          <w:numId w:val="8"/>
        </w:numPr>
        <w:spacing w:after="0"/>
        <w:rPr>
          <w:ins w:id="184" w:author="Wagoner, Larry D." w:date="2021-03-23T14:11:00Z"/>
          <w:del w:id="185" w:author="Stephen Michell" w:date="2021-05-03T15:11:00Z"/>
          <w:sz w:val="24"/>
        </w:rPr>
      </w:pPr>
      <w:ins w:id="186" w:author="Wagoner, Larry D." w:date="2021-03-23T14:11:00Z">
        <w:del w:id="187" w:author="Stephen Michell" w:date="2021-05-03T15:11:00Z">
          <w:r w:rsidRPr="00B8394F" w:rsidDel="005A63EC">
            <w:rPr>
              <w:sz w:val="24"/>
            </w:rPr>
            <w:delText>For more guidance on using audit hooks, refer to the General Recommendations contained in “PEP 551 -- Security transparency in the Python runtime”.</w:delText>
          </w:r>
        </w:del>
      </w:ins>
    </w:p>
    <w:p w14:paraId="492D3839" w14:textId="77777777" w:rsidR="003303B4" w:rsidRDefault="003303B4">
      <w:pPr>
        <w:numPr>
          <w:ilvl w:val="0"/>
          <w:numId w:val="8"/>
        </w:numPr>
        <w:spacing w:after="0"/>
        <w:rPr>
          <w:ins w:id="188" w:author="Stephen Michell" w:date="2021-05-03T15:23:00Z"/>
          <w:sz w:val="24"/>
        </w:rPr>
      </w:pPr>
      <w:ins w:id="189" w:author="Wagoner, Larry D." w:date="2021-03-23T14:11:00Z">
        <w:r w:rsidRPr="00B8394F">
          <w:rPr>
            <w:sz w:val="24"/>
          </w:rPr>
          <w:t>If the application is performing event logging as part of normal operations, consider logging all predetermined events in calling external libraries</w:t>
        </w:r>
      </w:ins>
      <w:ins w:id="190" w:author="Stephen Michell" w:date="2021-05-03T15:22:00Z">
        <w:r>
          <w:rPr>
            <w:sz w:val="24"/>
          </w:rPr>
          <w:t xml:space="preserve">. </w:t>
        </w:r>
      </w:ins>
    </w:p>
    <w:p w14:paraId="66D2BEDE" w14:textId="77777777" w:rsidR="003303B4" w:rsidRPr="00DB657C" w:rsidRDefault="003303B4">
      <w:pPr>
        <w:numPr>
          <w:ilvl w:val="0"/>
          <w:numId w:val="8"/>
        </w:numPr>
        <w:spacing w:after="0"/>
        <w:rPr>
          <w:ins w:id="191" w:author="Stephen Michell" w:date="2021-05-03T15:20:00Z"/>
          <w:sz w:val="24"/>
        </w:rPr>
      </w:pPr>
      <w:ins w:id="192" w:author="Stephen Michell" w:date="2021-05-03T15:22:00Z">
        <w:r>
          <w:rPr>
            <w:sz w:val="24"/>
          </w:rPr>
          <w:lastRenderedPageBreak/>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ins>
      <w:ins w:id="193" w:author="Wagoner, Larry D." w:date="2021-03-23T14:11:00Z">
        <w:r w:rsidRPr="00DB657C">
          <w:rPr>
            <w:sz w:val="24"/>
          </w:rPr>
          <w:t>.</w:t>
        </w:r>
      </w:ins>
      <w:moveToRangeEnd w:id="176"/>
      <w:commentRangeEnd w:id="174"/>
      <w:r>
        <w:rPr>
          <w:rStyle w:val="CommentReference"/>
        </w:rPr>
        <w:commentReference w:id="174"/>
      </w:r>
      <w:commentRangeEnd w:id="177"/>
      <w:r>
        <w:rPr>
          <w:rStyle w:val="CommentReference"/>
        </w:rPr>
        <w:commentReference w:id="177"/>
      </w:r>
      <w:commentRangeEnd w:id="178"/>
      <w:r>
        <w:rPr>
          <w:rStyle w:val="CommentReference"/>
        </w:rPr>
        <w:commentReference w:id="178"/>
      </w:r>
    </w:p>
    <w:p w14:paraId="3CEC636A" w14:textId="7E11519D" w:rsidR="00CA337E" w:rsidRDefault="00CA337E" w:rsidP="00CA337E">
      <w:pPr>
        <w:spacing w:after="0"/>
        <w:ind w:left="360"/>
        <w:rPr>
          <w:sz w:val="24"/>
        </w:rPr>
      </w:pP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94" w:name="_Toc70999411"/>
      <w:r>
        <w:t xml:space="preserve">6.32 Passing </w:t>
      </w:r>
      <w:r w:rsidR="0097702E">
        <w:t>p</w:t>
      </w:r>
      <w:r>
        <w:t xml:space="preserve">arameters and </w:t>
      </w:r>
      <w:r w:rsidR="0097702E">
        <w:t>r</w:t>
      </w:r>
      <w:r>
        <w:t xml:space="preserve">eturn </w:t>
      </w:r>
      <w:r w:rsidR="0097702E">
        <w:t>v</w:t>
      </w:r>
      <w:r>
        <w:t>alues [CSJ]</w:t>
      </w:r>
      <w:bookmarkEnd w:id="194"/>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w:t>
      </w:r>
      <w:r w:rsidR="00463B51" w:rsidRPr="00F4698B">
        <w:rPr>
          <w:sz w:val="24"/>
        </w:rPr>
        <w:lastRenderedPageBreak/>
        <w:t xml:space="preserve">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lastRenderedPageBreak/>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95" w:name="_Toc70999412"/>
      <w:r>
        <w:lastRenderedPageBreak/>
        <w:t xml:space="preserve">6.33 Dangling </w:t>
      </w:r>
      <w:r w:rsidR="0097702E">
        <w:t>r</w:t>
      </w:r>
      <w:r>
        <w:t xml:space="preserve">eferences to </w:t>
      </w:r>
      <w:r w:rsidR="0097702E">
        <w:t>s</w:t>
      </w:r>
      <w:r>
        <w:t xml:space="preserve">tack </w:t>
      </w:r>
      <w:r w:rsidR="0097702E">
        <w:t>f</w:t>
      </w:r>
      <w:r>
        <w:t>rames [DCM]</w:t>
      </w:r>
      <w:bookmarkEnd w:id="195"/>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96" w:name="_Toc70999413"/>
      <w:r>
        <w:t xml:space="preserve">6.34 Subprogram </w:t>
      </w:r>
      <w:r w:rsidR="0097702E">
        <w:t>s</w:t>
      </w:r>
      <w:r>
        <w:t xml:space="preserve">ignature </w:t>
      </w:r>
      <w:r w:rsidR="0097702E">
        <w:t>m</w:t>
      </w:r>
      <w:r>
        <w:t>ismatch [OTR]</w:t>
      </w:r>
      <w:bookmarkEnd w:id="196"/>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97" w:name="_Toc70999414"/>
      <w:r>
        <w:lastRenderedPageBreak/>
        <w:t>6.35 Recursion [GDL]</w:t>
      </w:r>
      <w:bookmarkEnd w:id="197"/>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1EFFB873" w:rsidR="00566BC2" w:rsidRDefault="000F279F">
      <w:pPr>
        <w:rPr>
          <w:sz w:val="24"/>
        </w:rPr>
      </w:pPr>
      <w:r w:rsidRPr="00F4698B">
        <w:rPr>
          <w:sz w:val="24"/>
        </w:rPr>
        <w:t xml:space="preserve">Follow the guidance of </w:t>
      </w:r>
      <w:r w:rsidR="00DA10BB" w:rsidRPr="00F4698B">
        <w:rPr>
          <w:sz w:val="24"/>
        </w:rPr>
        <w:t xml:space="preserve">ISO/IEC </w:t>
      </w:r>
      <w:r w:rsidRPr="00F4698B">
        <w:rPr>
          <w:sz w:val="24"/>
        </w:rPr>
        <w:t>TR 24772-1</w:t>
      </w:r>
      <w:r w:rsidR="00DA10BB" w:rsidRPr="00F4698B">
        <w:rPr>
          <w:sz w:val="24"/>
        </w:rPr>
        <w:t>:2019</w:t>
      </w:r>
      <w:r w:rsidRPr="00F4698B">
        <w:rPr>
          <w:sz w:val="24"/>
        </w:rPr>
        <w:t xml:space="preserve"> clause 6.35.5</w:t>
      </w:r>
      <w:r w:rsidR="005B6A20" w:rsidRPr="00F4698B">
        <w:rPr>
          <w:sz w:val="24"/>
        </w:rPr>
        <w:t>.</w:t>
      </w:r>
    </w:p>
    <w:p w14:paraId="5353C90D" w14:textId="77777777" w:rsidR="00434977" w:rsidRPr="00F4698B" w:rsidRDefault="00434977">
      <w:pPr>
        <w:rPr>
          <w:sz w:val="24"/>
        </w:rPr>
      </w:pPr>
    </w:p>
    <w:p w14:paraId="2E3BC326" w14:textId="6A57AEB9" w:rsidR="00566BC2" w:rsidRDefault="000F279F">
      <w:pPr>
        <w:pStyle w:val="Heading2"/>
      </w:pPr>
      <w:bookmarkStart w:id="198" w:name="_Toc70999415"/>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98"/>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99" w:name="_Toc70999416"/>
      <w:r>
        <w:t xml:space="preserve">6.37 Type-breaking </w:t>
      </w:r>
      <w:r w:rsidR="0097702E">
        <w:t>r</w:t>
      </w:r>
      <w:r>
        <w:t xml:space="preserve">einterpretation of </w:t>
      </w:r>
      <w:r w:rsidR="0097702E">
        <w:t>d</w:t>
      </w:r>
      <w:r>
        <w:t>ata [AMV]</w:t>
      </w:r>
      <w:bookmarkEnd w:id="199"/>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200" w:name="_Toc70999417"/>
      <w:r>
        <w:lastRenderedPageBreak/>
        <w:t xml:space="preserve">6.38 Deep vs. </w:t>
      </w:r>
      <w:r w:rsidR="0097702E">
        <w:t>s</w:t>
      </w:r>
      <w:r>
        <w:t xml:space="preserve">hallow </w:t>
      </w:r>
      <w:r w:rsidR="0097702E">
        <w:t>c</w:t>
      </w:r>
      <w:r>
        <w:t>opying [YAN]</w:t>
      </w:r>
      <w:bookmarkEnd w:id="200"/>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201" w:name="_Toc70999418"/>
      <w:r>
        <w:t xml:space="preserve">6.39 Memory </w:t>
      </w:r>
      <w:r w:rsidR="0097702E">
        <w:t>l</w:t>
      </w:r>
      <w:r>
        <w:t xml:space="preserve">eaks and </w:t>
      </w:r>
      <w:r w:rsidR="0097702E">
        <w:t>h</w:t>
      </w:r>
      <w:r>
        <w:t xml:space="preserve">eap </w:t>
      </w:r>
      <w:r w:rsidR="0097702E">
        <w:t>f</w:t>
      </w:r>
      <w:r>
        <w:t>ragmentation [XYL]</w:t>
      </w:r>
      <w:bookmarkEnd w:id="201"/>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202" w:name="_Toc70999419"/>
      <w:r>
        <w:t xml:space="preserve">6.40 Templates and </w:t>
      </w:r>
      <w:r w:rsidR="0097702E">
        <w:t>g</w:t>
      </w:r>
      <w:r>
        <w:t>enerics [SYM]</w:t>
      </w:r>
      <w:bookmarkEnd w:id="202"/>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203" w:name="_Toc70999420"/>
      <w:r>
        <w:t>6.41 Inheritance [RIP]</w:t>
      </w:r>
      <w:bookmarkEnd w:id="203"/>
    </w:p>
    <w:p w14:paraId="726B642B" w14:textId="77777777" w:rsidR="00566BC2" w:rsidRDefault="000F279F">
      <w:pPr>
        <w:pStyle w:val="Heading3"/>
      </w:pPr>
      <w:r>
        <w:t>6.41.1 Applicability to language</w:t>
      </w:r>
    </w:p>
    <w:p w14:paraId="77B18C25" w14:textId="155B11CF" w:rsidR="009F1EEC" w:rsidRPr="00F4698B" w:rsidRDefault="009F1EEC" w:rsidP="009F1EEC">
      <w:pPr>
        <w:rPr>
          <w:sz w:val="24"/>
        </w:rPr>
      </w:pPr>
      <w:commentRangeStart w:id="204"/>
      <w:commentRangeStart w:id="205"/>
      <w:commentRangeStart w:id="206"/>
      <w:r w:rsidRPr="00F4698B">
        <w:rPr>
          <w:sz w:val="24"/>
        </w:rPr>
        <w:t>The vulnerabilities as described in ISO/IEC TR 24772-1:2019 clause 6.41 appl</w:t>
      </w:r>
      <w:r w:rsidR="00B64819">
        <w:rPr>
          <w:sz w:val="24"/>
        </w:rPr>
        <w:t>y</w:t>
      </w:r>
      <w:r w:rsidRPr="00F4698B">
        <w:rPr>
          <w:sz w:val="24"/>
        </w:rPr>
        <w:t xml:space="preserve"> to Python, which supports inheritance through a </w:t>
      </w:r>
      <w:ins w:id="207" w:author="Stephen Michell" w:date="2021-05-03T15:46:00Z">
        <w:r>
          <w:rPr>
            <w:sz w:val="24"/>
          </w:rPr>
          <w:t xml:space="preserve">dynamic </w:t>
        </w:r>
      </w:ins>
      <w:r w:rsidRPr="00F4698B">
        <w:rPr>
          <w:sz w:val="24"/>
        </w:rPr>
        <w:t>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204"/>
      <w:r w:rsidRPr="00F4698B">
        <w:rPr>
          <w:sz w:val="24"/>
        </w:rPr>
        <w:commentReference w:id="204"/>
      </w:r>
      <w:commentRangeEnd w:id="205"/>
      <w:commentRangeEnd w:id="206"/>
      <w:r w:rsidRPr="00F4698B">
        <w:rPr>
          <w:rStyle w:val="CommentReference"/>
          <w:sz w:val="24"/>
        </w:rPr>
        <w:commentReference w:id="205"/>
      </w:r>
    </w:p>
    <w:p w14:paraId="715A6638" w14:textId="77777777" w:rsidR="009F1EEC" w:rsidRDefault="009F1EEC" w:rsidP="009F1EEC">
      <w:pPr>
        <w:jc w:val="both"/>
        <w:rPr>
          <w:sz w:val="24"/>
        </w:rPr>
      </w:pPr>
      <w:commentRangeStart w:id="208"/>
      <w:r w:rsidRPr="00F4698B">
        <w:rPr>
          <w:sz w:val="24"/>
        </w:rPr>
        <w:commentReference w:id="206"/>
      </w:r>
      <w:r w:rsidRPr="00F4698B">
        <w:rPr>
          <w:sz w:val="24"/>
        </w:rPr>
        <w:t xml:space="preserve">Inheritance is a powerful part of Object Oriented Programming (OOP). Python supports single inheritance </w:t>
      </w:r>
      <w:r>
        <w:rPr>
          <w:sz w:val="24"/>
        </w:rPr>
        <w:t>and</w:t>
      </w:r>
      <w:r w:rsidRPr="00F4698B">
        <w:rPr>
          <w:sz w:val="24"/>
        </w:rPr>
        <w:t xml:space="preserve"> multiple inheritance. </w:t>
      </w:r>
    </w:p>
    <w:p w14:paraId="34105912" w14:textId="77777777" w:rsidR="009F1EEC" w:rsidRDefault="009F1EEC" w:rsidP="009F1EEC">
      <w:pPr>
        <w:jc w:val="both"/>
        <w:rPr>
          <w:rFonts w:ascii="Arial" w:hAnsi="Arial" w:cs="Arial"/>
          <w:shd w:val="clear" w:color="auto" w:fill="FFFFFF"/>
        </w:rPr>
      </w:pPr>
      <w:r w:rsidRPr="00F4698B">
        <w:rPr>
          <w:sz w:val="24"/>
        </w:rPr>
        <w:t xml:space="preserve">Multiple inheritance can yield unexpected results as the following example shows. </w:t>
      </w:r>
    </w:p>
    <w:p w14:paraId="7235E293" w14:textId="77777777" w:rsidR="009F1EEC" w:rsidRPr="00593934" w:rsidRDefault="009F1EEC" w:rsidP="009F1EEC">
      <w:pPr>
        <w:pStyle w:val="HTMLPreformatted"/>
        <w:ind w:left="720"/>
        <w:rPr>
          <w:sz w:val="22"/>
          <w:szCs w:val="18"/>
        </w:rPr>
      </w:pPr>
    </w:p>
    <w:p w14:paraId="184215D8" w14:textId="77777777" w:rsidR="009F1EEC" w:rsidRPr="00593934" w:rsidRDefault="009F1EEC" w:rsidP="009F1EEC">
      <w:pPr>
        <w:pStyle w:val="HTMLPreformatted"/>
        <w:ind w:left="720"/>
        <w:rPr>
          <w:sz w:val="22"/>
          <w:szCs w:val="18"/>
        </w:rPr>
      </w:pPr>
      <w:r w:rsidRPr="00593934">
        <w:rPr>
          <w:sz w:val="22"/>
          <w:szCs w:val="18"/>
        </w:rPr>
        <w:lastRenderedPageBreak/>
        <w:t>class A:</w:t>
      </w:r>
    </w:p>
    <w:p w14:paraId="3A4CBD6F" w14:textId="77777777" w:rsidR="009F1EEC" w:rsidRPr="00593934" w:rsidRDefault="009F1EEC" w:rsidP="009F1EEC">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D0C2D7B" w14:textId="77777777" w:rsidR="009F1EEC" w:rsidRPr="00593934" w:rsidRDefault="009F1EEC" w:rsidP="009F1EEC">
      <w:pPr>
        <w:pStyle w:val="HTMLPreformatted"/>
        <w:ind w:left="720"/>
        <w:rPr>
          <w:sz w:val="22"/>
          <w:szCs w:val="18"/>
        </w:rPr>
      </w:pPr>
      <w:r w:rsidRPr="00593934">
        <w:rPr>
          <w:sz w:val="22"/>
          <w:szCs w:val="18"/>
        </w:rPr>
        <w:t xml:space="preserve">        self.id = 'Class A'</w:t>
      </w:r>
    </w:p>
    <w:p w14:paraId="47399F93" w14:textId="77777777" w:rsidR="009F1EEC" w:rsidRPr="00593934" w:rsidRDefault="009F1EEC" w:rsidP="00702463">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08ABA6B8" w14:textId="77777777" w:rsidR="009F1EEC" w:rsidRPr="00593934" w:rsidRDefault="009F1EEC">
      <w:pPr>
        <w:pStyle w:val="HTMLPreformatted"/>
        <w:ind w:left="720"/>
        <w:rPr>
          <w:sz w:val="22"/>
          <w:szCs w:val="18"/>
        </w:rPr>
      </w:pPr>
      <w:r w:rsidRPr="00593934">
        <w:rPr>
          <w:sz w:val="22"/>
          <w:szCs w:val="18"/>
        </w:rPr>
        <w:t xml:space="preserve">        return "from A " + self.id</w:t>
      </w:r>
    </w:p>
    <w:p w14:paraId="3C278BEE" w14:textId="77777777" w:rsidR="009F1EEC" w:rsidRPr="00593934" w:rsidRDefault="009F1EEC">
      <w:pPr>
        <w:pStyle w:val="HTMLPreformatted"/>
        <w:ind w:left="720"/>
        <w:rPr>
          <w:sz w:val="22"/>
          <w:szCs w:val="18"/>
        </w:rPr>
      </w:pPr>
    </w:p>
    <w:p w14:paraId="542FEDF2" w14:textId="77777777" w:rsidR="009F1EEC" w:rsidRPr="00593934" w:rsidRDefault="009F1EEC">
      <w:pPr>
        <w:pStyle w:val="HTMLPreformatted"/>
        <w:ind w:left="720"/>
        <w:rPr>
          <w:sz w:val="22"/>
          <w:szCs w:val="18"/>
        </w:rPr>
      </w:pPr>
      <w:r w:rsidRPr="00593934">
        <w:rPr>
          <w:sz w:val="22"/>
          <w:szCs w:val="18"/>
        </w:rPr>
        <w:t>class B:</w:t>
      </w:r>
    </w:p>
    <w:p w14:paraId="4DC83780" w14:textId="77777777" w:rsidR="009F1EEC" w:rsidRPr="00593934" w:rsidRDefault="009F1EEC">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15061A7F" w14:textId="77777777" w:rsidR="009F1EEC" w:rsidRPr="00593934" w:rsidRDefault="009F1EEC">
      <w:pPr>
        <w:pStyle w:val="HTMLPreformatted"/>
        <w:ind w:left="720"/>
        <w:rPr>
          <w:sz w:val="22"/>
          <w:szCs w:val="18"/>
        </w:rPr>
      </w:pPr>
      <w:r w:rsidRPr="00593934">
        <w:rPr>
          <w:sz w:val="22"/>
          <w:szCs w:val="18"/>
        </w:rPr>
        <w:t xml:space="preserve">        self.id = 'Class B'</w:t>
      </w:r>
    </w:p>
    <w:p w14:paraId="26332A51" w14:textId="77777777" w:rsidR="009F1EEC" w:rsidRPr="00593934" w:rsidRDefault="009F1EEC">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13EB3766" w14:textId="77777777" w:rsidR="009F1EEC" w:rsidRPr="00593934" w:rsidRDefault="009F1EEC">
      <w:pPr>
        <w:pStyle w:val="HTMLPreformatted"/>
        <w:ind w:left="720"/>
        <w:rPr>
          <w:sz w:val="22"/>
          <w:szCs w:val="18"/>
        </w:rPr>
      </w:pPr>
      <w:r w:rsidRPr="00593934">
        <w:rPr>
          <w:sz w:val="22"/>
          <w:szCs w:val="18"/>
        </w:rPr>
        <w:t xml:space="preserve">        return "from B " + self.id</w:t>
      </w:r>
    </w:p>
    <w:p w14:paraId="41B912F4" w14:textId="77777777" w:rsidR="009F1EEC" w:rsidRPr="00593934" w:rsidRDefault="009F1EEC">
      <w:pPr>
        <w:pStyle w:val="HTMLPreformatted"/>
        <w:ind w:left="720"/>
        <w:rPr>
          <w:sz w:val="22"/>
          <w:szCs w:val="18"/>
        </w:rPr>
      </w:pPr>
    </w:p>
    <w:p w14:paraId="7418FEBE" w14:textId="77777777" w:rsidR="009F1EEC" w:rsidRPr="00593934" w:rsidRDefault="009F1EEC">
      <w:pPr>
        <w:pStyle w:val="HTMLPreformatted"/>
        <w:ind w:left="720"/>
        <w:rPr>
          <w:sz w:val="22"/>
          <w:szCs w:val="18"/>
        </w:rPr>
      </w:pPr>
      <w:r w:rsidRPr="00593934">
        <w:rPr>
          <w:sz w:val="22"/>
          <w:szCs w:val="18"/>
        </w:rPr>
        <w:t>class C(A, B):</w:t>
      </w:r>
    </w:p>
    <w:p w14:paraId="7DF1B2A2" w14:textId="77777777" w:rsidR="009F1EEC" w:rsidRPr="00593934" w:rsidRDefault="009F1EEC">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C5EFB8B" w14:textId="77777777" w:rsidR="009F1EEC" w:rsidRPr="00593934" w:rsidRDefault="009F1EEC">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2E4E5BB" w14:textId="77777777" w:rsidR="009F1EEC" w:rsidRPr="00593934" w:rsidRDefault="009F1EEC">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424DEF6E" w14:textId="77777777" w:rsidR="009F1EEC" w:rsidRPr="00593934" w:rsidRDefault="009F1EEC">
      <w:pPr>
        <w:pStyle w:val="HTMLPreformatted"/>
        <w:rPr>
          <w:sz w:val="22"/>
          <w:szCs w:val="18"/>
        </w:rPr>
      </w:pPr>
    </w:p>
    <w:p w14:paraId="42E72727" w14:textId="77777777" w:rsidR="009F1EEC" w:rsidRPr="00593934" w:rsidRDefault="009F1EEC">
      <w:pPr>
        <w:pStyle w:val="HTMLPreformatted"/>
        <w:ind w:left="720"/>
        <w:rPr>
          <w:sz w:val="22"/>
          <w:szCs w:val="18"/>
        </w:rPr>
      </w:pPr>
      <w:r w:rsidRPr="00593934">
        <w:rPr>
          <w:sz w:val="22"/>
          <w:szCs w:val="18"/>
        </w:rPr>
        <w:t>c = C()</w:t>
      </w:r>
    </w:p>
    <w:p w14:paraId="38D5D4FE" w14:textId="77777777" w:rsidR="009F1EEC" w:rsidRPr="00593934" w:rsidRDefault="009F1EEC">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7E58D53C" w14:textId="77777777" w:rsidR="009F1EEC" w:rsidRPr="00593934" w:rsidRDefault="009F1EEC">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30F94B25" w14:textId="77777777" w:rsidR="009F1EEC" w:rsidRPr="00F4698B" w:rsidRDefault="009F1EEC" w:rsidP="009F1EEC">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proofErr w:type="spellStart"/>
      <w:r w:rsidRPr="00F4698B">
        <w:rPr>
          <w:sz w:val="24"/>
        </w:rPr>
        <w:t>assigments</w:t>
      </w:r>
      <w:proofErr w:type="spellEnd"/>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With respect to the method </w:t>
      </w:r>
      <w:proofErr w:type="spellStart"/>
      <w:r w:rsidRPr="00593934">
        <w:rPr>
          <w:rFonts w:ascii="Courier New" w:hAnsi="Courier New" w:cs="Courier New"/>
          <w:szCs w:val="21"/>
        </w:rPr>
        <w:t>get</w:t>
      </w:r>
      <w:r>
        <w:rPr>
          <w:rFonts w:ascii="Courier New" w:hAnsi="Courier New" w:cs="Courier New"/>
          <w:szCs w:val="21"/>
        </w:rPr>
        <w:t>I</w:t>
      </w:r>
      <w:r w:rsidRPr="00593934">
        <w:rPr>
          <w:rFonts w:ascii="Courier New" w:hAnsi="Courier New" w:cs="Courier New"/>
          <w:szCs w:val="21"/>
        </w:rPr>
        <w:t>d</w:t>
      </w:r>
      <w:proofErr w:type="spellEnd"/>
      <w:r w:rsidRPr="00593934">
        <w:rPr>
          <w:rFonts w:ascii="Courier New" w:hAnsi="Courier New" w:cs="Courier New"/>
          <w:szCs w:val="21"/>
        </w:rPr>
        <w:t xml:space="preserve">(), </w:t>
      </w:r>
      <w:r w:rsidRPr="00F4698B">
        <w:rPr>
          <w:sz w:val="24"/>
        </w:rPr>
        <w:t>Python uses the “left-most ancestor”-rule to bind to a method definition.</w:t>
      </w:r>
    </w:p>
    <w:p w14:paraId="66C49717" w14:textId="77777777" w:rsidR="009F1EEC" w:rsidRPr="00F4698B" w:rsidRDefault="009F1EEC" w:rsidP="009F1EEC">
      <w:pPr>
        <w:jc w:val="both"/>
        <w:rPr>
          <w:sz w:val="24"/>
        </w:rPr>
      </w:pPr>
      <w:ins w:id="209" w:author="Stephen Michell" w:date="2021-05-03T15:32:00Z">
        <w:r>
          <w:rPr>
            <w:sz w:val="24"/>
          </w:rPr>
          <w:t xml:space="preserve">The built-in function super() </w:t>
        </w:r>
      </w:ins>
      <w:ins w:id="210" w:author="Stephen Michell" w:date="2021-05-03T15:43:00Z">
        <w:r>
          <w:rPr>
            <w:sz w:val="24"/>
          </w:rPr>
          <w:t>introduces</w:t>
        </w:r>
      </w:ins>
      <w:ins w:id="211" w:author="Stephen Michell" w:date="2021-05-03T15:33:00Z">
        <w:r>
          <w:rPr>
            <w:sz w:val="24"/>
          </w:rPr>
          <w:t xml:space="preserve"> more flexibility. </w:t>
        </w:r>
      </w:ins>
      <w:ins w:id="212" w:author="Stephen Michell" w:date="2021-05-03T15:34:00Z">
        <w:r>
          <w:rPr>
            <w:sz w:val="24"/>
          </w:rPr>
          <w:t xml:space="preserve"> </w:t>
        </w:r>
      </w:ins>
      <w:commentRangeStart w:id="213"/>
      <w:del w:id="214"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215" w:author="Stephen Michell" w:date="2021-04-07T15:54:00Z">
        <w:r w:rsidRPr="00F4698B" w:rsidDel="008227A3">
          <w:rPr>
            <w:sz w:val="24"/>
          </w:rPr>
          <w:delText xml:space="preserve">is much </w:delText>
        </w:r>
      </w:del>
      <w:del w:id="216" w:author="Stephen Michell" w:date="2021-05-03T15:33:00Z">
        <w:r w:rsidRPr="00F4698B" w:rsidDel="00AD5392">
          <w:rPr>
            <w:sz w:val="24"/>
          </w:rPr>
          <w:delText>differ</w:delText>
        </w:r>
      </w:del>
      <w:del w:id="217" w:author="Stephen Michell" w:date="2021-04-07T15:54:00Z">
        <w:r w:rsidRPr="00F4698B" w:rsidDel="008227A3">
          <w:rPr>
            <w:sz w:val="24"/>
          </w:rPr>
          <w:delText>ent</w:delText>
        </w:r>
      </w:del>
      <w:del w:id="218" w:author="Stephen Michell" w:date="2021-05-03T15:33:00Z">
        <w:r w:rsidRPr="00F4698B" w:rsidDel="00AD5392">
          <w:rPr>
            <w:sz w:val="24"/>
          </w:rPr>
          <w:delText xml:space="preserve"> </w:delText>
        </w:r>
      </w:del>
      <w:del w:id="219" w:author="Stephen Michell" w:date="2021-04-07T15:54:00Z">
        <w:r w:rsidRPr="00F4698B" w:rsidDel="008227A3">
          <w:rPr>
            <w:sz w:val="24"/>
          </w:rPr>
          <w:delText xml:space="preserve">than </w:delText>
        </w:r>
      </w:del>
      <w:del w:id="220" w:author="Stephen Michell" w:date="2021-04-07T15:55:00Z">
        <w:r w:rsidRPr="00F4698B" w:rsidDel="008227A3">
          <w:rPr>
            <w:sz w:val="24"/>
          </w:rPr>
          <w:delText xml:space="preserve">similar </w:delText>
        </w:r>
      </w:del>
      <w:del w:id="221" w:author="Stephen Michell" w:date="2021-05-03T15:33:00Z">
        <w:r w:rsidRPr="00F4698B" w:rsidDel="00AD5392">
          <w:rPr>
            <w:sz w:val="24"/>
          </w:rPr>
          <w:delText xml:space="preserve">functions used in other languages. </w:delText>
        </w:r>
      </w:del>
      <w:del w:id="222" w:author="Stephen Michell" w:date="2021-05-03T15:34:00Z">
        <w:r w:rsidRPr="00F4698B" w:rsidDel="00AD5392">
          <w:rPr>
            <w:sz w:val="24"/>
          </w:rPr>
          <w:delText>I</w:delText>
        </w:r>
      </w:del>
      <w:ins w:id="223" w:author="Stephen Michell" w:date="2021-05-03T15:34:00Z">
        <w:r>
          <w:rPr>
            <w:sz w:val="24"/>
          </w:rPr>
          <w:t>I</w:t>
        </w:r>
      </w:ins>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 xml:space="preserve">relies on dynamic ordering known as the Method Resolution Order (MRO). For simpler cases, the MRO generally follows a depth-first, left-to-right ordering protocol resulting </w:t>
      </w:r>
      <w:ins w:id="224" w:author="Stephen Michell" w:date="2021-04-07T15:55:00Z">
        <w:r>
          <w:rPr>
            <w:sz w:val="24"/>
          </w:rPr>
          <w:t xml:space="preserve">in </w:t>
        </w:r>
      </w:ins>
      <w:r w:rsidRPr="00F4698B">
        <w:rPr>
          <w:sz w:val="24"/>
        </w:rPr>
        <w:t xml:space="preserve">a </w:t>
      </w:r>
      <w:del w:id="225" w:author="Stephen Michell" w:date="2021-04-07T15:55:00Z">
        <w:r w:rsidRPr="00F4698B" w:rsidDel="008227A3">
          <w:rPr>
            <w:sz w:val="24"/>
          </w:rPr>
          <w:delText>one</w:delText>
        </w:r>
      </w:del>
      <w:ins w:id="226" w:author="Stephen Michell" w:date="2021-04-07T15:55:00Z">
        <w:r>
          <w:rPr>
            <w:sz w:val="24"/>
          </w:rPr>
          <w:t>single</w:t>
        </w:r>
      </w:ins>
      <w:r w:rsidRPr="00F4698B">
        <w:rPr>
          <w:sz w:val="24"/>
        </w:rPr>
        <w:t xml:space="preserve"> path through the inheritance tree. 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xml:space="preserve">”, </w:t>
      </w:r>
      <w:r w:rsidRPr="00F4698B">
        <w:rPr>
          <w:sz w:val="24"/>
        </w:rPr>
        <w:t>and</w:t>
      </w:r>
      <w:r>
        <w:rPr>
          <w:rFonts w:ascii="Arial" w:hAnsi="Arial" w:cs="Arial"/>
          <w:shd w:val="clear" w:color="auto" w:fill="FFFFFF"/>
        </w:rPr>
        <w:t xml:space="preserve"> </w:t>
      </w:r>
      <w:r w:rsidRPr="00F4698B">
        <w:rPr>
          <w:sz w:val="24"/>
        </w:rPr>
        <w:t>reversing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213"/>
      <w:r>
        <w:rPr>
          <w:rStyle w:val="CommentReference"/>
        </w:rPr>
        <w:commentReference w:id="213"/>
      </w:r>
    </w:p>
    <w:p w14:paraId="1EE54697" w14:textId="77777777" w:rsidR="009F1EEC" w:rsidRPr="00593934" w:rsidRDefault="009F1EEC" w:rsidP="009F1EEC">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r>
      <w:r w:rsidRPr="00593934">
        <w:rPr>
          <w:sz w:val="22"/>
          <w:szCs w:val="18"/>
        </w:rPr>
        <w:lastRenderedPageBreak/>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5CD1E4A6" w14:textId="77777777" w:rsidR="009F1EEC" w:rsidRDefault="009F1EEC" w:rsidP="009F1EEC">
      <w:pPr>
        <w:jc w:val="both"/>
        <w:rPr>
          <w:rFonts w:ascii="Arial" w:hAnsi="Arial" w:cs="Arial"/>
          <w:shd w:val="clear" w:color="auto" w:fill="FFFFFF"/>
        </w:rPr>
      </w:pPr>
      <w:r>
        <w:rPr>
          <w:rFonts w:ascii="Arial" w:hAnsi="Arial" w:cs="Arial"/>
          <w:shd w:val="clear" w:color="auto" w:fill="FFFFFF"/>
        </w:rPr>
        <w:t xml:space="preserve">      </w:t>
      </w:r>
    </w:p>
    <w:p w14:paraId="7B3D8D51" w14:textId="77777777" w:rsidR="009F1EEC" w:rsidRPr="00F4698B" w:rsidRDefault="009F1EEC" w:rsidP="009F1EEC">
      <w:pPr>
        <w:jc w:val="both"/>
        <w:rPr>
          <w:sz w:val="24"/>
        </w:rPr>
      </w:pPr>
      <w:r>
        <w:rPr>
          <w:sz w:val="24"/>
        </w:rPr>
        <w:t>Overriding methods in P</w:t>
      </w:r>
      <w:r w:rsidRPr="00F4698B">
        <w:rPr>
          <w:sz w:val="24"/>
        </w:rPr>
        <w:t>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0363548A" w14:textId="77777777" w:rsidR="009F1EEC" w:rsidRPr="00593934"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eastAsia="Times New Roman" w:hAnsi="Courier New" w:cs="Courier New"/>
          <w:szCs w:val="18"/>
        </w:rPr>
      </w:pPr>
      <w:r w:rsidRPr="00593934">
        <w:rPr>
          <w:rFonts w:ascii="Courier New" w:eastAsia="Times New Roman" w:hAnsi="Courier New" w:cs="Courier New"/>
          <w:szCs w:val="18"/>
        </w:rPr>
        <w:t>class A:</w:t>
      </w:r>
      <w:r w:rsidRPr="00593934">
        <w:rPr>
          <w:rFonts w:ascii="Courier New" w:eastAsia="Times New Roman" w:hAnsi="Courier New" w:cs="Courier New"/>
          <w:szCs w:val="18"/>
        </w:rPr>
        <w:br/>
        <w:t xml:space="preserve">    def method1(self):</w:t>
      </w:r>
      <w:r w:rsidRPr="00593934">
        <w:rPr>
          <w:rFonts w:ascii="Courier New" w:eastAsia="Times New Roman" w:hAnsi="Courier New" w:cs="Courier New"/>
          <w:szCs w:val="18"/>
        </w:rPr>
        <w:br/>
        <w:t xml:space="preserve">        print('method1 of class A')</w:t>
      </w:r>
      <w:r w:rsidRPr="00593934">
        <w:rPr>
          <w:rFonts w:ascii="Courier New" w:eastAsia="Times New Roman" w:hAnsi="Courier New" w:cs="Courier New"/>
          <w:szCs w:val="18"/>
        </w:rPr>
        <w:br/>
      </w:r>
      <w:r w:rsidRPr="00593934">
        <w:rPr>
          <w:rFonts w:ascii="Courier New" w:eastAsia="Times New Roman" w:hAnsi="Courier New" w:cs="Courier New"/>
          <w:szCs w:val="18"/>
        </w:rPr>
        <w:br/>
        <w:t>class B(A):</w:t>
      </w:r>
      <w:r w:rsidRPr="00593934">
        <w:rPr>
          <w:rFonts w:ascii="Courier New" w:eastAsia="Times New Roman" w:hAnsi="Courier New" w:cs="Courier New"/>
          <w:szCs w:val="18"/>
        </w:rPr>
        <w:br/>
        <w:t xml:space="preserve">    def method1(self):</w:t>
      </w:r>
      <w:r w:rsidRPr="00593934">
        <w:rPr>
          <w:rFonts w:ascii="Courier New" w:eastAsia="Times New Roman" w:hAnsi="Courier New" w:cs="Courier New"/>
          <w:szCs w:val="18"/>
        </w:rPr>
        <w:br/>
        <w:t xml:space="preserve">        print('Modified method1 of class A by class B')</w:t>
      </w:r>
      <w:r w:rsidRPr="00593934">
        <w:rPr>
          <w:rFonts w:ascii="Courier New" w:eastAsia="Times New Roman" w:hAnsi="Courier New" w:cs="Courier New"/>
          <w:szCs w:val="18"/>
        </w:rPr>
        <w:br/>
      </w:r>
      <w:r w:rsidRPr="00593934">
        <w:rPr>
          <w:rFonts w:ascii="Courier New" w:eastAsia="Times New Roman" w:hAnsi="Courier New" w:cs="Courier New"/>
          <w:szCs w:val="18"/>
        </w:rPr>
        <w:br/>
        <w:t>b = B()</w:t>
      </w:r>
      <w:r w:rsidRPr="00593934">
        <w:rPr>
          <w:rFonts w:ascii="Courier New" w:eastAsia="Times New Roman" w:hAnsi="Courier New" w:cs="Courier New"/>
          <w:szCs w:val="18"/>
        </w:rPr>
        <w:br/>
        <w:t>b.method1() # =&gt; Modified method1 of class A by class B</w:t>
      </w:r>
      <w:commentRangeEnd w:id="208"/>
      <w:r>
        <w:rPr>
          <w:rStyle w:val="CommentReference"/>
        </w:rPr>
        <w:commentReference w:id="208"/>
      </w:r>
    </w:p>
    <w:p w14:paraId="14AEEC35" w14:textId="77777777" w:rsidR="009F1EEC" w:rsidRPr="00F4698B" w:rsidRDefault="009F1EEC" w:rsidP="009F1EEC">
      <w:pPr>
        <w:jc w:val="both"/>
        <w:rPr>
          <w:sz w:val="24"/>
        </w:rPr>
      </w:pPr>
      <w:r w:rsidRPr="00F4698B">
        <w:rPr>
          <w:sz w:val="24"/>
        </w:rPr>
        <w:t xml:space="preserve">  </w:t>
      </w:r>
      <w:ins w:id="227" w:author="Stephen Michell" w:date="2021-04-07T16:14:00Z">
        <w:r>
          <w:rPr>
            <w:sz w:val="24"/>
          </w:rPr>
          <w:t>See also 6.44 Polymorphic Variables [BKK].</w:t>
        </w:r>
      </w:ins>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ins w:id="228" w:author="Stephen Michell" w:date="2021-04-07T16:35:00Z">
        <w:r>
          <w:rPr>
            <w:color w:val="000000"/>
            <w:sz w:val="24"/>
          </w:rPr>
          <w:t>, such as standard classes</w:t>
        </w:r>
      </w:ins>
      <w:r w:rsidRPr="00F4698B">
        <w:rPr>
          <w:color w:val="000000"/>
          <w:sz w:val="24"/>
        </w:rPr>
        <w:t>.</w:t>
      </w:r>
    </w:p>
    <w:p w14:paraId="29F3EC25"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ins w:id="229" w:author="Stephen Michell" w:date="2021-04-07T16:17:00Z">
        <w:r>
          <w:rPr>
            <w:color w:val="000000"/>
            <w:sz w:val="24"/>
          </w:rPr>
          <w:t xml:space="preserve"> </w:t>
        </w:r>
      </w:ins>
      <w:del w:id="230" w:author="Stephen Michell" w:date="2021-04-07T16:17:00Z">
        <w:r w:rsidRPr="00F4698B" w:rsidDel="00D62EFA">
          <w:rPr>
            <w:color w:val="000000"/>
            <w:sz w:val="24"/>
          </w:rPr>
          <w:delText xml:space="preserve"> C3</w:delText>
        </w:r>
      </w:del>
      <w:ins w:id="231" w:author="Stephen Michell" w:date="2021-04-07T16:17:00Z">
        <w:r>
          <w:rPr>
            <w:color w:val="000000"/>
            <w:sz w:val="24"/>
          </w:rPr>
          <w:t>MRO</w:t>
        </w:r>
      </w:ins>
      <w:r w:rsidRPr="00F4698B">
        <w:rPr>
          <w:color w:val="000000"/>
          <w:sz w:val="24"/>
        </w:rPr>
        <w:t xml:space="preserve"> algorithm.</w:t>
      </w:r>
    </w:p>
    <w:p w14:paraId="0DB71F43" w14:textId="77777777" w:rsidR="00D1749A" w:rsidRPr="00F4698B" w:rsidRDefault="00D1749A" w:rsidP="008F3E7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77777777" w:rsidR="00D1749A" w:rsidRPr="00F4698B" w:rsidRDefault="00D1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color w:val="000000"/>
          <w:sz w:val="24"/>
        </w:rPr>
        <w:pPrChange w:id="232" w:author="McDonagh, Sean" w:date="2021-05-04T05:36:00Z">
          <w:pPr>
            <w:widowControl w:val="0"/>
            <w:numPr>
              <w:numId w:val="2"/>
            </w:numPr>
            <w:pBdr>
              <w:top w:val="nil"/>
              <w:left w:val="nil"/>
              <w:bottom w:val="nil"/>
              <w:right w:val="nil"/>
              <w:between w:val="nil"/>
            </w:pBdr>
            <w:spacing w:after="0"/>
            <w:ind w:left="720" w:hanging="360"/>
          </w:pPr>
        </w:pPrChange>
      </w:pPr>
      <w:r w:rsidRPr="00F4698B">
        <w:rPr>
          <w:color w:val="000000"/>
          <w:sz w:val="24"/>
        </w:rPr>
        <w:t xml:space="preserve">Use the </w:t>
      </w:r>
      <w:r w:rsidRPr="00593934">
        <w:rPr>
          <w:rFonts w:ascii="Courier New" w:hAnsi="Courier New" w:cs="Courier New"/>
          <w:color w:val="000000"/>
        </w:rPr>
        <w:t>__mro__</w:t>
      </w:r>
      <w:r w:rsidRPr="00F4698B">
        <w:rPr>
          <w:color w:val="000000"/>
          <w:sz w:val="24"/>
        </w:rPr>
        <w:t xml:space="preserve"> attribute </w:t>
      </w:r>
      <w:ins w:id="233" w:author="Stephen Michell" w:date="2021-05-03T15:54:00Z">
        <w:r>
          <w:rPr>
            <w:color w:val="000000"/>
            <w:sz w:val="24"/>
          </w:rPr>
          <w:t xml:space="preserve">to obtain information about </w:t>
        </w:r>
      </w:ins>
      <w:ins w:id="234" w:author="Stephen Michell" w:date="2021-05-03T15:55:00Z">
        <w:r>
          <w:rPr>
            <w:color w:val="000000"/>
            <w:sz w:val="24"/>
          </w:rPr>
          <w:t xml:space="preserve">the mro sequence of classes followed by </w:t>
        </w:r>
        <w:r w:rsidRPr="004004CB">
          <w:rPr>
            <w:rFonts w:ascii="Courier New" w:eastAsia="Times New Roman" w:hAnsi="Courier New" w:cs="Courier New"/>
            <w:szCs w:val="18"/>
            <w:rPrChange w:id="235" w:author="Stephen Michell" w:date="2021-05-03T15:56:00Z">
              <w:rPr>
                <w:color w:val="000000"/>
                <w:sz w:val="24"/>
              </w:rPr>
            </w:rPrChange>
          </w:rPr>
          <w:t xml:space="preserve">super() </w:t>
        </w:r>
      </w:ins>
      <w:ins w:id="236" w:author="Stephen Michell" w:date="2021-05-03T15:56:00Z">
        <w:r>
          <w:rPr>
            <w:color w:val="000000"/>
            <w:sz w:val="24"/>
          </w:rPr>
          <w:t>ca</w:t>
        </w:r>
      </w:ins>
      <w:ins w:id="237" w:author="Stephen Michell" w:date="2021-05-03T15:55:00Z">
        <w:r>
          <w:rPr>
            <w:color w:val="000000"/>
            <w:sz w:val="24"/>
          </w:rPr>
          <w:t>ll</w:t>
        </w:r>
      </w:ins>
      <w:ins w:id="238" w:author="Stephen Michell" w:date="2021-05-03T15:56:00Z">
        <w:r>
          <w:rPr>
            <w:color w:val="000000"/>
            <w:sz w:val="24"/>
          </w:rPr>
          <w:t>.</w:t>
        </w:r>
      </w:ins>
      <w:del w:id="239" w:author="Stephen Michell" w:date="2021-05-03T15:56:00Z">
        <w:r w:rsidRPr="00F4698B" w:rsidDel="004004CB">
          <w:rPr>
            <w:color w:val="000000"/>
            <w:sz w:val="24"/>
          </w:rPr>
          <w:delText>for a class to help ensure that the desired class hierarchies are achieved.</w:delText>
        </w:r>
      </w:del>
      <w:r w:rsidRPr="00F4698B">
        <w:rPr>
          <w:color w:val="000000"/>
          <w:sz w:val="24"/>
        </w:rPr>
        <w:t xml:space="preserve"> </w:t>
      </w:r>
    </w:p>
    <w:p w14:paraId="697AAB5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240"/>
      <w:r w:rsidRPr="00F4698B">
        <w:rPr>
          <w:color w:val="000000"/>
          <w:sz w:val="24"/>
        </w:rPr>
        <w:t>Employ static type checking code in areas</w:t>
      </w:r>
      <w:r>
        <w:rPr>
          <w:color w:val="000000"/>
          <w:sz w:val="24"/>
        </w:rPr>
        <w:t xml:space="preserve"> involving multiple inheritance</w:t>
      </w:r>
      <w:ins w:id="241" w:author="Stephen Michell" w:date="2021-04-07T16:32:00Z">
        <w:r>
          <w:rPr>
            <w:color w:val="000000"/>
            <w:sz w:val="24"/>
          </w:rPr>
          <w:t xml:space="preserve"> through the use static analysis tools supported by </w:t>
        </w:r>
      </w:ins>
      <w:ins w:id="242" w:author="Stephen Michell" w:date="2021-04-07T16:33:00Z">
        <w:r>
          <w:rPr>
            <w:color w:val="000000"/>
            <w:sz w:val="24"/>
          </w:rPr>
          <w:t>type-checking hints</w:t>
        </w:r>
      </w:ins>
      <w:r>
        <w:rPr>
          <w:color w:val="000000"/>
          <w:sz w:val="24"/>
        </w:rPr>
        <w:t>.</w:t>
      </w:r>
      <w:commentRangeEnd w:id="240"/>
      <w:r>
        <w:rPr>
          <w:rStyle w:val="CommentReference"/>
        </w:rPr>
        <w:commentReference w:id="240"/>
      </w:r>
      <w:ins w:id="243" w:author="Stephen Michell" w:date="2021-05-03T15:56:00Z">
        <w:r>
          <w:rPr>
            <w:color w:val="000000"/>
            <w:sz w:val="24"/>
          </w:rPr>
          <w:t xml:space="preserve"> </w:t>
        </w:r>
      </w:ins>
      <w:ins w:id="244" w:author="Stephen Michell" w:date="2021-04-07T16:34:00Z">
        <w:r>
          <w:rPr>
            <w:color w:val="000000"/>
            <w:sz w:val="24"/>
          </w:rPr>
          <w:t xml:space="preserve">See PEP 484 </w:t>
        </w:r>
      </w:ins>
      <w:ins w:id="245" w:author="Stephen Michell" w:date="2021-05-03T15:56:00Z">
        <w:r>
          <w:rPr>
            <w:color w:val="000000"/>
            <w:sz w:val="24"/>
          </w:rPr>
          <w:t>“</w:t>
        </w:r>
      </w:ins>
      <w:ins w:id="246" w:author="Stephen Michell" w:date="2021-04-07T16:34:00Z">
        <w:r>
          <w:rPr>
            <w:color w:val="000000"/>
            <w:sz w:val="24"/>
          </w:rPr>
          <w:t>Type hints</w:t>
        </w:r>
      </w:ins>
      <w:ins w:id="247" w:author="Stephen Michell" w:date="2021-05-03T15:57:00Z">
        <w:r>
          <w:rPr>
            <w:color w:val="000000"/>
            <w:sz w:val="24"/>
          </w:rPr>
          <w:t>”</w:t>
        </w:r>
      </w:ins>
      <w:ins w:id="248" w:author="Stephen Michell" w:date="2021-04-07T16:34:00Z">
        <w:r>
          <w:rPr>
            <w:color w:val="000000"/>
            <w:sz w:val="24"/>
          </w:rPr>
          <w:t>.</w:t>
        </w:r>
      </w:ins>
    </w:p>
    <w:p w14:paraId="220CAC89"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del w:id="249" w:author="Stephen Michell" w:date="2021-04-07T16:25:00Z">
        <w:r w:rsidRPr="00F4698B" w:rsidDel="00DC2604">
          <w:rPr>
            <w:color w:val="000000"/>
            <w:sz w:val="24"/>
          </w:rPr>
          <w:delText xml:space="preserve">. </w:delText>
        </w:r>
      </w:del>
      <w:ins w:id="250" w:author="Stephen Michell" w:date="2021-04-07T16:25:00Z">
        <w:r>
          <w:rPr>
            <w:color w:val="000000"/>
            <w:sz w:val="24"/>
          </w:rPr>
          <w:t xml:space="preserve"> </w:t>
        </w:r>
      </w:ins>
      <w:ins w:id="251" w:author="Stephen Michell" w:date="2021-04-07T16:27:00Z">
        <w:r>
          <w:rPr>
            <w:color w:val="000000"/>
            <w:sz w:val="24"/>
          </w:rPr>
          <w:t xml:space="preserve">provided that </w:t>
        </w:r>
      </w:ins>
      <w:ins w:id="252" w:author="Stephen Michell" w:date="2021-04-07T16:25:00Z">
        <w:r>
          <w:rPr>
            <w:color w:val="000000"/>
            <w:sz w:val="24"/>
          </w:rPr>
          <w:t>the documentation accurately reflects that implemented code.</w:t>
        </w:r>
      </w:ins>
    </w:p>
    <w:p w14:paraId="5B43BB84" w14:textId="77777777" w:rsidR="00D1749A" w:rsidRDefault="00D1749A" w:rsidP="00D1749A">
      <w:pPr>
        <w:widowControl w:val="0"/>
        <w:numPr>
          <w:ilvl w:val="0"/>
          <w:numId w:val="2"/>
        </w:numPr>
        <w:pBdr>
          <w:top w:val="nil"/>
          <w:left w:val="nil"/>
          <w:bottom w:val="nil"/>
          <w:right w:val="nil"/>
          <w:between w:val="nil"/>
        </w:pBdr>
        <w:spacing w:after="0"/>
        <w:rPr>
          <w:color w:val="000000"/>
          <w:sz w:val="24"/>
        </w:rPr>
      </w:pPr>
      <w:ins w:id="253" w:author="Stephen Michell" w:date="2021-04-07T16:31:00Z">
        <w:r>
          <w:rPr>
            <w:color w:val="000000"/>
            <w:sz w:val="24"/>
          </w:rPr>
          <w:t>For u</w:t>
        </w:r>
      </w:ins>
      <w:del w:id="254" w:author="Stephen Michell" w:date="2021-04-07T16:31:00Z">
        <w:r w:rsidRPr="00F4698B" w:rsidDel="00DC2604">
          <w:rPr>
            <w:color w:val="000000"/>
            <w:sz w:val="24"/>
          </w:rPr>
          <w:delText>U</w:delText>
        </w:r>
      </w:del>
      <w:r w:rsidRPr="00F4698B">
        <w:rPr>
          <w:color w:val="000000"/>
          <w:sz w:val="24"/>
        </w:rPr>
        <w:t xml:space="preserve">sers </w:t>
      </w:r>
      <w:ins w:id="255" w:author="Stephen Michell" w:date="2021-04-07T16:29:00Z">
        <w:r>
          <w:rPr>
            <w:color w:val="000000"/>
            <w:sz w:val="24"/>
          </w:rPr>
          <w:t xml:space="preserve">who are new to </w:t>
        </w:r>
      </w:ins>
      <w:del w:id="256" w:author="Stephen Michell" w:date="2021-04-07T16:29:00Z">
        <w:r w:rsidRPr="00F4698B" w:rsidDel="00DC2604">
          <w:rPr>
            <w:color w:val="000000"/>
            <w:sz w:val="24"/>
          </w:rPr>
          <w:delText xml:space="preserve">that have programmed in other multiple inheritance languages </w:delText>
        </w:r>
      </w:del>
      <w:ins w:id="257" w:author="Stephen Michell" w:date="2021-04-07T16:28:00Z">
        <w:r>
          <w:rPr>
            <w:color w:val="000000"/>
            <w:sz w:val="24"/>
          </w:rPr>
          <w:t>the use of multiple inheritance in</w:t>
        </w:r>
      </w:ins>
      <w:ins w:id="258" w:author="Stephen Michell" w:date="2021-04-07T16:25:00Z">
        <w:r>
          <w:rPr>
            <w:color w:val="000000"/>
            <w:sz w:val="24"/>
          </w:rPr>
          <w:t xml:space="preserve"> Python</w:t>
        </w:r>
      </w:ins>
      <w:ins w:id="259" w:author="Stephen Michell" w:date="2021-04-07T16:31:00Z">
        <w:r>
          <w:rPr>
            <w:color w:val="000000"/>
            <w:sz w:val="24"/>
          </w:rPr>
          <w:t>,</w:t>
        </w:r>
      </w:ins>
      <w:del w:id="260" w:author="Stephen Michell" w:date="2021-04-07T16:31:00Z">
        <w:r w:rsidRPr="00F4698B" w:rsidDel="00DC2604">
          <w:rPr>
            <w:color w:val="000000"/>
            <w:sz w:val="24"/>
          </w:rPr>
          <w:delText>should</w:delText>
        </w:r>
      </w:del>
      <w:r w:rsidRPr="00F4698B">
        <w:rPr>
          <w:color w:val="000000"/>
          <w:sz w:val="24"/>
        </w:rPr>
        <w:t xml:space="preserve"> carefully review Pythons rules</w:t>
      </w:r>
      <w:ins w:id="261" w:author="Stephen Michell" w:date="2021-04-07T16:30:00Z">
        <w:r>
          <w:rPr>
            <w:color w:val="000000"/>
            <w:sz w:val="24"/>
          </w:rPr>
          <w:t>,</w:t>
        </w:r>
      </w:ins>
      <w:r w:rsidRPr="00F4698B">
        <w:rPr>
          <w:color w:val="000000"/>
          <w:sz w:val="24"/>
        </w:rPr>
        <w:t xml:space="preserve"> </w:t>
      </w:r>
      <w:del w:id="262" w:author="Stephen Michell" w:date="2021-04-07T16:30:00Z">
        <w:r w:rsidRPr="00F4698B" w:rsidDel="00DC2604">
          <w:rPr>
            <w:color w:val="000000"/>
            <w:sz w:val="24"/>
          </w:rPr>
          <w:delText xml:space="preserve">as they are likely different, </w:delText>
        </w:r>
      </w:del>
      <w:r w:rsidRPr="00F4698B">
        <w:rPr>
          <w:color w:val="000000"/>
          <w:sz w:val="24"/>
        </w:rPr>
        <w:t xml:space="preserve">especially </w:t>
      </w:r>
      <w:ins w:id="263" w:author="Stephen Michell" w:date="2021-04-07T16:30:00Z">
        <w:r>
          <w:rPr>
            <w:color w:val="000000"/>
            <w:sz w:val="24"/>
          </w:rPr>
          <w:t>those of</w:t>
        </w:r>
      </w:ins>
      <w:del w:id="264" w:author="Stephen Michell" w:date="2021-04-07T16:30:00Z">
        <w:r w:rsidRPr="00F4698B" w:rsidDel="00DC2604">
          <w:rPr>
            <w:color w:val="000000"/>
            <w:sz w:val="24"/>
          </w:rPr>
          <w:delText>in the use of</w:delText>
        </w:r>
      </w:del>
      <w:r w:rsidRPr="00F4698B">
        <w:rPr>
          <w:color w:val="000000"/>
          <w:sz w:val="24"/>
        </w:rPr>
        <w:t xml:space="preserve"> </w:t>
      </w:r>
      <w:r w:rsidRPr="00593934">
        <w:rPr>
          <w:rFonts w:ascii="Courier New" w:hAnsi="Courier New" w:cs="Courier New"/>
          <w:color w:val="000000"/>
          <w:szCs w:val="21"/>
        </w:rPr>
        <w:t>super()</w:t>
      </w:r>
      <w:r w:rsidRPr="00F4698B">
        <w:rPr>
          <w:color w:val="000000"/>
          <w:sz w:val="24"/>
        </w:rPr>
        <w:t>.</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265" w:name="_Toc70999421"/>
      <w:r>
        <w:lastRenderedPageBreak/>
        <w:t>6.42 Violations of the Liskov substitution</w:t>
      </w:r>
      <w:r w:rsidR="00A35634">
        <w:t xml:space="preserve">  </w:t>
      </w:r>
      <w:r>
        <w:t>principle or the contract m</w:t>
      </w:r>
      <w:r w:rsidR="000F279F">
        <w:t>odel</w:t>
      </w:r>
      <w:r w:rsidR="00A35634">
        <w:t xml:space="preserve">  </w:t>
      </w:r>
      <w:r w:rsidR="000F279F">
        <w:t>[BLP]</w:t>
      </w:r>
      <w:bookmarkEnd w:id="265"/>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266" w:name="_Toc70999422"/>
      <w:r>
        <w:t>6.43 Redispatching [PPH]</w:t>
      </w:r>
      <w:bookmarkEnd w:id="266"/>
    </w:p>
    <w:p w14:paraId="77F215E6" w14:textId="77777777" w:rsidR="00566BC2" w:rsidRDefault="000F279F">
      <w:pPr>
        <w:pStyle w:val="Heading3"/>
      </w:pPr>
      <w:r>
        <w:t>6.43.1 Applicability to language</w:t>
      </w:r>
    </w:p>
    <w:p w14:paraId="55F9CF52" w14:textId="673E0C66" w:rsidR="00C03436" w:rsidRPr="00F4698B" w:rsidRDefault="00C03436">
      <w:pPr>
        <w:rPr>
          <w:sz w:val="24"/>
        </w:rPr>
      </w:pPr>
      <w:r w:rsidRPr="00F4698B">
        <w:rPr>
          <w:sz w:val="24"/>
        </w:rPr>
        <w:t>The vulnerability as described in ISO/IEC TR 24772-1:2019 exists in Python.</w:t>
      </w:r>
    </w:p>
    <w:p w14:paraId="6EA26D5F" w14:textId="3CB09F29" w:rsidR="0063245C" w:rsidRPr="00F4698B" w:rsidRDefault="000F279F">
      <w:pPr>
        <w:rPr>
          <w:sz w:val="24"/>
        </w:rPr>
      </w:pPr>
      <w:r w:rsidRPr="00F4698B">
        <w:rPr>
          <w:sz w:val="24"/>
        </w:rPr>
        <w:t xml:space="preserve">This vulnerability applies to Python and can result in infinite recursion between redefined and inherited methods. </w:t>
      </w:r>
    </w:p>
    <w:p w14:paraId="5ED6BAB0" w14:textId="1DB9DF73" w:rsidR="00046901" w:rsidRPr="00F4698B" w:rsidRDefault="00046901">
      <w:pPr>
        <w:rPr>
          <w:sz w:val="24"/>
        </w:rPr>
      </w:pPr>
      <w:r w:rsidRPr="00F4698B">
        <w:rPr>
          <w:sz w:val="24"/>
        </w:rPr>
        <w:t>To prevent the infinite recursion, include the class name. For example:</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5EC5846F" w14:textId="1963400A" w:rsidR="0063245C" w:rsidRPr="00593934"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class B(A):</w:t>
      </w:r>
      <w:r w:rsidR="0063245C" w:rsidRPr="00593934">
        <w:rPr>
          <w:rFonts w:ascii="Courier New" w:eastAsia="Courier New" w:hAnsi="Courier New" w:cs="Courier New"/>
          <w:szCs w:val="21"/>
        </w:rPr>
        <w:br/>
        <w:t xml:space="preserve">  def f(self):</w:t>
      </w:r>
      <w:r w:rsidR="0063245C"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.g</w:t>
      </w:r>
      <w:proofErr w:type="spellEnd"/>
      <w:r w:rsidR="0063245C" w:rsidRPr="00593934">
        <w:rPr>
          <w:rFonts w:ascii="Courier New" w:eastAsia="Courier New" w:hAnsi="Courier New" w:cs="Courier New"/>
          <w:szCs w:val="21"/>
        </w:rPr>
        <w:t>()</w:t>
      </w:r>
      <w:r w:rsidR="0063245C" w:rsidRPr="00593934">
        <w:rPr>
          <w:rFonts w:ascii="Courier New" w:eastAsia="Courier New" w:hAnsi="Courier New" w:cs="Courier New"/>
          <w:szCs w:val="21"/>
        </w:rPr>
        <w:br/>
        <w:t xml:space="preserve">  def h(self):</w:t>
      </w:r>
      <w:r w:rsidR="0063245C"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.i</w:t>
      </w:r>
      <w:proofErr w:type="spellEnd"/>
      <w:r w:rsidR="0063245C" w:rsidRPr="00593934">
        <w:rPr>
          <w:rFonts w:ascii="Courier New" w:eastAsia="Courier New" w:hAnsi="Courier New" w:cs="Courier New"/>
          <w:szCs w:val="21"/>
        </w:rPr>
        <w:t xml:space="preserve">() # call to </w:t>
      </w:r>
      <w:proofErr w:type="spellStart"/>
      <w:r w:rsidR="0063245C" w:rsidRPr="00593934">
        <w:rPr>
          <w:rFonts w:ascii="Courier New" w:eastAsia="Courier New" w:hAnsi="Courier New" w:cs="Courier New"/>
          <w:szCs w:val="21"/>
        </w:rPr>
        <w:t>i</w:t>
      </w:r>
      <w:proofErr w:type="spellEnd"/>
      <w:r w:rsidR="0063245C" w:rsidRPr="00593934">
        <w:rPr>
          <w:rFonts w:ascii="Courier New" w:eastAsia="Courier New" w:hAnsi="Courier New" w:cs="Courier New"/>
          <w:szCs w:val="21"/>
        </w:rPr>
        <w:t>() in superclass A (infinite recursion)</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a = A()</w:t>
      </w:r>
      <w:r w:rsidR="0063245C" w:rsidRPr="00593934">
        <w:rPr>
          <w:rFonts w:ascii="Courier New" w:eastAsia="Courier New" w:hAnsi="Courier New" w:cs="Courier New"/>
          <w:szCs w:val="21"/>
        </w:rPr>
        <w:br/>
        <w:t>b = B()</w:t>
      </w:r>
      <w:r w:rsidR="0063245C" w:rsidRPr="00593934">
        <w:rPr>
          <w:rFonts w:ascii="Courier New" w:eastAsia="Courier New" w:hAnsi="Courier New" w:cs="Courier New"/>
          <w:szCs w:val="21"/>
        </w:rPr>
        <w:br/>
      </w:r>
      <w:proofErr w:type="spellStart"/>
      <w:r w:rsidR="0063245C" w:rsidRPr="00593934">
        <w:rPr>
          <w:rFonts w:ascii="Courier New" w:eastAsia="Courier New" w:hAnsi="Courier New" w:cs="Courier New"/>
          <w:szCs w:val="21"/>
        </w:rPr>
        <w:t>b.f</w:t>
      </w:r>
      <w:proofErr w:type="spellEnd"/>
      <w:r w:rsidR="0063245C"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3245C" w:rsidRPr="00593934">
        <w:rPr>
          <w:rFonts w:ascii="Courier New" w:eastAsia="Courier New" w:hAnsi="Courier New" w:cs="Courier New"/>
          <w:szCs w:val="21"/>
        </w:rPr>
        <w:br/>
      </w:r>
      <w:proofErr w:type="spellStart"/>
      <w:r w:rsidR="0063245C" w:rsidRPr="00593934">
        <w:rPr>
          <w:rFonts w:ascii="Courier New" w:eastAsia="Courier New" w:hAnsi="Courier New" w:cs="Courier New"/>
          <w:szCs w:val="21"/>
        </w:rPr>
        <w:t>b.h</w:t>
      </w:r>
      <w:proofErr w:type="spellEnd"/>
      <w:r w:rsidR="0063245C" w:rsidRPr="00593934">
        <w:rPr>
          <w:rFonts w:ascii="Courier New" w:eastAsia="Courier New" w:hAnsi="Courier New" w:cs="Courier New"/>
          <w:szCs w:val="21"/>
        </w:rPr>
        <w:t xml:space="preserve">() # </w:t>
      </w:r>
      <w:proofErr w:type="spellStart"/>
      <w:r w:rsidR="0063245C" w:rsidRPr="00593934">
        <w:rPr>
          <w:rFonts w:ascii="Courier New" w:eastAsia="Courier New" w:hAnsi="Courier New" w:cs="Courier New"/>
          <w:szCs w:val="21"/>
        </w:rPr>
        <w:t>RecursionError</w:t>
      </w:r>
      <w:proofErr w:type="spellEnd"/>
      <w:r w:rsidR="0063245C"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2590C52C" w:rsidR="006C399D" w:rsidRPr="00F4698B" w:rsidRDefault="006C399D" w:rsidP="00C911AC">
      <w:pPr>
        <w:pStyle w:val="ListParagraph"/>
        <w:numPr>
          <w:ilvl w:val="0"/>
          <w:numId w:val="61"/>
        </w:numPr>
        <w:rPr>
          <w:sz w:val="24"/>
        </w:rPr>
      </w:pPr>
      <w:r w:rsidRPr="00F4698B">
        <w:rPr>
          <w:sz w:val="24"/>
        </w:rPr>
        <w:t>Avoid dispatching whenever possible by prefixing the method call with the target class name.</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267" w:name="_Toc70999257"/>
      <w:r>
        <w:t>6.44 Polymorphic variables [</w:t>
      </w:r>
      <w:commentRangeStart w:id="268"/>
      <w:commentRangeStart w:id="269"/>
      <w:commentRangeStart w:id="270"/>
      <w:r>
        <w:t>BKK</w:t>
      </w:r>
      <w:commentRangeEnd w:id="268"/>
      <w:r>
        <w:commentReference w:id="268"/>
      </w:r>
      <w:commentRangeEnd w:id="269"/>
      <w:r>
        <w:rPr>
          <w:rStyle w:val="CommentReference"/>
          <w:rFonts w:ascii="Calibri" w:eastAsia="Calibri" w:hAnsi="Calibri" w:cs="Calibri"/>
          <w:b w:val="0"/>
          <w:color w:val="auto"/>
        </w:rPr>
        <w:commentReference w:id="269"/>
      </w:r>
      <w:commentRangeEnd w:id="270"/>
      <w:r>
        <w:rPr>
          <w:rStyle w:val="CommentReference"/>
          <w:rFonts w:ascii="Calibri" w:eastAsia="Calibri" w:hAnsi="Calibri" w:cs="Calibri"/>
          <w:b w:val="0"/>
          <w:color w:val="auto"/>
        </w:rPr>
        <w:commentReference w:id="270"/>
      </w:r>
      <w:r>
        <w:t>]</w:t>
      </w:r>
      <w:bookmarkEnd w:id="267"/>
    </w:p>
    <w:p w14:paraId="5097A987" w14:textId="77777777" w:rsidR="007F28AE" w:rsidRDefault="007F28AE" w:rsidP="007F28AE">
      <w:pPr>
        <w:pStyle w:val="Heading3"/>
      </w:pPr>
      <w:r>
        <w:t>6.44.1 Applicability to language</w:t>
      </w:r>
    </w:p>
    <w:p w14:paraId="2183C438" w14:textId="77777777" w:rsidR="00702463" w:rsidRPr="00F4698B" w:rsidRDefault="00702463" w:rsidP="00702463">
      <w:pPr>
        <w:rPr>
          <w:sz w:val="24"/>
        </w:rPr>
      </w:pPr>
      <w:r w:rsidRPr="00F4698B">
        <w:rPr>
          <w:sz w:val="24"/>
        </w:rPr>
        <w:t>The vulnerability as described in TR 24772-1 clause 6.44 applies to Python.</w:t>
      </w:r>
    </w:p>
    <w:p w14:paraId="570B6332" w14:textId="77777777" w:rsidR="00702463" w:rsidRPr="00F4698B" w:rsidDel="00B06ACD" w:rsidRDefault="00702463" w:rsidP="00702463">
      <w:pPr>
        <w:rPr>
          <w:del w:id="271" w:author="Stephen Michell" w:date="2021-01-11T15:08:00Z"/>
          <w:strike/>
          <w:sz w:val="24"/>
        </w:rPr>
      </w:pPr>
      <w:commentRangeStart w:id="272"/>
      <w:commentRangeStart w:id="273"/>
      <w:proofErr w:type="spellStart"/>
      <w:r w:rsidRPr="00F4698B">
        <w:rPr>
          <w:strike/>
          <w:sz w:val="24"/>
        </w:rPr>
        <w:t>TBD</w:t>
      </w:r>
      <w:commentRangeEnd w:id="272"/>
      <w:commentRangeEnd w:id="273"/>
      <w:r w:rsidRPr="00F4698B">
        <w:rPr>
          <w:rStyle w:val="CommentReference"/>
          <w:strike/>
          <w:sz w:val="24"/>
        </w:rPr>
        <w:commentReference w:id="272"/>
      </w:r>
      <w:r w:rsidRPr="00F4698B">
        <w:rPr>
          <w:strike/>
          <w:sz w:val="24"/>
        </w:rPr>
        <w:commentReference w:id="273"/>
      </w:r>
    </w:p>
    <w:p w14:paraId="6AE9609C" w14:textId="77777777" w:rsidR="00702463" w:rsidRPr="00F4698B" w:rsidRDefault="00702463" w:rsidP="00702463">
      <w:pPr>
        <w:rPr>
          <w:ins w:id="274" w:author="McDonagh, Sean" w:date="2020-10-30T05:53:00Z"/>
          <w:sz w:val="24"/>
        </w:rPr>
      </w:pPr>
      <w:r w:rsidRPr="00F4698B">
        <w:rPr>
          <w:sz w:val="24"/>
        </w:rPr>
        <w:t>Python</w:t>
      </w:r>
      <w:proofErr w:type="spellEnd"/>
      <w:r w:rsidRPr="00F4698B">
        <w:rPr>
          <w:sz w:val="24"/>
        </w:rPr>
        <w:t xml:space="preserve"> is inherently polymorphic, </w:t>
      </w:r>
      <w:del w:id="275" w:author="Stephen Michell" w:date="2021-04-07T16:37:00Z">
        <w:r w:rsidRPr="00F4698B" w:rsidDel="006E2F48">
          <w:rPr>
            <w:sz w:val="24"/>
          </w:rPr>
          <w:delText xml:space="preserve">in the narrow sense of OO polymorphism, and </w:delText>
        </w:r>
      </w:del>
      <w:r w:rsidRPr="00F4698B">
        <w:rPr>
          <w:sz w:val="24"/>
        </w:rPr>
        <w:t xml:space="preserve">in </w:t>
      </w:r>
      <w:del w:id="276" w:author="Stephen Michell" w:date="2021-04-07T16:38:00Z">
        <w:r w:rsidRPr="00F4698B" w:rsidDel="006E2F48">
          <w:rPr>
            <w:sz w:val="24"/>
          </w:rPr>
          <w:delText>the genera</w:delText>
        </w:r>
      </w:del>
      <w:ins w:id="277" w:author="Stephen Michell" w:date="2021-04-07T16:38:00Z">
        <w:r>
          <w:rPr>
            <w:sz w:val="24"/>
          </w:rPr>
          <w:t>the</w:t>
        </w:r>
      </w:ins>
      <w:del w:id="278" w:author="Stephen Michell" w:date="2021-04-07T16:38:00Z">
        <w:r w:rsidRPr="00F4698B" w:rsidDel="006E2F48">
          <w:rPr>
            <w:sz w:val="24"/>
          </w:rPr>
          <w:delText>l</w:delText>
        </w:r>
      </w:del>
      <w:r w:rsidRPr="00F4698B">
        <w:rPr>
          <w:sz w:val="24"/>
        </w:rPr>
        <w:t xml:space="preserve"> sense that any operation will attempt to apply itself to any object and raise an exception if it cannot apply the operation to a given object.</w:t>
      </w:r>
      <w:ins w:id="279" w:author="McDonagh, Sean" w:date="2020-10-29T22:22:00Z">
        <w:r w:rsidRPr="00F4698B">
          <w:rPr>
            <w:sz w:val="24"/>
          </w:rPr>
          <w:t xml:space="preserve"> </w:t>
        </w:r>
      </w:ins>
      <w:commentRangeStart w:id="280"/>
      <w:commentRangeEnd w:id="280"/>
      <w:r>
        <w:rPr>
          <w:rStyle w:val="CommentReference"/>
        </w:rPr>
        <w:commentReference w:id="280"/>
      </w:r>
    </w:p>
    <w:p w14:paraId="162C2CA5" w14:textId="77777777" w:rsidR="00702463" w:rsidRDefault="00702463" w:rsidP="00702463">
      <w:pPr>
        <w:jc w:val="both"/>
        <w:rPr>
          <w:ins w:id="281" w:author="Stephen Michell" w:date="2021-05-03T16:02:00Z"/>
          <w:sz w:val="24"/>
        </w:rPr>
      </w:pPr>
      <w:ins w:id="282" w:author="Stephen Michell" w:date="2021-05-03T16:02:00Z">
        <w:r>
          <w:rPr>
            <w:sz w:val="24"/>
          </w:rPr>
          <w:t>See clause 5.2.?? (part on “super()”</w:t>
        </w:r>
      </w:ins>
      <w:ins w:id="283" w:author="Stephen Michell" w:date="2021-05-03T16:03:00Z">
        <w:r>
          <w:rPr>
            <w:sz w:val="24"/>
          </w:rPr>
          <w:t xml:space="preserve"> for a description of multiple inheritance and the “super” function in resolving the class hierarchy</w:t>
        </w:r>
      </w:ins>
      <w:ins w:id="284" w:author="Stephen Michell" w:date="2021-05-03T16:04:00Z">
        <w:r>
          <w:rPr>
            <w:sz w:val="24"/>
          </w:rPr>
          <w:t>.</w:t>
        </w:r>
      </w:ins>
    </w:p>
    <w:p w14:paraId="37B9860A" w14:textId="77777777" w:rsidR="00702463" w:rsidRPr="00F4698B" w:rsidRDefault="00702463" w:rsidP="00702463">
      <w:pPr>
        <w:jc w:val="both"/>
        <w:rPr>
          <w:ins w:id="285" w:author="McDonagh, Sean" w:date="2020-10-29T22:22:00Z"/>
          <w:sz w:val="24"/>
        </w:rPr>
      </w:pPr>
      <w:commentRangeStart w:id="286"/>
      <w:commentRangeStart w:id="287"/>
      <w:ins w:id="288" w:author="McDonagh, Sean" w:date="2020-10-29T22:22:00Z">
        <w:r w:rsidRPr="00F4698B">
          <w:rPr>
            <w:sz w:val="24"/>
          </w:rPr>
          <w:t>Unlike other languages, the parent classes in Python are not in charge</w:t>
        </w:r>
      </w:ins>
      <w:ins w:id="289" w:author="McDonagh, Sean" w:date="2020-10-30T11:30:00Z">
        <w:r w:rsidRPr="00F4698B">
          <w:rPr>
            <w:sz w:val="24"/>
          </w:rPr>
          <w:t>,</w:t>
        </w:r>
      </w:ins>
      <w:ins w:id="290" w:author="McDonagh, Sean" w:date="2020-10-29T22:22:00Z">
        <w:r w:rsidRPr="00F4698B">
          <w:rPr>
            <w:sz w:val="24"/>
          </w:rPr>
          <w:t xml:space="preserve"> and the </w:t>
        </w:r>
      </w:ins>
      <w:ins w:id="291" w:author="Stephen Michell" w:date="2021-04-07T16:41:00Z">
        <w:r>
          <w:rPr>
            <w:sz w:val="24"/>
          </w:rPr>
          <w:t xml:space="preserve">path chosen from </w:t>
        </w:r>
      </w:ins>
      <w:ins w:id="292" w:author="McDonagh, Sean" w:date="2020-10-29T22:22:00Z">
        <w:del w:id="293" w:author="Stephen Michell" w:date="2021-04-07T16:45:00Z">
          <w:r w:rsidRPr="00F4698B" w:rsidDel="00DF2F41">
            <w:rPr>
              <w:sz w:val="24"/>
            </w:rPr>
            <w:delText xml:space="preserve">hierarchy </w:delText>
          </w:r>
        </w:del>
      </w:ins>
      <w:ins w:id="294" w:author="Stephen Michell" w:date="2021-04-07T16:39:00Z">
        <w:r>
          <w:rPr>
            <w:sz w:val="24"/>
          </w:rPr>
          <w:t>applicable operation</w:t>
        </w:r>
      </w:ins>
      <w:ins w:id="295" w:author="Stephen Michell" w:date="2021-04-07T16:41:00Z">
        <w:r>
          <w:rPr>
            <w:sz w:val="24"/>
          </w:rPr>
          <w:t>s</w:t>
        </w:r>
      </w:ins>
      <w:ins w:id="296" w:author="Stephen Michell" w:date="2021-04-07T16:39:00Z">
        <w:r>
          <w:rPr>
            <w:sz w:val="24"/>
          </w:rPr>
          <w:t xml:space="preserve"> </w:t>
        </w:r>
      </w:ins>
      <w:ins w:id="297" w:author="McDonagh, Sean" w:date="2020-10-29T22:22:00Z">
        <w:r w:rsidRPr="00F4698B">
          <w:rPr>
            <w:sz w:val="24"/>
          </w:rPr>
          <w:t xml:space="preserve">is instead driven by the child classes. Since Python is a dynamic language, this calling structure is not always known until runtime and can </w:t>
        </w:r>
        <w:del w:id="298" w:author="Stephen Michell" w:date="2021-04-07T16:38:00Z">
          <w:r w:rsidRPr="00F4698B" w:rsidDel="006E2F48">
            <w:rPr>
              <w:sz w:val="24"/>
            </w:rPr>
            <w:delText xml:space="preserve">also </w:delText>
          </w:r>
        </w:del>
        <w:r w:rsidRPr="00F4698B">
          <w:rPr>
            <w:sz w:val="24"/>
          </w:rPr>
          <w:t xml:space="preserve">change if </w:t>
        </w:r>
      </w:ins>
      <w:ins w:id="299" w:author="McDonagh, Sean" w:date="2020-10-30T11:18:00Z">
        <w:r w:rsidRPr="00F4698B">
          <w:rPr>
            <w:sz w:val="24"/>
          </w:rPr>
          <w:t>other</w:t>
        </w:r>
      </w:ins>
      <w:ins w:id="300" w:author="McDonagh, Sean" w:date="2020-10-29T22:22:00Z">
        <w:r w:rsidRPr="00F4698B">
          <w:rPr>
            <w:sz w:val="24"/>
          </w:rPr>
          <w:t xml:space="preserve"> child classes are added.</w:t>
        </w:r>
      </w:ins>
      <w:commentRangeEnd w:id="286"/>
      <w:r w:rsidRPr="00F4698B">
        <w:rPr>
          <w:rStyle w:val="CommentReference"/>
          <w:sz w:val="24"/>
        </w:rPr>
        <w:commentReference w:id="286"/>
      </w:r>
      <w:commentRangeEnd w:id="287"/>
      <w:r w:rsidRPr="00F4698B">
        <w:rPr>
          <w:rStyle w:val="CommentReference"/>
          <w:sz w:val="24"/>
        </w:rPr>
        <w:commentReference w:id="287"/>
      </w:r>
      <w:ins w:id="301" w:author="McDonagh, Sean" w:date="2020-10-29T22:22:00Z">
        <w:r w:rsidRPr="00F4698B">
          <w:rPr>
            <w:sz w:val="24"/>
          </w:rPr>
          <w:t xml:space="preserve"> </w:t>
        </w:r>
      </w:ins>
      <w:ins w:id="302" w:author="Stephen Michell" w:date="2021-04-07T16:48:00Z">
        <w:r>
          <w:rPr>
            <w:sz w:val="24"/>
          </w:rPr>
          <w:t>See (appropriate link)</w:t>
        </w:r>
      </w:ins>
      <w:ins w:id="303" w:author="Stephen Michell" w:date="2021-04-07T16:49:00Z">
        <w:r>
          <w:rPr>
            <w:sz w:val="24"/>
          </w:rPr>
          <w:t xml:space="preserve"> for more information on Python’s approach to multiple inheritance.</w:t>
        </w:r>
      </w:ins>
    </w:p>
    <w:p w14:paraId="63580E23" w14:textId="77777777" w:rsidR="00702463" w:rsidRPr="00F4698B" w:rsidRDefault="00702463" w:rsidP="009D3A88">
      <w:pPr>
        <w:jc w:val="both"/>
        <w:rPr>
          <w:ins w:id="304" w:author="McDonagh, Sean" w:date="2020-10-29T22:22:00Z"/>
          <w:sz w:val="24"/>
        </w:rPr>
      </w:pPr>
      <w:commentRangeStart w:id="305"/>
      <w:ins w:id="306" w:author="McDonagh, Sean" w:date="2020-10-29T22:22:00Z">
        <w:r w:rsidRPr="00F4698B">
          <w:rPr>
            <w:sz w:val="24"/>
          </w:rPr>
          <w:t xml:space="preserve">Single inheritance in Python can use the </w:t>
        </w:r>
        <w:r w:rsidRPr="00593934">
          <w:rPr>
            <w:rFonts w:ascii="Courier New" w:hAnsi="Courier New" w:cs="Courier New"/>
          </w:rPr>
          <w:t>super()</w:t>
        </w:r>
        <w:r w:rsidRPr="00F4698B">
          <w:rPr>
            <w:sz w:val="24"/>
          </w:rPr>
          <w:t xml:space="preserve"> built-in function which allows the base class name to change without impacting the child class. The </w:t>
        </w:r>
        <w:r w:rsidRPr="00593934">
          <w:rPr>
            <w:rFonts w:ascii="Courier New" w:hAnsi="Courier New" w:cs="Courier New"/>
          </w:rPr>
          <w:t>super()</w:t>
        </w:r>
        <w:r w:rsidRPr="00F4698B">
          <w:rPr>
            <w:sz w:val="24"/>
          </w:rPr>
          <w:t xml:space="preserve"> function accomplishes this by returning 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ins>
      <w:r w:rsidRPr="00593934">
        <w:rPr>
          <w:rFonts w:ascii="Courier New" w:hAnsi="Courier New" w:cs="Courier New"/>
        </w:rPr>
        <w:t>self</w:t>
      </w:r>
      <w:r w:rsidRPr="00F4698B">
        <w:rPr>
          <w:sz w:val="24"/>
        </w:rPr>
        <w:t>-object</w:t>
      </w:r>
      <w:ins w:id="307" w:author="McDonagh, Sean" w:date="2020-10-29T22:22:00Z">
        <w:r w:rsidRPr="00F4698B">
          <w:rPr>
            <w:sz w:val="24"/>
          </w:rPr>
          <w:t xml:space="preserve">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w:t>
        </w:r>
      </w:ins>
      <w:commentRangeEnd w:id="305"/>
      <w:r>
        <w:rPr>
          <w:rStyle w:val="CommentReference"/>
        </w:rPr>
        <w:commentReference w:id="305"/>
      </w:r>
      <w:ins w:id="308" w:author="McDonagh, Sean" w:date="2020-10-29T22:22:00Z">
        <w:r w:rsidRPr="00F4698B">
          <w:rPr>
            <w:sz w:val="24"/>
          </w:rPr>
          <w:t xml:space="preserve">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ins>
    </w:p>
    <w:p w14:paraId="4423531E"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09" w:author="McDonagh, Sean" w:date="2020-10-29T22:22:00Z"/>
          <w:rFonts w:ascii="Courier New" w:eastAsia="Times New Roman" w:hAnsi="Courier New" w:cs="Courier New"/>
        </w:rPr>
      </w:pPr>
      <w:ins w:id="310" w:author="McDonagh, Sean" w:date="2020-10-29T22:22:00Z">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Foo1')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Foo1</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lastRenderedPageBreak/>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1A389026" w14:textId="77777777" w:rsidR="00702463" w:rsidRPr="00593934" w:rsidRDefault="00702463">
      <w:pPr>
        <w:rPr>
          <w:ins w:id="311" w:author="McDonagh, Sean" w:date="2020-10-29T22:22:00Z"/>
          <w:rFonts w:ascii="Courier New" w:hAnsi="Courier New" w:cs="Courier New"/>
        </w:rPr>
      </w:pPr>
      <w:ins w:id="312" w:author="McDonagh, Sean" w:date="2020-10-29T22:22:00Z">
        <w:r w:rsidRPr="00593934">
          <w:rPr>
            <w:rFonts w:ascii="Courier New" w:hAnsi="Courier New" w:cs="Courier New"/>
          </w:rPr>
          <w:t xml:space="preserve">      </w:t>
        </w:r>
      </w:ins>
    </w:p>
    <w:p w14:paraId="06FECB03"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ins w:id="313" w:author="McDonagh, Sean" w:date="2020-10-29T22:22:00Z">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77BEF752"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14" w:author="McDonagh, Sean" w:date="2020-10-29T22:22:00Z"/>
          <w:rFonts w:ascii="Courier New" w:eastAsia="Times New Roman" w:hAnsi="Courier New" w:cs="Courier New"/>
          <w:szCs w:val="18"/>
        </w:rPr>
      </w:pPr>
    </w:p>
    <w:p w14:paraId="7422FEB2" w14:textId="77777777" w:rsidR="00702463" w:rsidRPr="00F4698B" w:rsidRDefault="00702463">
      <w:pPr>
        <w:spacing w:before="120"/>
        <w:rPr>
          <w:ins w:id="315" w:author="McDonagh, Sean" w:date="2020-10-29T22:22:00Z"/>
          <w:sz w:val="24"/>
        </w:rPr>
      </w:pPr>
      <w:ins w:id="316" w:author="McDonagh, Sean" w:date="2020-10-29T22:22:00Z">
        <w:r w:rsidRPr="00F4698B">
          <w:rPr>
            <w:sz w:val="24"/>
          </w:rPr>
          <w:t xml:space="preserve">The </w:t>
        </w:r>
        <w:r w:rsidRPr="00593934">
          <w:rPr>
            <w:rFonts w:ascii="Courier New" w:hAnsi="Courier New" w:cs="Courier New"/>
          </w:rPr>
          <w:t>super()</w:t>
        </w:r>
        <w:r w:rsidRPr="00F4698B">
          <w:rPr>
            <w:sz w:val="24"/>
          </w:rPr>
          <w:t xml:space="preserve"> function can also be used in multiple inheritance scenarios which is detailed in the following sections. </w:t>
        </w:r>
      </w:ins>
    </w:p>
    <w:p w14:paraId="7D91E0E1" w14:textId="77777777" w:rsidR="00702463" w:rsidRPr="00F4698B" w:rsidRDefault="00702463">
      <w:pPr>
        <w:spacing w:before="120"/>
        <w:jc w:val="both"/>
        <w:rPr>
          <w:ins w:id="317" w:author="McDonagh, Sean" w:date="2020-10-29T22:22:00Z"/>
          <w:sz w:val="24"/>
        </w:rPr>
      </w:pPr>
      <w:ins w:id="318" w:author="McDonagh, Sean" w:date="2020-10-29T22:22:00Z">
        <w:r w:rsidRPr="00F4698B">
          <w:rPr>
            <w:sz w:val="24"/>
          </w:rP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319" w:author="McDonagh, Sean" w:date="2020-10-30T11:33:00Z">
        <w:r w:rsidRPr="00F4698B">
          <w:rPr>
            <w:sz w:val="24"/>
          </w:rPr>
          <w:t xml:space="preserve">Since all </w:t>
        </w:r>
      </w:ins>
      <w:ins w:id="320" w:author="McDonagh, Sean" w:date="2020-10-30T11:34:00Z">
        <w:r w:rsidRPr="00F4698B">
          <w:rPr>
            <w:sz w:val="24"/>
          </w:rPr>
          <w:t xml:space="preserve">Python </w:t>
        </w:r>
      </w:ins>
      <w:ins w:id="321" w:author="McDonagh, Sean" w:date="2020-10-30T11:33:00Z">
        <w:r w:rsidRPr="00F4698B">
          <w:rPr>
            <w:sz w:val="24"/>
          </w:rPr>
          <w:t xml:space="preserve">classes inherit from </w:t>
        </w:r>
        <w:r w:rsidRPr="00593934">
          <w:rPr>
            <w:rFonts w:ascii="Courier New" w:hAnsi="Courier New" w:cs="Courier New"/>
          </w:rPr>
          <w:t>object</w:t>
        </w:r>
        <w:r w:rsidRPr="00F4698B">
          <w:rPr>
            <w:sz w:val="24"/>
          </w:rPr>
          <w:t>, this diamond problem is</w:t>
        </w:r>
      </w:ins>
      <w:ins w:id="322" w:author="McDonagh, Sean" w:date="2020-10-30T11:34:00Z">
        <w:r w:rsidRPr="00F4698B">
          <w:rPr>
            <w:sz w:val="24"/>
          </w:rPr>
          <w:t xml:space="preserve"> present in all multiple inheritance scenarios. </w:t>
        </w:r>
      </w:ins>
      <w:ins w:id="323" w:author="McDonagh, Sean" w:date="2020-10-29T22:22:00Z">
        <w:r w:rsidRPr="00F4698B">
          <w:rPr>
            <w:sz w:val="24"/>
          </w:rPr>
          <w:t>The following example illustrates “diamond” inheritance:</w:t>
        </w:r>
      </w:ins>
    </w:p>
    <w:p w14:paraId="606D1F6F"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24" w:author="McDonagh, Sean" w:date="2020-10-29T22:22:00Z"/>
          <w:rFonts w:ascii="Courier New" w:eastAsia="Times New Roman" w:hAnsi="Courier New" w:cs="Courier New"/>
          <w:szCs w:val="18"/>
        </w:rPr>
      </w:pPr>
      <w:ins w:id="325" w:author="McDonagh, Sean" w:date="2020-10-29T22:22:00Z">
        <w:r w:rsidRPr="00593934">
          <w:rPr>
            <w:rFonts w:ascii="Courier New" w:eastAsia="Times New Roman" w:hAnsi="Courier New" w:cs="Courier New"/>
            <w:szCs w:val="18"/>
          </w:rPr>
          <w:t>class 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B(A):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C(A):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D(C,B):</w:t>
        </w:r>
        <w:r w:rsidRPr="00593934">
          <w:rPr>
            <w:rFonts w:ascii="Courier New" w:eastAsia="Times New Roman" w:hAnsi="Courier New" w:cs="Courier New"/>
            <w:szCs w:val="18"/>
          </w:rPr>
          <w:br/>
          <w:t xml:space="preserve">    pass</w:t>
        </w:r>
      </w:ins>
    </w:p>
    <w:p w14:paraId="555BBD5D" w14:textId="77777777" w:rsidR="00702463" w:rsidRPr="00F4698B" w:rsidRDefault="00702463">
      <w:pPr>
        <w:spacing w:before="120"/>
        <w:jc w:val="both"/>
        <w:rPr>
          <w:ins w:id="326" w:author="McDonagh, Sean" w:date="2020-10-29T22:22:00Z"/>
          <w:sz w:val="24"/>
        </w:rPr>
      </w:pPr>
      <w:ins w:id="327" w:author="McDonagh, Sean" w:date="2020-10-29T22:22:00Z">
        <w:r w:rsidRPr="00F4698B">
          <w:rPr>
            <w:sz w:val="24"/>
          </w:rPr>
          <w:t xml:space="preserve">When </w:t>
        </w:r>
        <w:r w:rsidRPr="00593934">
          <w:rPr>
            <w:rFonts w:ascii="Courier New" w:hAnsi="Courier New" w:cs="Courier New"/>
          </w:rPr>
          <w:t>class D(C, B)</w:t>
        </w:r>
        <w:r w:rsidRPr="00F4698B">
          <w:rPr>
            <w:sz w:val="24"/>
          </w:rPr>
          <w:t xml:space="preserve"> is used, all other classes </w:t>
        </w:r>
        <w:r w:rsidRPr="00593934">
          <w:rPr>
            <w:rFonts w:ascii="Courier New" w:hAnsi="Courier New" w:cs="Courier New"/>
          </w:rPr>
          <w:t>A</w:t>
        </w:r>
        <w:r w:rsidRPr="00F4698B">
          <w:rPr>
            <w:sz w:val="24"/>
          </w:rPr>
          <w:t xml:space="preserve">, </w:t>
        </w:r>
        <w:r w:rsidRPr="00593934">
          <w:rPr>
            <w:rFonts w:ascii="Courier New" w:hAnsi="Courier New" w:cs="Courier New"/>
          </w:rPr>
          <w:t>B</w:t>
        </w:r>
        <w:r w:rsidRPr="00F4698B">
          <w:rPr>
            <w:sz w:val="24"/>
          </w:rPr>
          <w:t xml:space="preserve"> and </w:t>
        </w:r>
        <w:r w:rsidRPr="00593934">
          <w:rPr>
            <w:rFonts w:ascii="Courier New" w:hAnsi="Courier New" w:cs="Courier New"/>
          </w:rPr>
          <w:t>C</w:t>
        </w:r>
        <w:r w:rsidRPr="00F4698B">
          <w:rPr>
            <w:sz w:val="24"/>
          </w:rPr>
          <w:t xml:space="preserve"> are included in the inheritance tree and could potentially contain duplicate methods or attributes. Since </w:t>
        </w:r>
        <w:r w:rsidRPr="00593934">
          <w:rPr>
            <w:rFonts w:ascii="Courier New" w:hAnsi="Courier New" w:cs="Courier New"/>
          </w:rPr>
          <w:t>class D</w:t>
        </w:r>
        <w:r w:rsidRPr="00F4698B">
          <w:rPr>
            <w:sz w:val="24"/>
          </w:rPr>
          <w:t xml:space="preserve"> has two paths to </w:t>
        </w:r>
        <w:r w:rsidRPr="00593934">
          <w:rPr>
            <w:rFonts w:ascii="Courier New" w:hAnsi="Courier New" w:cs="Courier New"/>
          </w:rPr>
          <w:t>class A</w:t>
        </w:r>
        <w:r w:rsidRPr="00F4698B">
          <w:rPr>
            <w:sz w:val="24"/>
          </w:rPr>
          <w:t xml:space="preserve"> (through </w:t>
        </w:r>
        <w:r w:rsidRPr="00593934">
          <w:rPr>
            <w:rFonts w:ascii="Courier New" w:hAnsi="Courier New" w:cs="Courier New"/>
          </w:rPr>
          <w:t>class B</w:t>
        </w:r>
        <w:r w:rsidRPr="00F4698B">
          <w:rPr>
            <w:sz w:val="24"/>
          </w:rPr>
          <w:t xml:space="preserve"> and </w:t>
        </w:r>
        <w:r w:rsidRPr="00593934">
          <w:rPr>
            <w:rFonts w:ascii="Courier New" w:hAnsi="Courier New" w:cs="Courier New"/>
          </w:rPr>
          <w:t xml:space="preserve">class </w:t>
        </w:r>
      </w:ins>
      <w:r w:rsidRPr="00593934">
        <w:rPr>
          <w:rFonts w:ascii="Courier New" w:hAnsi="Courier New" w:cs="Courier New"/>
        </w:rPr>
        <w:t>C</w:t>
      </w:r>
      <w:r w:rsidRPr="00F4698B">
        <w:rPr>
          <w:sz w:val="24"/>
        </w:rPr>
        <w:t>),</w:t>
      </w:r>
      <w:ins w:id="328" w:author="McDonagh, Sean" w:date="2020-10-29T22:22:00Z">
        <w:r w:rsidRPr="00F4698B">
          <w:rPr>
            <w:sz w:val="24"/>
          </w:rPr>
          <w:t xml:space="preserve"> it is important to identify a unique inheritance chain. Python uses the C3 superclass algorithm to linearize the inheritance chain and produce a deterministic </w:t>
        </w:r>
        <w:r w:rsidRPr="00C17CE8">
          <w:rPr>
            <w:iCs/>
            <w:sz w:val="24"/>
          </w:rPr>
          <w:t>Method Resolution Order (MRO)</w:t>
        </w:r>
        <w:r w:rsidRPr="00C17CE8">
          <w:rPr>
            <w:sz w:val="24"/>
          </w:rPr>
          <w:t>.</w:t>
        </w:r>
        <w:r w:rsidRPr="00F4698B">
          <w:rPr>
            <w:sz w:val="24"/>
          </w:rPr>
          <w:t xml:space="preserve"> The C3 algorithm produces </w:t>
        </w:r>
        <w:proofErr w:type="gramStart"/>
        <w:r w:rsidRPr="00F4698B">
          <w:rPr>
            <w:sz w:val="24"/>
          </w:rPr>
          <w:t>a</w:t>
        </w:r>
        <w:proofErr w:type="gramEnd"/>
        <w:r w:rsidRPr="00F4698B">
          <w:rPr>
            <w:sz w:val="24"/>
          </w:rPr>
          <w:t xml:space="preserve"> MRO with the following characteristics:</w:t>
        </w:r>
      </w:ins>
    </w:p>
    <w:p w14:paraId="3B7C8309" w14:textId="77777777" w:rsidR="00702463" w:rsidRPr="00F4698B" w:rsidRDefault="00702463">
      <w:pPr>
        <w:pStyle w:val="ListParagraph"/>
        <w:numPr>
          <w:ilvl w:val="0"/>
          <w:numId w:val="70"/>
        </w:numPr>
        <w:spacing w:after="160" w:line="259" w:lineRule="auto"/>
        <w:jc w:val="both"/>
        <w:rPr>
          <w:ins w:id="329" w:author="McDonagh, Sean" w:date="2020-10-29T22:22:00Z"/>
          <w:sz w:val="24"/>
        </w:rPr>
      </w:pPr>
      <w:commentRangeStart w:id="330"/>
      <w:commentRangeStart w:id="331"/>
      <w:ins w:id="332" w:author="McDonagh, Sean" w:date="2020-10-29T22:22:00Z">
        <w:r w:rsidRPr="00F4698B">
          <w:rPr>
            <w:sz w:val="24"/>
          </w:rPr>
          <w:t>No base classes occur before their child classes</w:t>
        </w:r>
      </w:ins>
    </w:p>
    <w:p w14:paraId="32BBB97A" w14:textId="77777777" w:rsidR="00702463" w:rsidRPr="00F4698B" w:rsidRDefault="00702463">
      <w:pPr>
        <w:pStyle w:val="ListParagraph"/>
        <w:numPr>
          <w:ilvl w:val="0"/>
          <w:numId w:val="70"/>
        </w:numPr>
        <w:spacing w:after="160" w:line="259" w:lineRule="auto"/>
        <w:jc w:val="both"/>
        <w:rPr>
          <w:ins w:id="333" w:author="McDonagh, Sean" w:date="2020-10-29T22:22:00Z"/>
          <w:sz w:val="24"/>
        </w:rPr>
      </w:pPr>
      <w:ins w:id="334" w:author="McDonagh, Sean" w:date="2020-10-29T22:22:00Z">
        <w:r w:rsidRPr="00F4698B">
          <w:rPr>
            <w:sz w:val="24"/>
          </w:rPr>
          <w:t>Each class is only included once</w:t>
        </w:r>
      </w:ins>
    </w:p>
    <w:p w14:paraId="66C7428D" w14:textId="77777777" w:rsidR="00702463" w:rsidRPr="00F4698B" w:rsidRDefault="00702463">
      <w:pPr>
        <w:pStyle w:val="ListParagraph"/>
        <w:numPr>
          <w:ilvl w:val="0"/>
          <w:numId w:val="70"/>
        </w:numPr>
        <w:spacing w:after="160" w:line="259" w:lineRule="auto"/>
        <w:jc w:val="both"/>
        <w:rPr>
          <w:ins w:id="335" w:author="McDonagh, Sean" w:date="2020-10-29T22:22:00Z"/>
          <w:sz w:val="24"/>
        </w:rPr>
      </w:pPr>
      <w:ins w:id="336" w:author="McDonagh, Sean" w:date="2020-10-29T22:22:00Z">
        <w:r w:rsidRPr="00F4698B">
          <w:rPr>
            <w:sz w:val="24"/>
          </w:rPr>
          <w:t>Left-to-right ordering is used in the multiple inheritance class declaration</w:t>
        </w:r>
      </w:ins>
    </w:p>
    <w:p w14:paraId="05511523" w14:textId="77777777" w:rsidR="00702463" w:rsidRPr="00F4698B" w:rsidRDefault="00702463">
      <w:pPr>
        <w:pStyle w:val="ListParagraph"/>
        <w:numPr>
          <w:ilvl w:val="0"/>
          <w:numId w:val="70"/>
        </w:numPr>
        <w:spacing w:after="160" w:line="259" w:lineRule="auto"/>
        <w:rPr>
          <w:ins w:id="337" w:author="McDonagh, Sean" w:date="2020-10-29T22:22:00Z"/>
          <w:sz w:val="24"/>
        </w:rPr>
      </w:pPr>
      <w:ins w:id="338" w:author="McDonagh, Sean" w:date="2020-10-29T22:22:00Z">
        <w:r w:rsidRPr="00F4698B">
          <w:rPr>
            <w:sz w:val="24"/>
          </w:rPr>
          <w:t>The MRO is monotonic (all subclasses, for an existing class, do not change the order of classes in the existing MRO).</w:t>
        </w:r>
      </w:ins>
      <w:commentRangeEnd w:id="330"/>
      <w:r w:rsidRPr="00F4698B">
        <w:rPr>
          <w:rStyle w:val="CommentReference"/>
          <w:sz w:val="24"/>
        </w:rPr>
        <w:commentReference w:id="330"/>
      </w:r>
      <w:commentRangeEnd w:id="331"/>
      <w:r w:rsidRPr="00F4698B">
        <w:rPr>
          <w:rStyle w:val="CommentReference"/>
          <w:sz w:val="24"/>
        </w:rPr>
        <w:commentReference w:id="331"/>
      </w:r>
    </w:p>
    <w:p w14:paraId="12A48123" w14:textId="77777777" w:rsidR="00702463" w:rsidRPr="00593934" w:rsidRDefault="00702463">
      <w:pPr>
        <w:spacing w:before="120"/>
        <w:jc w:val="both"/>
        <w:rPr>
          <w:ins w:id="339" w:author="McDonagh, Sean" w:date="2020-10-29T22:22:00Z"/>
          <w:rFonts w:ascii="Courier New" w:eastAsia="Times New Roman" w:hAnsi="Courier New" w:cs="Courier New"/>
          <w:color w:val="A9B7C6"/>
          <w:szCs w:val="18"/>
        </w:rPr>
      </w:pPr>
      <w:ins w:id="340" w:author="McDonagh, Sean" w:date="2020-10-29T22:22:00Z">
        <w:r w:rsidRPr="00F4698B">
          <w:rPr>
            <w:sz w:val="24"/>
          </w:rPr>
          <w: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t>
        </w:r>
      </w:ins>
    </w:p>
    <w:p w14:paraId="4BFACFA4" w14:textId="77777777" w:rsidR="00702463" w:rsidRPr="00F4698B" w:rsidRDefault="00702463">
      <w:pPr>
        <w:spacing w:before="120"/>
        <w:jc w:val="both"/>
        <w:rPr>
          <w:ins w:id="341" w:author="McDonagh, Sean" w:date="2020-10-29T22:22:00Z"/>
          <w:sz w:val="24"/>
        </w:rPr>
      </w:pPr>
      <w:ins w:id="342" w:author="McDonagh, Sean" w:date="2020-10-29T22:22:00Z">
        <w:r w:rsidRPr="00F4698B">
          <w:rPr>
            <w:sz w:val="24"/>
          </w:rPr>
          <w:lastRenderedPageBreak/>
          <w:t xml:space="preserve">Not all inheritance graphs can be linearized, and Python will display an error message in these circumstances. The MRO for any class can be determined by using either the </w:t>
        </w:r>
        <w:r w:rsidRPr="00593934">
          <w:rPr>
            <w:rFonts w:ascii="Courier New" w:hAnsi="Courier New" w:cs="Courier New"/>
          </w:rPr>
          <w:t>__mro__</w:t>
        </w:r>
        <w:r w:rsidRPr="00F4698B">
          <w:rPr>
            <w:sz w:val="24"/>
          </w:rPr>
          <w:t xml:space="preserve"> attribute or </w:t>
        </w:r>
      </w:ins>
      <w:r w:rsidRPr="00F4698B">
        <w:rPr>
          <w:sz w:val="24"/>
        </w:rPr>
        <w:t xml:space="preserve">the </w:t>
      </w:r>
      <w:r w:rsidRPr="00593934">
        <w:rPr>
          <w:rFonts w:ascii="Courier New" w:hAnsi="Courier New" w:cs="Courier New"/>
        </w:rPr>
        <w:t>help</w:t>
      </w:r>
      <w:ins w:id="343" w:author="McDonagh, Sean" w:date="2020-10-29T22:22:00Z">
        <w:r w:rsidRPr="00593934">
          <w:rPr>
            <w:rFonts w:ascii="Courier New" w:hAnsi="Courier New" w:cs="Courier New"/>
          </w:rPr>
          <w:t>()</w:t>
        </w:r>
        <w:r w:rsidRPr="00F4698B">
          <w:rPr>
            <w:sz w:val="24"/>
          </w:rPr>
          <w:t xml:space="preserve">function. Using </w:t>
        </w:r>
        <w:r w:rsidRPr="00593934">
          <w:rPr>
            <w:rFonts w:ascii="Courier New" w:hAnsi="Courier New" w:cs="Courier New"/>
          </w:rPr>
          <w:t>class D</w:t>
        </w:r>
        <w:r w:rsidRPr="00F4698B">
          <w:rPr>
            <w:sz w:val="24"/>
          </w:rPr>
          <w:t xml:space="preserve"> in the previous example yields the following MRO (D -&gt; C -&gt; B -&gt; A):</w:t>
        </w:r>
      </w:ins>
    </w:p>
    <w:p w14:paraId="6FFC9BB2"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44" w:author="McDonagh, Sean" w:date="2020-10-29T22:22:00Z"/>
          <w:rFonts w:ascii="Courier New" w:eastAsia="Times New Roman" w:hAnsi="Courier New" w:cs="Courier New"/>
          <w:szCs w:val="18"/>
        </w:rPr>
      </w:pPr>
      <w:ins w:id="345" w:author="McDonagh, Sean" w:date="2020-10-29T22:22:00Z">
        <w:r w:rsidRPr="00593934">
          <w:rPr>
            <w:rFonts w:ascii="Courier New" w:eastAsia="Times New Roman" w:hAnsi="Courier New" w:cs="Courier New"/>
            <w:szCs w:val="18"/>
          </w:rPr>
          <w:t>print(D.__</w:t>
        </w:r>
        <w:proofErr w:type="spellStart"/>
        <w:r w:rsidRPr="00593934">
          <w:rPr>
            <w:rFonts w:ascii="Courier New" w:eastAsia="Times New Roman" w:hAnsi="Courier New" w:cs="Courier New"/>
            <w:szCs w:val="18"/>
          </w:rPr>
          <w:t>mro</w:t>
        </w:r>
        <w:proofErr w:type="spellEnd"/>
        <w:r w:rsidRPr="00593934">
          <w:rPr>
            <w:rFonts w:ascii="Courier New" w:eastAsia="Times New Roman" w:hAnsi="Courier New" w:cs="Courier New"/>
            <w:szCs w:val="18"/>
          </w:rPr>
          <w:t>__) # =&gt; [&lt;class '__</w:t>
        </w:r>
        <w:proofErr w:type="spellStart"/>
        <w:r w:rsidRPr="00593934">
          <w:rPr>
            <w:rFonts w:ascii="Courier New" w:eastAsia="Times New Roman" w:hAnsi="Courier New" w:cs="Courier New"/>
            <w:szCs w:val="18"/>
          </w:rPr>
          <w:t>main__.D</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main__.C</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main__.B</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main__.A</w:t>
        </w:r>
        <w:proofErr w:type="spellEnd"/>
        <w:r w:rsidRPr="00593934">
          <w:rPr>
            <w:rFonts w:ascii="Courier New" w:eastAsia="Times New Roman" w:hAnsi="Courier New" w:cs="Courier New"/>
            <w:szCs w:val="18"/>
          </w:rPr>
          <w:t>'&gt;, &lt;class 'object'&gt;]</w:t>
        </w:r>
      </w:ins>
    </w:p>
    <w:p w14:paraId="48EDE2B1" w14:textId="77777777" w:rsidR="00702463" w:rsidRPr="00C653C1" w:rsidRDefault="00702463">
      <w:pPr>
        <w:spacing w:before="120" w:after="0"/>
        <w:ind w:left="720"/>
        <w:rPr>
          <w:ins w:id="346" w:author="McDonagh, Sean" w:date="2020-10-29T22:22:00Z"/>
          <w:sz w:val="32"/>
        </w:rPr>
      </w:pPr>
    </w:p>
    <w:p w14:paraId="691E70D9"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47" w:author="McDonagh, Sean" w:date="2020-10-29T22:22:00Z"/>
          <w:rFonts w:ascii="Courier New" w:eastAsia="Times New Roman" w:hAnsi="Courier New" w:cs="Courier New"/>
          <w:szCs w:val="18"/>
        </w:rPr>
      </w:pPr>
      <w:ins w:id="348" w:author="McDonagh, Sean" w:date="2020-10-29T22:22:00Z">
        <w:r w:rsidRPr="00593934">
          <w:rPr>
            <w:rFonts w:ascii="Courier New" w:eastAsia="Times New Roman" w:hAnsi="Courier New" w:cs="Courier New"/>
            <w:szCs w:val="18"/>
          </w:rPr>
          <w:t>print(help(D)) # =&gt;</w:t>
        </w:r>
      </w:ins>
    </w:p>
    <w:p w14:paraId="4FDC18C9"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49" w:author="McDonagh, Sean" w:date="2020-10-29T22:22:00Z"/>
          <w:rFonts w:ascii="Courier New" w:eastAsia="Times New Roman" w:hAnsi="Courier New" w:cs="Courier New"/>
          <w:szCs w:val="18"/>
        </w:rPr>
      </w:pPr>
    </w:p>
    <w:p w14:paraId="49AFBCB2"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50" w:author="McDonagh, Sean" w:date="2020-10-29T22:22:00Z"/>
          <w:rFonts w:ascii="Courier New" w:eastAsia="Times New Roman" w:hAnsi="Courier New" w:cs="Courier New"/>
          <w:szCs w:val="18"/>
        </w:rPr>
      </w:pPr>
      <w:ins w:id="351" w:author="McDonagh, Sean" w:date="2020-10-29T22:22:00Z">
        <w:r w:rsidRPr="00593934">
          <w:rPr>
            <w:rFonts w:ascii="Courier New" w:eastAsia="Times New Roman" w:hAnsi="Courier New" w:cs="Courier New"/>
            <w:szCs w:val="18"/>
          </w:rPr>
          <w:t>class D(C, B)</w:t>
        </w:r>
      </w:ins>
    </w:p>
    <w:p w14:paraId="75E6E528"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52" w:author="McDonagh, Sean" w:date="2020-10-29T22:22:00Z"/>
          <w:rFonts w:ascii="Courier New" w:eastAsia="Times New Roman" w:hAnsi="Courier New" w:cs="Courier New"/>
          <w:szCs w:val="18"/>
        </w:rPr>
      </w:pPr>
      <w:ins w:id="353" w:author="McDonagh, Sean" w:date="2020-10-29T22:22:00Z">
        <w:r w:rsidRPr="00593934">
          <w:rPr>
            <w:rFonts w:ascii="Courier New" w:eastAsia="Times New Roman" w:hAnsi="Courier New" w:cs="Courier New"/>
            <w:szCs w:val="18"/>
          </w:rPr>
          <w:t xml:space="preserve"> |  Method resolution order:</w:t>
        </w:r>
      </w:ins>
    </w:p>
    <w:p w14:paraId="35F23055"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54" w:author="McDonagh, Sean" w:date="2020-10-29T22:22:00Z"/>
          <w:rFonts w:ascii="Courier New" w:eastAsia="Times New Roman" w:hAnsi="Courier New" w:cs="Courier New"/>
          <w:szCs w:val="18"/>
        </w:rPr>
      </w:pPr>
      <w:ins w:id="355" w:author="McDonagh, Sean" w:date="2020-10-29T22:22:00Z">
        <w:r w:rsidRPr="00593934">
          <w:rPr>
            <w:rFonts w:ascii="Courier New" w:eastAsia="Times New Roman" w:hAnsi="Courier New" w:cs="Courier New"/>
            <w:szCs w:val="18"/>
          </w:rPr>
          <w:t xml:space="preserve"> |      D</w:t>
        </w:r>
      </w:ins>
    </w:p>
    <w:p w14:paraId="27351003"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56" w:author="McDonagh, Sean" w:date="2020-10-29T22:22:00Z"/>
          <w:rFonts w:ascii="Courier New" w:eastAsia="Times New Roman" w:hAnsi="Courier New" w:cs="Courier New"/>
          <w:szCs w:val="18"/>
        </w:rPr>
      </w:pPr>
      <w:ins w:id="357" w:author="McDonagh, Sean" w:date="2020-10-29T22:22:00Z">
        <w:r w:rsidRPr="00593934">
          <w:rPr>
            <w:rFonts w:ascii="Courier New" w:eastAsia="Times New Roman" w:hAnsi="Courier New" w:cs="Courier New"/>
            <w:szCs w:val="18"/>
          </w:rPr>
          <w:t xml:space="preserve"> |      C</w:t>
        </w:r>
      </w:ins>
    </w:p>
    <w:p w14:paraId="39B4027B"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58" w:author="McDonagh, Sean" w:date="2020-10-29T22:22:00Z"/>
          <w:rFonts w:ascii="Courier New" w:eastAsia="Times New Roman" w:hAnsi="Courier New" w:cs="Courier New"/>
          <w:szCs w:val="18"/>
        </w:rPr>
      </w:pPr>
      <w:ins w:id="359" w:author="McDonagh, Sean" w:date="2020-10-29T22:22:00Z">
        <w:r w:rsidRPr="00593934">
          <w:rPr>
            <w:rFonts w:ascii="Courier New" w:eastAsia="Times New Roman" w:hAnsi="Courier New" w:cs="Courier New"/>
            <w:szCs w:val="18"/>
          </w:rPr>
          <w:t xml:space="preserve"> |      B</w:t>
        </w:r>
      </w:ins>
    </w:p>
    <w:p w14:paraId="49CFF5C9"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60" w:author="McDonagh, Sean" w:date="2020-10-29T22:22:00Z"/>
          <w:rFonts w:ascii="Courier New" w:eastAsia="Times New Roman" w:hAnsi="Courier New" w:cs="Courier New"/>
          <w:szCs w:val="18"/>
        </w:rPr>
      </w:pPr>
      <w:ins w:id="361" w:author="McDonagh, Sean" w:date="2020-10-29T22:22:00Z">
        <w:r w:rsidRPr="00593934">
          <w:rPr>
            <w:rFonts w:ascii="Courier New" w:eastAsia="Times New Roman" w:hAnsi="Courier New" w:cs="Courier New"/>
            <w:szCs w:val="18"/>
          </w:rPr>
          <w:t xml:space="preserve"> |      A</w:t>
        </w:r>
      </w:ins>
    </w:p>
    <w:p w14:paraId="4A14F656"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62" w:author="McDonagh, Sean" w:date="2020-10-29T22:22:00Z"/>
          <w:rFonts w:ascii="Courier New" w:eastAsia="Times New Roman" w:hAnsi="Courier New" w:cs="Courier New"/>
          <w:color w:val="A9B7C6"/>
          <w:szCs w:val="18"/>
        </w:rPr>
      </w:pPr>
      <w:ins w:id="363" w:author="McDonagh, Sean" w:date="2020-10-29T22:22:00Z">
        <w:r w:rsidRPr="00593934">
          <w:rPr>
            <w:rFonts w:ascii="Courier New" w:eastAsia="Times New Roman" w:hAnsi="Courier New" w:cs="Courier New"/>
            <w:szCs w:val="18"/>
          </w:rPr>
          <w:t xml:space="preserve"> |      </w:t>
        </w:r>
        <w:proofErr w:type="spellStart"/>
        <w:r w:rsidRPr="00593934">
          <w:rPr>
            <w:rFonts w:ascii="Courier New" w:eastAsia="Times New Roman" w:hAnsi="Courier New" w:cs="Courier New"/>
            <w:szCs w:val="18"/>
          </w:rPr>
          <w:t>builtins.object</w:t>
        </w:r>
        <w:proofErr w:type="spellEnd"/>
      </w:ins>
    </w:p>
    <w:p w14:paraId="213B24AD"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64" w:author="McDonagh, Sean" w:date="2020-10-29T22:22:00Z"/>
          <w:rFonts w:ascii="Courier New" w:eastAsia="Times New Roman" w:hAnsi="Courier New" w:cs="Courier New"/>
          <w:color w:val="A9B7C6"/>
          <w:szCs w:val="18"/>
        </w:rPr>
      </w:pPr>
    </w:p>
    <w:p w14:paraId="74FAB5BE" w14:textId="77777777" w:rsidR="00702463" w:rsidRPr="00F4698B" w:rsidRDefault="00702463">
      <w:pPr>
        <w:spacing w:before="120"/>
        <w:jc w:val="both"/>
        <w:rPr>
          <w:ins w:id="365" w:author="McDonagh, Sean" w:date="2020-10-29T22:22:00Z"/>
          <w:sz w:val="24"/>
        </w:rPr>
      </w:pPr>
      <w:ins w:id="366" w:author="McDonagh, Sean" w:date="2020-10-29T22:22:00Z">
        <w:r w:rsidRPr="00F4698B">
          <w:rPr>
            <w:sz w:val="24"/>
          </w:rPr>
          <w:t xml:space="preserve">While not typically shown in the standard MRO notation, notice that “object’ is always the last class in </w:t>
        </w:r>
      </w:ins>
      <w:ins w:id="367" w:author="McDonagh, Sean" w:date="2020-10-30T05:12:00Z">
        <w:r w:rsidRPr="00F4698B">
          <w:rPr>
            <w:sz w:val="24"/>
          </w:rPr>
          <w:t>every</w:t>
        </w:r>
      </w:ins>
      <w:ins w:id="368" w:author="McDonagh, Sean" w:date="2020-10-29T22:22:00Z">
        <w:r w:rsidRPr="00F4698B">
          <w:rPr>
            <w:sz w:val="24"/>
          </w:rPr>
          <w:t xml:space="preserve"> MRO chain. </w:t>
        </w:r>
      </w:ins>
    </w:p>
    <w:p w14:paraId="511B435E" w14:textId="77777777" w:rsidR="00702463" w:rsidRPr="00F4698B" w:rsidRDefault="00702463">
      <w:pPr>
        <w:spacing w:before="120"/>
        <w:jc w:val="both"/>
        <w:rPr>
          <w:ins w:id="369" w:author="McDonagh, Sean" w:date="2020-10-29T22:22:00Z"/>
          <w:sz w:val="24"/>
        </w:rPr>
      </w:pPr>
      <w:ins w:id="370" w:author="McDonagh, Sean" w:date="2020-10-29T22:22:00Z">
        <w:r w:rsidRPr="00F4698B">
          <w:rPr>
            <w:sz w:val="24"/>
          </w:rPr>
          <w:t xml:space="preserve">There can be unexpected outcomes when using the left-to-right protocol as shown in the following code. The outcome might be expected to be </w:t>
        </w:r>
        <w:r w:rsidRPr="00593934">
          <w:rPr>
            <w:rFonts w:ascii="Courier New" w:hAnsi="Courier New" w:cs="Courier New"/>
          </w:rPr>
          <w:t>a=0</w:t>
        </w:r>
        <w:r w:rsidRPr="00F4698B">
          <w:rPr>
            <w:sz w:val="24"/>
          </w:rPr>
          <w:t xml:space="preserve">, but in reality the result is </w:t>
        </w:r>
        <w:r w:rsidRPr="00593934">
          <w:rPr>
            <w:rFonts w:ascii="Courier New" w:hAnsi="Courier New" w:cs="Courier New"/>
          </w:rPr>
          <w:t>a=2</w:t>
        </w:r>
        <w:r w:rsidRPr="00F4698B">
          <w:rPr>
            <w:sz w:val="24"/>
          </w:rPr>
          <w:t xml:space="preserve"> since, as previously mentioned, methods in derived calls are always called before the method of the base class (</w:t>
        </w:r>
        <w:r w:rsidRPr="00593934">
          <w:rPr>
            <w:rFonts w:ascii="Courier New" w:hAnsi="Courier New" w:cs="Courier New"/>
          </w:rPr>
          <w:t>class T</w:t>
        </w:r>
        <w:r w:rsidRPr="00CD6FC6">
          <w:rPr>
            <w:rFonts w:asciiTheme="majorHAnsi" w:hAnsiTheme="majorHAnsi" w:cstheme="majorHAnsi"/>
            <w:sz w:val="24"/>
            <w:szCs w:val="24"/>
          </w:rPr>
          <w:t xml:space="preserve">). </w:t>
        </w:r>
      </w:ins>
    </w:p>
    <w:p w14:paraId="1DF4450B" w14:textId="77777777" w:rsidR="00702463" w:rsidRPr="00593934" w:rsidRDefault="00702463">
      <w:pPr>
        <w:pStyle w:val="HTMLPreformatted"/>
        <w:spacing w:line="276" w:lineRule="auto"/>
        <w:ind w:left="720"/>
        <w:rPr>
          <w:sz w:val="22"/>
          <w:szCs w:val="18"/>
        </w:rPr>
      </w:pPr>
      <w:ins w:id="371" w:author="McDonagh, Sean" w:date="2020-10-29T22:22:00Z">
        <w:r w:rsidRPr="00593934">
          <w:rPr>
            <w:sz w:val="22"/>
            <w:szCs w:val="18"/>
          </w:rPr>
          <w:t>class T():</w:t>
        </w:r>
        <w:r w:rsidRPr="00593934">
          <w:rPr>
            <w:sz w:val="22"/>
            <w:szCs w:val="18"/>
          </w:rPr>
          <w:br/>
          <w:t xml:space="preserve">    a = 0</w:t>
        </w:r>
        <w:r w:rsidRPr="00593934">
          <w:rPr>
            <w:sz w:val="22"/>
            <w:szCs w:val="18"/>
          </w:rPr>
          <w:br/>
          <w:t>class A(T):</w:t>
        </w:r>
        <w:r w:rsidRPr="00593934">
          <w:rPr>
            <w:sz w:val="22"/>
            <w:szCs w:val="18"/>
          </w:rPr>
          <w:br/>
          <w:t xml:space="preserve">    pass</w:t>
        </w:r>
        <w:r w:rsidRPr="00593934">
          <w:rPr>
            <w:sz w:val="22"/>
            <w:szCs w:val="18"/>
          </w:rPr>
          <w:br/>
          <w:t>class B(T):</w:t>
        </w:r>
        <w:r w:rsidRPr="00593934">
          <w:rPr>
            <w:sz w:val="22"/>
            <w:szCs w:val="18"/>
          </w:rPr>
          <w:br/>
          <w:t xml:space="preserve">    a = 2</w:t>
        </w:r>
        <w:r w:rsidRPr="00593934">
          <w:rPr>
            <w:sz w:val="22"/>
            <w:szCs w:val="18"/>
          </w:rPr>
          <w:br/>
          <w:t>class C(A,B):</w:t>
        </w:r>
        <w:r w:rsidRPr="00593934">
          <w:rPr>
            <w:sz w:val="22"/>
            <w:szCs w:val="18"/>
          </w:rPr>
          <w:br/>
          <w:t xml:space="preserve">    pass</w:t>
        </w:r>
        <w:r w:rsidRPr="00593934">
          <w:rPr>
            <w:sz w:val="22"/>
            <w:szCs w:val="18"/>
          </w:rPr>
          <w:br/>
          <w:t>c = C()</w:t>
        </w:r>
        <w:r w:rsidRPr="00593934">
          <w:rPr>
            <w:sz w:val="22"/>
            <w:szCs w:val="18"/>
          </w:rPr>
          <w:br/>
          <w:t>print(</w:t>
        </w:r>
        <w:proofErr w:type="spellStart"/>
        <w:r w:rsidRPr="00593934">
          <w:rPr>
            <w:sz w:val="22"/>
            <w:szCs w:val="18"/>
          </w:rPr>
          <w:t>c.a</w:t>
        </w:r>
        <w:proofErr w:type="spellEnd"/>
        <w:r w:rsidRPr="00593934">
          <w:rPr>
            <w:sz w:val="22"/>
            <w:szCs w:val="18"/>
          </w:rPr>
          <w:t>) # =&gt; 2</w:t>
        </w:r>
      </w:ins>
    </w:p>
    <w:p w14:paraId="3F096CF2" w14:textId="77777777" w:rsidR="00702463" w:rsidRPr="00593934" w:rsidRDefault="00702463">
      <w:pPr>
        <w:pStyle w:val="HTMLPreformatted"/>
        <w:rPr>
          <w:ins w:id="372" w:author="McDonagh, Sean" w:date="2020-10-29T22:22:00Z"/>
          <w:color w:val="A9B7C6"/>
          <w:sz w:val="22"/>
          <w:szCs w:val="18"/>
        </w:rPr>
      </w:pPr>
    </w:p>
    <w:p w14:paraId="67A5515C" w14:textId="77777777" w:rsidR="00702463" w:rsidRDefault="00702463">
      <w:pPr>
        <w:rPr>
          <w:ins w:id="373" w:author="McDonagh, Sean" w:date="2021-03-25T06:24:00Z"/>
          <w:sz w:val="24"/>
        </w:rPr>
      </w:pPr>
      <w:ins w:id="374" w:author="McDonagh, Sean" w:date="2020-10-29T22:22:00Z">
        <w:r w:rsidRPr="00F4698B">
          <w:rPr>
            <w:sz w:val="24"/>
          </w:rPr>
          <w:t xml:space="preserve">It is important to make sure that each class calls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C653C1">
          <w:t xml:space="preserve"> </w:t>
        </w:r>
        <w:r w:rsidRPr="00F4698B">
          <w:rPr>
            <w:sz w:val="24"/>
          </w:rPr>
          <w:t>of its superclass so that it is properly initialized.</w:t>
        </w:r>
      </w:ins>
    </w:p>
    <w:p w14:paraId="4C2F2145" w14:textId="77777777" w:rsidR="00702463" w:rsidRPr="00902E3C" w:rsidRDefault="00702463">
      <w:pPr>
        <w:rPr>
          <w:i/>
          <w:sz w:val="24"/>
        </w:rPr>
      </w:pPr>
      <w:ins w:id="375" w:author="McDonagh, Sean" w:date="2021-03-25T06:24:00Z">
        <w:r w:rsidRPr="00902E3C">
          <w:rPr>
            <w:sz w:val="24"/>
          </w:rPr>
          <w:t>An example that produces an invalid MRO is shown below:</w:t>
        </w:r>
      </w:ins>
    </w:p>
    <w:p w14:paraId="471C2EA8" w14:textId="77777777" w:rsidR="00702463" w:rsidRPr="00593934" w:rsidRDefault="00702463">
      <w:pPr>
        <w:spacing w:after="0"/>
        <w:ind w:left="720"/>
        <w:rPr>
          <w:rFonts w:ascii="Courier New" w:hAnsi="Courier New" w:cs="Courier New"/>
        </w:rPr>
      </w:pPr>
      <w:r w:rsidRPr="00593934">
        <w:rPr>
          <w:rFonts w:ascii="Courier New" w:hAnsi="Courier New" w:cs="Courier New"/>
        </w:rPr>
        <w:t>class A:</w:t>
      </w:r>
    </w:p>
    <w:p w14:paraId="1F36ADAA" w14:textId="77777777" w:rsidR="00702463" w:rsidRPr="00593934" w:rsidRDefault="00702463">
      <w:pPr>
        <w:spacing w:after="0"/>
        <w:ind w:left="720"/>
        <w:rPr>
          <w:rFonts w:ascii="Courier New" w:hAnsi="Courier New" w:cs="Courier New"/>
        </w:rPr>
      </w:pPr>
      <w:r w:rsidRPr="00593934">
        <w:rPr>
          <w:rFonts w:ascii="Courier New" w:hAnsi="Courier New" w:cs="Courier New"/>
        </w:rPr>
        <w:t xml:space="preserve">    def process(self):</w:t>
      </w:r>
    </w:p>
    <w:p w14:paraId="0FB102F1" w14:textId="77777777" w:rsidR="00702463" w:rsidRPr="00593934" w:rsidRDefault="00702463">
      <w:pPr>
        <w:spacing w:after="0"/>
        <w:ind w:left="720"/>
        <w:rPr>
          <w:rFonts w:ascii="Courier New" w:hAnsi="Courier New" w:cs="Courier New"/>
        </w:rPr>
      </w:pPr>
      <w:r w:rsidRPr="00593934">
        <w:rPr>
          <w:rFonts w:ascii="Courier New" w:hAnsi="Courier New" w:cs="Courier New"/>
        </w:rPr>
        <w:t xml:space="preserve">        print('A process()')</w:t>
      </w:r>
    </w:p>
    <w:p w14:paraId="14CA8329" w14:textId="77777777" w:rsidR="00702463" w:rsidRPr="00593934" w:rsidRDefault="00702463">
      <w:pPr>
        <w:spacing w:after="0"/>
        <w:ind w:left="720"/>
        <w:rPr>
          <w:rFonts w:ascii="Courier New" w:hAnsi="Courier New" w:cs="Courier New"/>
        </w:rPr>
      </w:pPr>
      <w:r w:rsidRPr="00593934">
        <w:rPr>
          <w:rFonts w:ascii="Courier New" w:hAnsi="Courier New" w:cs="Courier New"/>
        </w:rPr>
        <w:lastRenderedPageBreak/>
        <w:t>class B(A):</w:t>
      </w:r>
    </w:p>
    <w:p w14:paraId="38168ACB" w14:textId="77777777" w:rsidR="00702463" w:rsidRPr="00593934" w:rsidRDefault="00702463">
      <w:pPr>
        <w:spacing w:after="0"/>
        <w:ind w:left="720"/>
        <w:rPr>
          <w:rFonts w:ascii="Courier New" w:hAnsi="Courier New" w:cs="Courier New"/>
        </w:rPr>
      </w:pPr>
      <w:r w:rsidRPr="00593934">
        <w:rPr>
          <w:rFonts w:ascii="Courier New" w:hAnsi="Courier New" w:cs="Courier New"/>
        </w:rPr>
        <w:t xml:space="preserve">    def process(self):</w:t>
      </w:r>
    </w:p>
    <w:p w14:paraId="53D771D9" w14:textId="77777777" w:rsidR="00702463" w:rsidRPr="00593934" w:rsidRDefault="00702463">
      <w:pPr>
        <w:spacing w:after="0"/>
        <w:ind w:left="720"/>
        <w:rPr>
          <w:rFonts w:ascii="Courier New" w:hAnsi="Courier New" w:cs="Courier New"/>
        </w:rPr>
      </w:pPr>
      <w:r w:rsidRPr="00593934">
        <w:rPr>
          <w:rFonts w:ascii="Courier New" w:hAnsi="Courier New" w:cs="Courier New"/>
        </w:rPr>
        <w:t xml:space="preserve">        print('B process()')</w:t>
      </w:r>
    </w:p>
    <w:p w14:paraId="0B378573" w14:textId="77777777" w:rsidR="00702463" w:rsidRPr="00593934" w:rsidRDefault="00702463">
      <w:pPr>
        <w:spacing w:after="0"/>
        <w:ind w:left="720"/>
        <w:rPr>
          <w:rFonts w:ascii="Courier New" w:hAnsi="Courier New" w:cs="Courier New"/>
        </w:rPr>
      </w:pPr>
      <w:r w:rsidRPr="00593934">
        <w:rPr>
          <w:rFonts w:ascii="Courier New" w:hAnsi="Courier New" w:cs="Courier New"/>
        </w:rPr>
        <w:t>class C(A, B):</w:t>
      </w:r>
      <w:ins w:id="376" w:author="McDonagh, Sean" w:date="2021-03-25T06:43:00Z">
        <w:r>
          <w:rPr>
            <w:rFonts w:ascii="Courier New" w:hAnsi="Courier New" w:cs="Courier New"/>
          </w:rPr>
          <w:t xml:space="preserve"> # =&gt; </w:t>
        </w:r>
        <w:r w:rsidRPr="00AD6205">
          <w:rPr>
            <w:rFonts w:ascii="Courier New" w:hAnsi="Courier New" w:cs="Courier New"/>
          </w:rPr>
          <w:t>TypeError: Cannot create a consistent method resolution</w:t>
        </w:r>
        <w:r>
          <w:rPr>
            <w:rFonts w:ascii="Courier New" w:hAnsi="Courier New" w:cs="Courier New"/>
          </w:rPr>
          <w:t xml:space="preserve"> </w:t>
        </w:r>
        <w:r w:rsidRPr="00AD6205">
          <w:rPr>
            <w:rFonts w:ascii="Courier New" w:hAnsi="Courier New" w:cs="Courier New"/>
          </w:rPr>
          <w:t>order (MRO) for bases A, B</w:t>
        </w:r>
      </w:ins>
    </w:p>
    <w:p w14:paraId="6C074AAA" w14:textId="77777777" w:rsidR="00702463" w:rsidRPr="00593934" w:rsidRDefault="00702463">
      <w:pPr>
        <w:spacing w:after="0"/>
        <w:ind w:left="720"/>
        <w:rPr>
          <w:rFonts w:ascii="Courier New" w:hAnsi="Courier New" w:cs="Courier New"/>
        </w:rPr>
      </w:pPr>
      <w:r w:rsidRPr="00593934">
        <w:rPr>
          <w:rFonts w:ascii="Courier New" w:hAnsi="Courier New" w:cs="Courier New"/>
        </w:rPr>
        <w:t xml:space="preserve">    pass</w:t>
      </w:r>
    </w:p>
    <w:p w14:paraId="6EC85D4E" w14:textId="77777777" w:rsidR="00702463" w:rsidRPr="00593934" w:rsidRDefault="00702463">
      <w:pPr>
        <w:spacing w:after="0"/>
        <w:ind w:left="720"/>
        <w:rPr>
          <w:rFonts w:ascii="Courier New" w:hAnsi="Courier New" w:cs="Courier New"/>
        </w:rPr>
      </w:pPr>
      <w:r w:rsidRPr="00593934">
        <w:rPr>
          <w:rFonts w:ascii="Courier New" w:hAnsi="Courier New" w:cs="Courier New"/>
        </w:rPr>
        <w:t>obj = C()</w:t>
      </w:r>
    </w:p>
    <w:p w14:paraId="17B07BCA" w14:textId="77777777" w:rsidR="00702463" w:rsidRDefault="00702463">
      <w:pPr>
        <w:spacing w:after="0"/>
        <w:ind w:left="720"/>
        <w:rPr>
          <w:rFonts w:ascii="Tahoma" w:eastAsia="MS Gothic" w:hAnsi="Tahoma" w:cs="Tahoma"/>
        </w:rPr>
      </w:pPr>
      <w:proofErr w:type="spellStart"/>
      <w:r w:rsidRPr="00593934">
        <w:rPr>
          <w:rFonts w:ascii="Courier New" w:hAnsi="Courier New" w:cs="Courier New"/>
        </w:rPr>
        <w:t>obj.process</w:t>
      </w:r>
      <w:proofErr w:type="spellEnd"/>
      <w:r w:rsidRPr="00593934">
        <w:rPr>
          <w:rFonts w:ascii="Courier New" w:hAnsi="Courier New" w:cs="Courier New"/>
        </w:rPr>
        <w:t>()</w:t>
      </w:r>
    </w:p>
    <w:p w14:paraId="6889B0FF" w14:textId="77777777" w:rsidR="00702463" w:rsidRPr="00593934" w:rsidRDefault="00702463">
      <w:pPr>
        <w:spacing w:after="0"/>
        <w:rPr>
          <w:ins w:id="377" w:author="Stephen Michell" w:date="2020-11-02T17:02:00Z"/>
          <w:rFonts w:ascii="Courier New" w:eastAsia="MS Gothic" w:hAnsi="Courier New" w:cs="Courier New"/>
        </w:rPr>
      </w:pPr>
    </w:p>
    <w:p w14:paraId="055824D2" w14:textId="77777777" w:rsidR="00702463" w:rsidRPr="00F4698B" w:rsidRDefault="00702463">
      <w:pPr>
        <w:rPr>
          <w:ins w:id="378" w:author="Stephen Michell" w:date="2020-11-02T17:02:00Z"/>
          <w:sz w:val="24"/>
        </w:rPr>
      </w:pPr>
      <w:ins w:id="379" w:author="Stephen Michell" w:date="2020-11-02T17:02:00Z">
        <w:r w:rsidRPr="00F4698B">
          <w:rPr>
            <w:sz w:val="24"/>
          </w:rPr>
          <w:t xml:space="preserve">The problem comes from the fact that class A is a super class for both C and B. </w:t>
        </w:r>
      </w:ins>
      <w:ins w:id="380" w:author="McDonagh, Sean" w:date="2021-03-25T06:29:00Z">
        <w:r w:rsidRPr="00902E3C">
          <w:rPr>
            <w:sz w:val="24"/>
          </w:rPr>
          <w:t xml:space="preserve">The MRO for the above example may be expected to </w:t>
        </w:r>
        <w:del w:id="381" w:author="Wagoner, Larry D." w:date="2021-03-25T10:00:00Z">
          <w:r w:rsidRPr="00902E3C" w:rsidDel="007C36D3">
            <w:rPr>
              <w:sz w:val="24"/>
            </w:rPr>
            <w:delText>be:</w:delText>
          </w:r>
        </w:del>
      </w:ins>
      <w:ins w:id="382" w:author="Stephen Michell" w:date="2020-11-02T17:02:00Z">
        <w:del w:id="383" w:author="Wagoner, Larry D." w:date="2021-03-25T10:00:00Z">
          <w:r w:rsidRPr="00F4698B" w:rsidDel="007C36D3">
            <w:rPr>
              <w:sz w:val="24"/>
            </w:rPr>
            <w:delText>If</w:delText>
          </w:r>
        </w:del>
      </w:ins>
      <w:ins w:id="384" w:author="Wagoner, Larry D." w:date="2021-03-25T10:00:00Z">
        <w:r w:rsidRPr="00902E3C">
          <w:rPr>
            <w:sz w:val="24"/>
          </w:rPr>
          <w:t>be:</w:t>
        </w:r>
      </w:ins>
      <w:ins w:id="385" w:author="Stephen Michell" w:date="2020-11-02T17:02:00Z">
        <w:del w:id="386" w:author="Wagoner, Larry D." w:date="2021-03-25T10:08:00Z">
          <w:r w:rsidRPr="00F4698B" w:rsidDel="007C36D3">
            <w:rPr>
              <w:sz w:val="24"/>
            </w:rPr>
            <w:delText xml:space="preserve"> you construct MRO then it should be like this:</w:delText>
          </w:r>
        </w:del>
      </w:ins>
    </w:p>
    <w:p w14:paraId="21893B45" w14:textId="77777777" w:rsidR="00702463" w:rsidRPr="00C653C1" w:rsidRDefault="00702463">
      <w:pPr>
        <w:ind w:left="720"/>
        <w:rPr>
          <w:ins w:id="387" w:author="Stephen Michell" w:date="2020-11-02T17:02:00Z"/>
          <w:rFonts w:asciiTheme="majorHAnsi" w:hAnsiTheme="majorHAnsi" w:cstheme="majorHAnsi"/>
          <w:sz w:val="24"/>
        </w:rPr>
      </w:pPr>
      <w:ins w:id="388" w:author="Stephen Michell" w:date="2020-11-02T17:02:00Z">
        <w:r w:rsidRPr="00C653C1">
          <w:rPr>
            <w:rFonts w:asciiTheme="majorHAnsi" w:hAnsiTheme="majorHAnsi" w:cstheme="majorHAnsi"/>
            <w:sz w:val="24"/>
          </w:rPr>
          <w:t>C -&gt; A -&gt; B -&gt; A</w:t>
        </w:r>
      </w:ins>
    </w:p>
    <w:p w14:paraId="28B39BA3" w14:textId="77777777" w:rsidR="00702463" w:rsidRPr="00F4698B" w:rsidRDefault="00702463">
      <w:pPr>
        <w:rPr>
          <w:ins w:id="389" w:author="Stephen Michell" w:date="2020-11-02T17:02:00Z"/>
          <w:sz w:val="24"/>
        </w:rPr>
      </w:pPr>
      <w:ins w:id="390" w:author="McDonagh, Sean" w:date="2021-03-25T06:31:00Z">
        <w:r w:rsidRPr="007C36D3">
          <w:rPr>
            <w:sz w:val="24"/>
          </w:rPr>
          <w:t xml:space="preserve">However, </w:t>
        </w:r>
      </w:ins>
      <w:ins w:id="391" w:author="McDonagh, Sean" w:date="2021-03-25T06:33:00Z">
        <w:r w:rsidRPr="007C36D3">
          <w:rPr>
            <w:sz w:val="24"/>
          </w:rPr>
          <w:t xml:space="preserve">this example </w:t>
        </w:r>
        <w:del w:id="392" w:author="Wagoner, Larry D." w:date="2021-03-25T10:00:00Z">
          <w:r w:rsidRPr="007C36D3" w:rsidDel="007C36D3">
            <w:rPr>
              <w:sz w:val="24"/>
            </w:rPr>
            <w:delText>wtil</w:delText>
          </w:r>
        </w:del>
      </w:ins>
      <w:ins w:id="393" w:author="Wagoner, Larry D." w:date="2021-03-25T10:00:00Z">
        <w:r w:rsidRPr="007C36D3">
          <w:rPr>
            <w:sz w:val="24"/>
          </w:rPr>
          <w:t>will</w:t>
        </w:r>
      </w:ins>
      <w:ins w:id="394" w:author="McDonagh, Sean" w:date="2021-03-25T06:33:00Z">
        <w:r w:rsidRPr="007C36D3">
          <w:rPr>
            <w:sz w:val="24"/>
          </w:rPr>
          <w:t xml:space="preserve"> produce a TypeError </w:t>
        </w:r>
      </w:ins>
      <w:ins w:id="395" w:author="McDonagh, Sean" w:date="2021-03-25T06:31:00Z">
        <w:r w:rsidRPr="007C36D3">
          <w:rPr>
            <w:sz w:val="24"/>
          </w:rPr>
          <w:t>s</w:t>
        </w:r>
      </w:ins>
      <w:ins w:id="396" w:author="McDonagh, Sean" w:date="2021-03-23T01:34:00Z">
        <w:r>
          <w:rPr>
            <w:sz w:val="24"/>
          </w:rPr>
          <w:t xml:space="preserve">ince </w:t>
        </w:r>
      </w:ins>
      <w:ins w:id="397" w:author="McDonagh, Sean" w:date="2021-03-23T01:31:00Z">
        <w:r>
          <w:rPr>
            <w:sz w:val="24"/>
          </w:rPr>
          <w:t xml:space="preserve">Python enforces a </w:t>
        </w:r>
      </w:ins>
      <w:ins w:id="398" w:author="Stephen Michell" w:date="2020-11-02T17:02:00Z">
        <w:del w:id="399" w:author="McDonagh, Sean" w:date="2021-03-23T01:32:00Z">
          <w:r w:rsidRPr="00F4698B" w:rsidDel="004F3008">
            <w:rPr>
              <w:sz w:val="24"/>
            </w:rPr>
            <w:delText xml:space="preserve">Then according to the rule </w:delText>
          </w:r>
        </w:del>
        <w:del w:id="400" w:author="McDonagh, Sean" w:date="2021-03-23T01:30:00Z">
          <w:r w:rsidRPr="00F4698B" w:rsidDel="004F3008">
            <w:rPr>
              <w:sz w:val="24"/>
            </w:rPr>
            <w:delText>(</w:delText>
          </w:r>
        </w:del>
        <w:r w:rsidRPr="00F4698B">
          <w:rPr>
            <w:sz w:val="24"/>
          </w:rPr>
          <w:t>good head</w:t>
        </w:r>
      </w:ins>
      <w:ins w:id="401" w:author="McDonagh, Sean" w:date="2021-03-23T01:30:00Z">
        <w:r>
          <w:rPr>
            <w:sz w:val="24"/>
          </w:rPr>
          <w:t xml:space="preserve"> rule</w:t>
        </w:r>
      </w:ins>
      <w:ins w:id="402" w:author="Stephen Michell" w:date="2020-11-02T17:02:00Z">
        <w:del w:id="403" w:author="McDonagh, Sean" w:date="2021-03-23T01:30:00Z">
          <w:r w:rsidRPr="00F4698B" w:rsidDel="004F3008">
            <w:rPr>
              <w:sz w:val="24"/>
            </w:rPr>
            <w:delText>)</w:delText>
          </w:r>
        </w:del>
        <w:del w:id="404" w:author="Wagoner, Larry D." w:date="2021-03-25T10:00:00Z">
          <w:r w:rsidRPr="00F4698B" w:rsidDel="007C36D3">
            <w:rPr>
              <w:sz w:val="24"/>
            </w:rPr>
            <w:delText xml:space="preserve"> </w:delText>
          </w:r>
        </w:del>
      </w:ins>
      <w:ins w:id="405" w:author="McDonagh, Sean" w:date="2021-03-23T01:32:00Z">
        <w:del w:id="406" w:author="Wagoner, Larry D." w:date="2021-03-25T10:00:00Z">
          <w:r w:rsidDel="007C36D3">
            <w:rPr>
              <w:sz w:val="24"/>
            </w:rPr>
            <w:delText>which</w:delText>
          </w:r>
        </w:del>
      </w:ins>
      <w:ins w:id="407" w:author="Wagoner, Larry D." w:date="2021-03-25T10:00:00Z">
        <w:r w:rsidRPr="00F4698B">
          <w:rPr>
            <w:sz w:val="24"/>
          </w:rPr>
          <w:t>, which</w:t>
        </w:r>
      </w:ins>
      <w:ins w:id="408" w:author="McDonagh, Sean" w:date="2021-03-23T01:32:00Z">
        <w:r>
          <w:rPr>
            <w:sz w:val="24"/>
          </w:rPr>
          <w:t xml:space="preserve"> forbids </w:t>
        </w:r>
      </w:ins>
      <w:ins w:id="409" w:author="McDonagh, Sean" w:date="2021-03-23T01:33:00Z">
        <w:r w:rsidRPr="00C628EC">
          <w:rPr>
            <w:sz w:val="24"/>
          </w:rPr>
          <w:t>a super class from appearing before a subclass in the MOR chain</w:t>
        </w:r>
      </w:ins>
      <w:ins w:id="410" w:author="McDonagh, Sean" w:date="2021-03-23T01:34:00Z">
        <w:r w:rsidRPr="00C628EC">
          <w:rPr>
            <w:sz w:val="24"/>
          </w:rPr>
          <w:t>,</w:t>
        </w:r>
      </w:ins>
      <w:ins w:id="411" w:author="McDonagh, Sean" w:date="2021-03-23T01:32:00Z">
        <w:r>
          <w:rPr>
            <w:sz w:val="24"/>
          </w:rPr>
          <w:t xml:space="preserve"> </w:t>
        </w:r>
      </w:ins>
      <w:ins w:id="412" w:author="Stephen Michell" w:date="2020-11-02T17:02:00Z">
        <w:r w:rsidRPr="00F4698B">
          <w:rPr>
            <w:sz w:val="24"/>
          </w:rPr>
          <w:t xml:space="preserve">A </w:t>
        </w:r>
      </w:ins>
      <w:ins w:id="413" w:author="McDonagh, Sean" w:date="2021-03-23T01:34:00Z">
        <w:r>
          <w:rPr>
            <w:sz w:val="24"/>
          </w:rPr>
          <w:t>cannot</w:t>
        </w:r>
      </w:ins>
      <w:ins w:id="414" w:author="Stephen Michell" w:date="2020-11-02T17:02:00Z">
        <w:del w:id="415" w:author="McDonagh, Sean" w:date="2021-03-23T01:34:00Z">
          <w:r w:rsidRPr="00F4698B" w:rsidDel="004F3008">
            <w:rPr>
              <w:sz w:val="24"/>
            </w:rPr>
            <w:delText>should NOT</w:delText>
          </w:r>
        </w:del>
        <w:r w:rsidRPr="00F4698B">
          <w:rPr>
            <w:sz w:val="24"/>
          </w:rPr>
          <w:t xml:space="preserve"> be ahead of B </w:t>
        </w:r>
      </w:ins>
      <w:ins w:id="416" w:author="McDonagh, Sean" w:date="2021-03-23T01:35:00Z">
        <w:r>
          <w:rPr>
            <w:sz w:val="24"/>
          </w:rPr>
          <w:t>since</w:t>
        </w:r>
      </w:ins>
      <w:ins w:id="417" w:author="Stephen Michell" w:date="2020-11-02T17:02:00Z">
        <w:del w:id="418" w:author="McDonagh, Sean" w:date="2021-03-23T01:35:00Z">
          <w:r w:rsidRPr="00F4698B" w:rsidDel="004F3008">
            <w:rPr>
              <w:sz w:val="24"/>
            </w:rPr>
            <w:delText>as</w:delText>
          </w:r>
        </w:del>
        <w:r w:rsidRPr="00F4698B">
          <w:rPr>
            <w:sz w:val="24"/>
          </w:rPr>
          <w:t xml:space="preserve"> A is super class of B. So new MRO must be like this:</w:t>
        </w:r>
      </w:ins>
    </w:p>
    <w:p w14:paraId="0D668054" w14:textId="77777777" w:rsidR="00702463" w:rsidRPr="00C653C1" w:rsidRDefault="00702463">
      <w:pPr>
        <w:ind w:left="630"/>
        <w:rPr>
          <w:ins w:id="419" w:author="Stephen Michell" w:date="2020-11-02T17:02:00Z"/>
          <w:rFonts w:asciiTheme="majorHAnsi" w:hAnsiTheme="majorHAnsi" w:cstheme="majorHAnsi"/>
          <w:sz w:val="24"/>
        </w:rPr>
      </w:pPr>
      <w:ins w:id="420" w:author="Stephen Michell" w:date="2020-11-02T17:02:00Z">
        <w:r w:rsidRPr="00C653C1">
          <w:rPr>
            <w:rFonts w:asciiTheme="majorHAnsi" w:hAnsiTheme="majorHAnsi" w:cstheme="majorHAnsi"/>
            <w:sz w:val="24"/>
          </w:rPr>
          <w:t xml:space="preserve">C -&gt; B -&gt; A </w:t>
        </w:r>
      </w:ins>
    </w:p>
    <w:p w14:paraId="3055CE43" w14:textId="77777777" w:rsidR="00702463" w:rsidRPr="00F4698B" w:rsidDel="007C36D3" w:rsidRDefault="00702463">
      <w:pPr>
        <w:rPr>
          <w:ins w:id="421" w:author="Stephen Michell" w:date="2020-11-02T17:02:00Z"/>
          <w:del w:id="422" w:author="Wagoner, Larry D." w:date="2021-03-25T10:05:00Z"/>
          <w:sz w:val="24"/>
        </w:rPr>
      </w:pPr>
      <w:commentRangeStart w:id="423"/>
      <w:commentRangeStart w:id="424"/>
      <w:ins w:id="425" w:author="Stephen Michell" w:date="2020-11-02T17:02:00Z">
        <w:del w:id="426" w:author="Wagoner, Larry D." w:date="2021-03-25T10:05:00Z">
          <w:r w:rsidRPr="00F4698B" w:rsidDel="007C36D3">
            <w:rPr>
              <w:sz w:val="24"/>
            </w:rPr>
            <w:delText xml:space="preserve">But </w:delText>
          </w:r>
        </w:del>
      </w:ins>
      <w:ins w:id="427" w:author="McDonagh, Sean" w:date="2021-03-25T06:45:00Z">
        <w:del w:id="428" w:author="Wagoner, Larry D." w:date="2021-03-25T10:05:00Z">
          <w:r w:rsidDel="007C36D3">
            <w:rPr>
              <w:sz w:val="24"/>
            </w:rPr>
            <w:delText xml:space="preserve">class </w:delText>
          </w:r>
        </w:del>
      </w:ins>
      <w:ins w:id="429" w:author="Stephen Michell" w:date="2020-11-02T17:02:00Z">
        <w:del w:id="430" w:author="Wagoner, Larry D." w:date="2021-03-25T10:05:00Z">
          <w:r w:rsidRPr="00F4698B" w:rsidDel="007C36D3">
            <w:rPr>
              <w:sz w:val="24"/>
            </w:rPr>
            <w:delText xml:space="preserve">A is also </w:delText>
          </w:r>
        </w:del>
      </w:ins>
      <w:ins w:id="431" w:author="McDonagh, Sean" w:date="2021-03-24T20:22:00Z">
        <w:del w:id="432" w:author="Wagoner, Larry D." w:date="2021-03-25T10:05:00Z">
          <w:r w:rsidDel="007C36D3">
            <w:rPr>
              <w:sz w:val="24"/>
            </w:rPr>
            <w:delText xml:space="preserve">a </w:delText>
          </w:r>
        </w:del>
      </w:ins>
      <w:ins w:id="433" w:author="Stephen Michell" w:date="2020-11-02T17:02:00Z">
        <w:del w:id="434" w:author="Wagoner, Larry D." w:date="2021-03-25T10:05:00Z">
          <w:r w:rsidRPr="00F4698B" w:rsidDel="007C36D3">
            <w:rPr>
              <w:sz w:val="24"/>
            </w:rPr>
            <w:delText>direct super class of C. So, if a method is in both A and B classes then which version should class C call? According to new MRO, the version in B is called first ahead of A and that is not according to inheritance rules (specific to generic) resulting in Python to throw error.</w:delText>
          </w:r>
        </w:del>
      </w:ins>
      <w:commentRangeEnd w:id="423"/>
      <w:ins w:id="435" w:author="Stephen Michell" w:date="2020-11-02T17:10:00Z">
        <w:del w:id="436" w:author="Wagoner, Larry D." w:date="2021-03-25T10:05:00Z">
          <w:r w:rsidRPr="00F4698B" w:rsidDel="007C36D3">
            <w:rPr>
              <w:rStyle w:val="CommentReference"/>
              <w:sz w:val="24"/>
            </w:rPr>
            <w:commentReference w:id="423"/>
          </w:r>
        </w:del>
      </w:ins>
      <w:commentRangeEnd w:id="424"/>
      <w:del w:id="437" w:author="Wagoner, Larry D." w:date="2021-03-25T10:05:00Z">
        <w:r w:rsidDel="007C36D3">
          <w:rPr>
            <w:rStyle w:val="CommentReference"/>
          </w:rPr>
          <w:commentReference w:id="424"/>
        </w:r>
      </w:del>
    </w:p>
    <w:p w14:paraId="66D6BF92" w14:textId="77777777" w:rsidR="00702463" w:rsidRPr="00F4698B" w:rsidDel="00637FAA" w:rsidRDefault="00702463">
      <w:pPr>
        <w:rPr>
          <w:del w:id="438" w:author="Wagoner, Larry D." w:date="2021-03-25T11:36:00Z"/>
          <w:sz w:val="24"/>
        </w:rPr>
      </w:pPr>
      <w:ins w:id="439" w:author="Stephen Michell" w:date="2020-11-02T17:02:00Z">
        <w:del w:id="440" w:author="Wagoner, Larry D." w:date="2021-03-25T11:36:00Z">
          <w:r w:rsidRPr="00F4698B" w:rsidDel="00637FAA">
            <w:rPr>
              <w:sz w:val="24"/>
            </w:rPr>
            <w:delText xml:space="preserve">Understanding MRO is very important for any Python programmer. </w:delText>
          </w:r>
        </w:del>
      </w:ins>
      <w:ins w:id="441" w:author="Stephen Michell" w:date="2020-12-14T14:29:00Z">
        <w:del w:id="442" w:author="Wagoner, Larry D." w:date="2021-03-25T11:36:00Z">
          <w:r w:rsidRPr="00F4698B" w:rsidDel="00637FAA">
            <w:rPr>
              <w:sz w:val="24"/>
            </w:rPr>
            <w:delText xml:space="preserve">Programmers can keep </w:delText>
          </w:r>
        </w:del>
      </w:ins>
      <w:ins w:id="443" w:author="Stephen Michell" w:date="2020-11-02T17:02:00Z">
        <w:del w:id="444" w:author="Wagoner, Larry D." w:date="2021-03-25T11:36:00Z">
          <w:r w:rsidRPr="00F4698B" w:rsidDel="00637FAA">
            <w:rPr>
              <w:sz w:val="24"/>
            </w:rPr>
            <w:delText xml:space="preserve">trying more cases until you completely understand how Python constructs MRO. Do not confuse yourself by </w:delText>
          </w:r>
        </w:del>
      </w:ins>
      <w:ins w:id="445" w:author="McDonagh, Sean" w:date="2021-03-23T01:36:00Z">
        <w:del w:id="446" w:author="Wagoner, Larry D." w:date="2021-03-25T11:36:00Z">
          <w:r w:rsidDel="00637FAA">
            <w:rPr>
              <w:sz w:val="24"/>
            </w:rPr>
            <w:delText>using the</w:delText>
          </w:r>
        </w:del>
      </w:ins>
      <w:ins w:id="447" w:author="Stephen Michell" w:date="2020-11-02T17:02:00Z">
        <w:del w:id="448" w:author="Wagoner, Larry D." w:date="2021-03-25T11:36:00Z">
          <w:r w:rsidRPr="00F4698B" w:rsidDel="00637FAA">
            <w:rPr>
              <w:sz w:val="24"/>
            </w:rPr>
            <w:delText>taking old way of constructing MRO used in earlier versions of Python. It is better to consider only Python 3.</w:delText>
          </w:r>
        </w:del>
      </w:ins>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4771A4D8"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calls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0FC66E64"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r w:rsidR="007C68D5">
        <w:rPr>
          <w:color w:val="000000"/>
          <w:sz w:val="24"/>
        </w:rPr>
        <w:t>.</w:t>
      </w:r>
    </w:p>
    <w:p w14:paraId="313252A8" w14:textId="173E2429"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sidR="00DF2F41">
        <w:rPr>
          <w:color w:val="000000"/>
          <w:sz w:val="24"/>
        </w:rPr>
        <w:t xml:space="preserve"> MRO</w:t>
      </w:r>
      <w:r w:rsidRPr="00F4698B">
        <w:rPr>
          <w:color w:val="000000"/>
          <w:sz w:val="24"/>
        </w:rPr>
        <w:t xml:space="preserve">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49" w:name="_Toc70999424"/>
      <w:r>
        <w:t xml:space="preserve">6.45 Extra </w:t>
      </w:r>
      <w:proofErr w:type="spellStart"/>
      <w:r w:rsidR="0097702E">
        <w:t>i</w:t>
      </w:r>
      <w:r>
        <w:t>ntrinsics</w:t>
      </w:r>
      <w:proofErr w:type="spellEnd"/>
      <w:r>
        <w:t xml:space="preserve"> [LRM]</w:t>
      </w:r>
      <w:bookmarkEnd w:id="449"/>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w:t>
      </w:r>
      <w:r w:rsidRPr="00F4698B">
        <w:rPr>
          <w:sz w:val="24"/>
        </w:rPr>
        <w:lastRenderedPageBreak/>
        <w:t xml:space="preserve">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6D4D51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50"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50"/>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51" w:name="_Toc70999426"/>
      <w:r>
        <w:t xml:space="preserve">6.47 Inter-language </w:t>
      </w:r>
      <w:r w:rsidR="0097702E">
        <w:t>c</w:t>
      </w:r>
      <w:r>
        <w:t>alling [DJS]</w:t>
      </w:r>
      <w:bookmarkEnd w:id="451"/>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w:t>
      </w:r>
      <w:r w:rsidRPr="00F4698B">
        <w:rPr>
          <w:sz w:val="24"/>
        </w:rPr>
        <w:lastRenderedPageBreak/>
        <w:t>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52" w:name="_Toc70999427"/>
      <w:commentRangeStart w:id="453"/>
      <w:r>
        <w:t xml:space="preserve">6.48 Dynamically-linked </w:t>
      </w:r>
      <w:r w:rsidR="0097702E">
        <w:t>c</w:t>
      </w:r>
      <w:r>
        <w:t xml:space="preserve">ode and </w:t>
      </w:r>
      <w:r w:rsidR="0097702E">
        <w:t>s</w:t>
      </w:r>
      <w:r>
        <w:t xml:space="preserve">elf-modifying </w:t>
      </w:r>
      <w:r w:rsidR="0097702E">
        <w:t>c</w:t>
      </w:r>
      <w:r>
        <w:t>ode [NYY]</w:t>
      </w:r>
      <w:bookmarkEnd w:id="452"/>
    </w:p>
    <w:p w14:paraId="2A0B4C50" w14:textId="77777777" w:rsidR="00566BC2" w:rsidRDefault="000F279F">
      <w:pPr>
        <w:pStyle w:val="Heading3"/>
      </w:pPr>
      <w:r>
        <w:t>6.48.1 Applicability to language</w:t>
      </w:r>
      <w:commentRangeEnd w:id="453"/>
      <w:r w:rsidR="0021336E">
        <w:rPr>
          <w:rStyle w:val="CommentReference"/>
          <w:rFonts w:ascii="Calibri" w:eastAsia="Calibri" w:hAnsi="Calibri" w:cs="Calibri"/>
          <w:b w:val="0"/>
          <w:color w:val="auto"/>
        </w:rPr>
        <w:commentReference w:id="453"/>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73D39B23" w:rsidR="00566BC2" w:rsidRPr="00F4698B"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55F62C4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54" w:name="_Toc70999428"/>
      <w:commentRangeStart w:id="455"/>
      <w:r>
        <w:t xml:space="preserve">6.49 Library </w:t>
      </w:r>
      <w:r w:rsidR="0097702E">
        <w:t>s</w:t>
      </w:r>
      <w:r>
        <w:t>ignature [NSQ]</w:t>
      </w:r>
      <w:commentRangeEnd w:id="455"/>
      <w:r w:rsidR="00D92D45">
        <w:rPr>
          <w:rStyle w:val="CommentReference"/>
          <w:rFonts w:ascii="Calibri" w:eastAsia="Calibri" w:hAnsi="Calibri" w:cs="Calibri"/>
          <w:b w:val="0"/>
          <w:color w:val="auto"/>
        </w:rPr>
        <w:commentReference w:id="455"/>
      </w:r>
      <w:bookmarkEnd w:id="454"/>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t>
      </w:r>
      <w:r w:rsidRPr="00F4698B">
        <w:rPr>
          <w:sz w:val="24"/>
        </w:rPr>
        <w:lastRenderedPageBreak/>
        <w:t xml:space="preserve">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3E57069E" w14:textId="24CD4073" w:rsidR="00D92D45" w:rsidRPr="00F4698B" w:rsidDel="00B8394F" w:rsidRDefault="005273E0" w:rsidP="00920189">
      <w:pPr>
        <w:widowControl w:val="0"/>
        <w:numPr>
          <w:ilvl w:val="0"/>
          <w:numId w:val="46"/>
        </w:numPr>
        <w:pBdr>
          <w:top w:val="nil"/>
          <w:left w:val="nil"/>
          <w:bottom w:val="nil"/>
          <w:right w:val="nil"/>
          <w:between w:val="nil"/>
        </w:pBdr>
        <w:spacing w:after="120"/>
        <w:rPr>
          <w:del w:id="456" w:author="Wagoner, Larry D." w:date="2021-03-23T14:11:00Z"/>
          <w:color w:val="000000"/>
          <w:sz w:val="24"/>
        </w:rPr>
      </w:pPr>
      <w:commentRangeStart w:id="457"/>
      <w:commentRangeStart w:id="458"/>
      <w:commentRangeStart w:id="459"/>
      <w:commentRangeStart w:id="460"/>
      <w:commentRangeStart w:id="461"/>
      <w:del w:id="462" w:author="Wagoner, Larry D." w:date="2021-03-23T14:11:00Z">
        <w:r w:rsidRPr="00F4698B" w:rsidDel="00B8394F">
          <w:rPr>
            <w:color w:val="000000"/>
            <w:sz w:val="24"/>
          </w:rPr>
          <w:delText>Verify that the release version of the product does not use</w:delText>
        </w:r>
        <w:r w:rsidR="00F84D44" w:rsidRPr="00F4698B" w:rsidDel="00B8394F">
          <w:rPr>
            <w:color w:val="000000"/>
            <w:sz w:val="24"/>
          </w:rPr>
          <w:delText xml:space="preserve"> default entry points (</w:delText>
        </w:r>
        <w:r w:rsidR="00F84D44" w:rsidRPr="00593934" w:rsidDel="00B8394F">
          <w:rPr>
            <w:rFonts w:ascii="Courier New" w:eastAsia="Courier New" w:hAnsi="Courier New" w:cs="Courier New"/>
            <w:color w:val="000000"/>
            <w:szCs w:val="20"/>
          </w:rPr>
          <w:delText>python.exe</w:delText>
        </w:r>
        <w:r w:rsidR="00F84D44" w:rsidRPr="00593934" w:rsidDel="00B8394F">
          <w:rPr>
            <w:rFonts w:ascii="Courier New" w:eastAsia="Courier New" w:hAnsi="Courier New" w:cs="Courier New"/>
            <w:color w:val="000000"/>
          </w:rPr>
          <w:delText xml:space="preserve"> </w:delText>
        </w:r>
        <w:r w:rsidR="00F84D44" w:rsidRPr="00F4698B" w:rsidDel="00B8394F">
          <w:rPr>
            <w:color w:val="000000"/>
            <w:sz w:val="24"/>
          </w:rPr>
          <w:delText xml:space="preserve">on Windows, and </w:delText>
        </w:r>
        <w:r w:rsidR="00F84D44" w:rsidRPr="00593934" w:rsidDel="00B8394F">
          <w:rPr>
            <w:rFonts w:ascii="Courier New" w:eastAsia="Courier New" w:hAnsi="Courier New" w:cs="Courier New"/>
            <w:color w:val="000000"/>
            <w:szCs w:val="20"/>
          </w:rPr>
          <w:delText>pythonX.Y</w:delText>
        </w:r>
        <w:r w:rsidR="00F84D44" w:rsidRPr="00F4698B" w:rsidDel="00B8394F">
          <w:rPr>
            <w:color w:val="000000"/>
            <w:sz w:val="24"/>
          </w:rPr>
          <w:delText xml:space="preserve"> on other platforms) since these are executable from the command line and do not have hooks enabled by default. </w:delText>
        </w:r>
      </w:del>
    </w:p>
    <w:p w14:paraId="62F5992F" w14:textId="7B2507E3" w:rsidR="00D92D45" w:rsidRPr="00920189" w:rsidDel="00B8394F" w:rsidRDefault="00F84D44" w:rsidP="00920189">
      <w:pPr>
        <w:widowControl w:val="0"/>
        <w:numPr>
          <w:ilvl w:val="0"/>
          <w:numId w:val="46"/>
        </w:numPr>
        <w:pBdr>
          <w:top w:val="nil"/>
          <w:left w:val="nil"/>
          <w:bottom w:val="nil"/>
          <w:right w:val="nil"/>
          <w:between w:val="nil"/>
        </w:pBdr>
        <w:spacing w:after="120"/>
        <w:rPr>
          <w:del w:id="463" w:author="Wagoner, Larry D." w:date="2021-03-23T14:11:00Z"/>
          <w:color w:val="000000"/>
          <w:sz w:val="24"/>
        </w:rPr>
      </w:pPr>
      <w:del w:id="464" w:author="Wagoner, Larry D." w:date="2021-03-23T14:11:00Z">
        <w:r w:rsidRPr="00F4698B" w:rsidDel="00B8394F">
          <w:rPr>
            <w:color w:val="000000"/>
            <w:sz w:val="24"/>
          </w:rPr>
          <w:delText xml:space="preserve">Consider using a modified entry point that restricts the use of optional arguments since </w:delText>
        </w:r>
        <w:r w:rsidRPr="00920189" w:rsidDel="00B8394F">
          <w:rPr>
            <w:color w:val="000000"/>
            <w:sz w:val="24"/>
          </w:rPr>
          <w:delText xml:space="preserve">this will reduce the chance of unintentional code from being executed. </w:delText>
        </w:r>
      </w:del>
    </w:p>
    <w:p w14:paraId="60B9A5E9" w14:textId="43D0F700" w:rsidR="00F84D44" w:rsidRPr="00920189" w:rsidDel="00B8394F" w:rsidRDefault="00D92D45" w:rsidP="00920189">
      <w:pPr>
        <w:widowControl w:val="0"/>
        <w:numPr>
          <w:ilvl w:val="0"/>
          <w:numId w:val="46"/>
        </w:numPr>
        <w:pBdr>
          <w:top w:val="nil"/>
          <w:left w:val="nil"/>
          <w:bottom w:val="nil"/>
          <w:right w:val="nil"/>
          <w:between w:val="nil"/>
        </w:pBdr>
        <w:spacing w:after="120"/>
        <w:rPr>
          <w:del w:id="465" w:author="Wagoner, Larry D." w:date="2021-03-23T14:11:00Z"/>
          <w:color w:val="000000"/>
          <w:sz w:val="24"/>
        </w:rPr>
      </w:pPr>
      <w:del w:id="466" w:author="Wagoner, Larry D." w:date="2021-03-23T14:11:00Z">
        <w:r w:rsidRPr="00920189" w:rsidDel="00B8394F">
          <w:rPr>
            <w:color w:val="000000"/>
            <w:sz w:val="24"/>
          </w:rPr>
          <w:delText xml:space="preserve">Avoid </w:delText>
        </w:r>
        <w:r w:rsidR="00F84D44" w:rsidRPr="00920189" w:rsidDel="00B8394F">
          <w:rPr>
            <w:color w:val="000000"/>
            <w:sz w:val="24"/>
          </w:rPr>
          <w:delText>any unprotected settings from the working environment</w:delText>
        </w:r>
        <w:r w:rsidRPr="00920189" w:rsidDel="00B8394F">
          <w:rPr>
            <w:color w:val="000000"/>
            <w:sz w:val="24"/>
          </w:rPr>
          <w:delText xml:space="preserve"> in an entry point.</w:delText>
        </w:r>
      </w:del>
    </w:p>
    <w:p w14:paraId="1EC10F17" w14:textId="50EA75C8" w:rsidR="00F84D44" w:rsidRPr="00920189" w:rsidDel="00B8394F" w:rsidRDefault="00F84D44" w:rsidP="006F114E">
      <w:pPr>
        <w:numPr>
          <w:ilvl w:val="0"/>
          <w:numId w:val="46"/>
        </w:numPr>
        <w:pBdr>
          <w:top w:val="nil"/>
          <w:left w:val="nil"/>
          <w:bottom w:val="nil"/>
          <w:right w:val="nil"/>
          <w:between w:val="nil"/>
        </w:pBdr>
        <w:spacing w:after="0"/>
        <w:rPr>
          <w:del w:id="467" w:author="Wagoner, Larry D." w:date="2021-03-23T14:11:00Z"/>
          <w:color w:val="000000"/>
          <w:sz w:val="24"/>
        </w:rPr>
      </w:pPr>
      <w:del w:id="468" w:author="Wagoner, Larry D." w:date="2021-03-23T14:11:00Z">
        <w:r w:rsidRPr="00920189" w:rsidDel="00B8394F">
          <w:rPr>
            <w:color w:val="000000"/>
            <w:sz w:val="24"/>
          </w:rPr>
          <w:delText>For</w:delText>
        </w:r>
        <w:r w:rsidRPr="00F4698B" w:rsidDel="00B8394F">
          <w:rPr>
            <w:color w:val="000000"/>
            <w:sz w:val="24"/>
          </w:rPr>
          <w:delText xml:space="preserve"> more guidance on using audit hooks, refer </w:delText>
        </w:r>
        <w:r w:rsidRPr="00920189" w:rsidDel="00B8394F">
          <w:rPr>
            <w:color w:val="000000"/>
            <w:sz w:val="24"/>
          </w:rPr>
          <w:delText xml:space="preserve">to the General Recommendations contained in </w:delText>
        </w:r>
        <w:r w:rsidR="006F114E" w:rsidRPr="006F114E" w:rsidDel="00B8394F">
          <w:rPr>
            <w:color w:val="000000"/>
            <w:sz w:val="24"/>
          </w:rPr>
          <w:delText>“PEP 551 -- Security transparency in the Python runtime”</w:delText>
        </w:r>
        <w:r w:rsidR="00C12B4A" w:rsidRPr="00920189" w:rsidDel="00B8394F">
          <w:rPr>
            <w:sz w:val="24"/>
          </w:rPr>
          <w:delText>.</w:delText>
        </w:r>
      </w:del>
    </w:p>
    <w:p w14:paraId="351C217E" w14:textId="428EEE94" w:rsidR="00081DFF" w:rsidDel="00B8394F" w:rsidRDefault="009C370B" w:rsidP="00920189">
      <w:pPr>
        <w:numPr>
          <w:ilvl w:val="0"/>
          <w:numId w:val="46"/>
        </w:numPr>
        <w:pBdr>
          <w:top w:val="nil"/>
          <w:left w:val="nil"/>
          <w:bottom w:val="nil"/>
          <w:right w:val="nil"/>
          <w:between w:val="nil"/>
        </w:pBdr>
        <w:spacing w:after="0"/>
        <w:rPr>
          <w:del w:id="469" w:author="Wagoner, Larry D." w:date="2021-03-23T14:11:00Z"/>
          <w:color w:val="000000"/>
          <w:sz w:val="24"/>
        </w:rPr>
      </w:pPr>
      <w:del w:id="470" w:author="Wagoner, Larry D." w:date="2021-03-23T14:11:00Z">
        <w:r w:rsidRPr="00F4698B" w:rsidDel="00B8394F">
          <w:rPr>
            <w:color w:val="000000"/>
            <w:sz w:val="24"/>
          </w:rPr>
          <w:delText>If the application is performing event logging as part of normal operations, c</w:delText>
        </w:r>
        <w:r w:rsidR="00F84D44" w:rsidRPr="00F4698B" w:rsidDel="00B8394F">
          <w:rPr>
            <w:color w:val="000000"/>
            <w:sz w:val="24"/>
          </w:rPr>
          <w:delText xml:space="preserve">onsider logging all predetermined events </w:delText>
        </w:r>
        <w:r w:rsidR="00081DFF" w:rsidRPr="00F4698B" w:rsidDel="00B8394F">
          <w:rPr>
            <w:color w:val="000000"/>
            <w:sz w:val="24"/>
          </w:rPr>
          <w:delText>in calling external libraries.</w:delText>
        </w:r>
      </w:del>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872D50">
      <w:pPr>
        <w:pStyle w:val="Heading2"/>
      </w:pPr>
      <w:bookmarkStart w:id="471" w:name="_Toc70999429"/>
      <w:commentRangeEnd w:id="457"/>
      <w:del w:id="472" w:author="Stephen Michell" w:date="2021-02-08T16:54:00Z">
        <w:r w:rsidDel="00081DFF">
          <w:rPr>
            <w:rStyle w:val="CommentReference"/>
          </w:rPr>
          <w:commentReference w:id="457"/>
        </w:r>
        <w:commentRangeEnd w:id="458"/>
        <w:r w:rsidR="00E946AF" w:rsidDel="00081DFF">
          <w:rPr>
            <w:rStyle w:val="CommentReference"/>
          </w:rPr>
          <w:commentReference w:id="458"/>
        </w:r>
        <w:commentRangeEnd w:id="459"/>
        <w:r w:rsidR="0056743B" w:rsidDel="00081DFF">
          <w:rPr>
            <w:rStyle w:val="CommentReference"/>
          </w:rPr>
          <w:commentReference w:id="459"/>
        </w:r>
      </w:del>
      <w:commentRangeEnd w:id="460"/>
      <w:r w:rsidR="006B0938">
        <w:rPr>
          <w:rStyle w:val="CommentReference"/>
          <w:rFonts w:ascii="Calibri" w:eastAsia="Calibri" w:hAnsi="Calibri" w:cs="Calibri"/>
          <w:b w:val="0"/>
          <w:color w:val="auto"/>
        </w:rPr>
        <w:commentReference w:id="460"/>
      </w:r>
      <w:commentRangeEnd w:id="461"/>
      <w:r w:rsidR="00B8394F">
        <w:rPr>
          <w:rStyle w:val="CommentReference"/>
          <w:rFonts w:ascii="Calibri" w:eastAsia="Calibri" w:hAnsi="Calibri" w:cs="Calibri"/>
          <w:b w:val="0"/>
          <w:color w:val="auto"/>
        </w:rPr>
        <w:commentReference w:id="461"/>
      </w:r>
      <w:r w:rsidR="000F279F">
        <w:t xml:space="preserve">6.50 Unanticipated </w:t>
      </w:r>
      <w:r w:rsidR="0097702E">
        <w:t>e</w:t>
      </w:r>
      <w:r w:rsidR="000F279F">
        <w:t xml:space="preserve">xceptions from </w:t>
      </w:r>
      <w:r w:rsidR="0097702E">
        <w:t>l</w:t>
      </w:r>
      <w:r w:rsidR="000F279F">
        <w:t xml:space="preserve">ibrary </w:t>
      </w:r>
      <w:r w:rsidR="0097702E">
        <w:t>r</w:t>
      </w:r>
      <w:r w:rsidR="000F279F">
        <w:t>outines [HJW]</w:t>
      </w:r>
      <w:bookmarkEnd w:id="471"/>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73" w:name="_Toc70999430"/>
      <w:r>
        <w:t xml:space="preserve">6.51 Pre-processor </w:t>
      </w:r>
      <w:r w:rsidR="0097702E">
        <w:t>d</w:t>
      </w:r>
      <w:r>
        <w:t>irectives [NMP]</w:t>
      </w:r>
      <w:bookmarkEnd w:id="473"/>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74" w:name="_Toc70999431"/>
      <w:r>
        <w:t xml:space="preserve">6.52 Suppression of </w:t>
      </w:r>
      <w:r w:rsidR="0097702E">
        <w:t>l</w:t>
      </w:r>
      <w:r>
        <w:t xml:space="preserve">anguage-defined </w:t>
      </w:r>
      <w:r w:rsidR="0097702E">
        <w:t>r</w:t>
      </w:r>
      <w:r>
        <w:t xml:space="preserve">un-time </w:t>
      </w:r>
      <w:r w:rsidR="0097702E">
        <w:t>c</w:t>
      </w:r>
      <w:r>
        <w:t>hecking [MXB]</w:t>
      </w:r>
      <w:bookmarkEnd w:id="474"/>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lastRenderedPageBreak/>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475" w:name="_Toc70999432"/>
      <w:commentRangeStart w:id="476"/>
      <w:commentRangeStart w:id="477"/>
      <w:r>
        <w:t xml:space="preserve">6.53 Provision of </w:t>
      </w:r>
      <w:r w:rsidR="0097702E">
        <w:t>i</w:t>
      </w:r>
      <w:r>
        <w:t xml:space="preserve">nherently </w:t>
      </w:r>
      <w:r w:rsidR="0097702E">
        <w:t>u</w:t>
      </w:r>
      <w:r>
        <w:t xml:space="preserve">nsafe </w:t>
      </w:r>
      <w:r w:rsidR="0097702E">
        <w:t>o</w:t>
      </w:r>
      <w:r>
        <w:t>perations [SKL]</w:t>
      </w:r>
      <w:commentRangeEnd w:id="476"/>
      <w:r>
        <w:commentReference w:id="476"/>
      </w:r>
      <w:commentRangeEnd w:id="477"/>
      <w:r w:rsidR="00B8394F">
        <w:rPr>
          <w:rStyle w:val="CommentReference"/>
          <w:rFonts w:ascii="Calibri" w:eastAsia="Calibri" w:hAnsi="Calibri" w:cs="Calibri"/>
          <w:b w:val="0"/>
          <w:color w:val="auto"/>
        </w:rPr>
        <w:commentReference w:id="477"/>
      </w:r>
      <w:bookmarkEnd w:id="475"/>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00FEB8A1" w:rsidR="00566BC2" w:rsidRPr="00F4698B" w:rsidRDefault="008F3E78">
      <w:pPr>
        <w:rPr>
          <w:sz w:val="24"/>
        </w:rPr>
      </w:pPr>
      <w:commentRangeStart w:id="478"/>
      <w:commentRangeStart w:id="479"/>
      <w:del w:id="480" w:author="Stephen Michell" w:date="2021-05-03T16:20:00Z">
        <w:r w:rsidRPr="00F4698B" w:rsidDel="00A32315">
          <w:rPr>
            <w:sz w:val="24"/>
          </w:rPr>
          <w:delText>Python</w:delText>
        </w:r>
        <w:commentRangeEnd w:id="478"/>
        <w:r w:rsidRPr="00F4698B" w:rsidDel="00A32315">
          <w:rPr>
            <w:sz w:val="24"/>
          </w:rPr>
          <w:commentReference w:id="478"/>
        </w:r>
        <w:commentRangeEnd w:id="479"/>
        <w:r w:rsidRPr="00F4698B" w:rsidDel="00A32315">
          <w:rPr>
            <w:rStyle w:val="CommentReference"/>
            <w:sz w:val="24"/>
          </w:rPr>
          <w:commentReference w:id="479"/>
        </w:r>
        <w:r w:rsidRPr="00F4698B" w:rsidDel="00A32315">
          <w:rPr>
            <w:sz w:val="24"/>
          </w:rPr>
          <w:delText xml:space="preserve"> has very few operations that are inherently </w:delText>
        </w:r>
        <w:commentRangeStart w:id="481"/>
        <w:commentRangeStart w:id="482"/>
        <w:r w:rsidRPr="00F4698B" w:rsidDel="00A32315">
          <w:rPr>
            <w:sz w:val="24"/>
          </w:rPr>
          <w:delText>unsafe</w:delText>
        </w:r>
        <w:commentRangeStart w:id="483"/>
        <w:commentRangeStart w:id="484"/>
        <w:commentRangeEnd w:id="481"/>
        <w:r w:rsidRPr="00F4698B" w:rsidDel="00A32315">
          <w:rPr>
            <w:sz w:val="24"/>
          </w:rPr>
          <w:commentReference w:id="481"/>
        </w:r>
        <w:commentRangeEnd w:id="482"/>
        <w:r w:rsidRPr="00F4698B" w:rsidDel="00A32315">
          <w:rPr>
            <w:rStyle w:val="CommentReference"/>
            <w:sz w:val="24"/>
          </w:rPr>
          <w:commentReference w:id="482"/>
        </w:r>
        <w:r w:rsidRPr="00F4698B" w:rsidDel="00A32315">
          <w:rPr>
            <w:sz w:val="24"/>
          </w:rPr>
          <w:delText xml:space="preserve">. </w:delText>
        </w:r>
      </w:del>
      <w:r w:rsidRPr="005653D3">
        <w:rPr>
          <w:sz w:val="24"/>
        </w:rPr>
        <w:t>Even though there is no way to suppress error checking or bounds checking in Python, there are a few features that are inherently unsafe:</w:t>
      </w:r>
      <w:ins w:id="485" w:author="Stephen Michell" w:date="2021-04-07T16:56:00Z">
        <w:r>
          <w:rPr>
            <w:sz w:val="24"/>
          </w:rPr>
          <w:t xml:space="preserve"> </w:t>
        </w:r>
      </w:ins>
      <w:del w:id="486" w:author="Wagoner, Larry D." w:date="2021-03-23T11:18:00Z">
        <w:r w:rsidRPr="00F4698B" w:rsidDel="005653D3">
          <w:rPr>
            <w:sz w:val="24"/>
          </w:rPr>
          <w:delText>For example, there is no way to suppress error checking or bounds checking</w:delText>
        </w:r>
        <w:commentRangeEnd w:id="483"/>
        <w:r w:rsidDel="005653D3">
          <w:rPr>
            <w:rStyle w:val="CommentReference"/>
          </w:rPr>
          <w:commentReference w:id="483"/>
        </w:r>
        <w:commentRangeEnd w:id="484"/>
        <w:r w:rsidDel="005653D3">
          <w:rPr>
            <w:rStyle w:val="CommentReference"/>
          </w:rPr>
          <w:commentReference w:id="484"/>
        </w:r>
      </w:del>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77777777"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487"/>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 code execution by design. </w:t>
      </w:r>
      <w:del w:id="488" w:author="Stephen Michell" w:date="2021-04-07T16:59:00Z">
        <w:r w:rsidRPr="00F4698B" w:rsidDel="00050EF5">
          <w:rPr>
            <w:color w:val="000000"/>
            <w:sz w:val="24"/>
          </w:rPr>
          <w:delText>It should only be used if you fully trust the provider of the system.</w:delText>
        </w:r>
      </w:del>
      <w:commentRangeEnd w:id="487"/>
      <w:r>
        <w:rPr>
          <w:rStyle w:val="CommentReference"/>
        </w:rPr>
        <w:commentReference w:id="487"/>
      </w:r>
    </w:p>
    <w:p w14:paraId="29F369B6" w14:textId="77777777"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ins w:id="489" w:author="Stephen Michell" w:date="2021-04-07T17:00:00Z">
        <w:r>
          <w:rPr>
            <w:color w:val="000000"/>
            <w:sz w:val="24"/>
          </w:rPr>
          <w:t>.</w:t>
        </w:r>
      </w:ins>
      <w:del w:id="490" w:author="Stephen Michell" w:date="2021-04-07T17:00:00Z">
        <w:r w:rsidRPr="00F4698B" w:rsidDel="00050EF5">
          <w:rPr>
            <w:color w:val="000000"/>
            <w:sz w:val="24"/>
          </w:rPr>
          <w:delText xml:space="preserve"> and should only be used with trusted data sources.</w:delText>
        </w:r>
      </w:del>
    </w:p>
    <w:p w14:paraId="7A2B3059" w14:textId="77777777"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491"/>
      <w:r w:rsidRPr="00F4698B">
        <w:rPr>
          <w:color w:val="000000"/>
          <w:sz w:val="24"/>
        </w:rPr>
        <w:t xml:space="preserve">The ability to </w:t>
      </w:r>
      <w:del w:id="492" w:author="Stephen Michell" w:date="2021-04-07T17:01:00Z">
        <w:r w:rsidRPr="00050EF5" w:rsidDel="00050EF5">
          <w:rPr>
            <w:color w:val="000000"/>
            <w:sz w:val="24"/>
            <w:rPrChange w:id="493" w:author="Stephen Michell" w:date="2021-04-07T17:04:00Z">
              <w:rPr>
                <w:i/>
                <w:color w:val="000000"/>
                <w:sz w:val="24"/>
              </w:rPr>
            </w:rPrChange>
          </w:rPr>
          <w:delText>lock</w:delText>
        </w:r>
        <w:r w:rsidRPr="00050EF5" w:rsidDel="00050EF5">
          <w:rPr>
            <w:color w:val="000000"/>
            <w:sz w:val="24"/>
          </w:rPr>
          <w:delText xml:space="preserve"> </w:delText>
        </w:r>
      </w:del>
      <w:ins w:id="494" w:author="Stephen Michell" w:date="2021-04-07T17:03:00Z">
        <w:r w:rsidRPr="00050EF5">
          <w:rPr>
            <w:color w:val="000000"/>
            <w:sz w:val="24"/>
            <w:rPrChange w:id="495" w:author="Stephen Michell" w:date="2021-04-07T17:04:00Z">
              <w:rPr>
                <w:rFonts w:ascii="Courier New" w:hAnsi="Courier New" w:cs="Courier New"/>
                <w:color w:val="000000"/>
                <w:sz w:val="21"/>
                <w:szCs w:val="21"/>
              </w:rPr>
            </w:rPrChange>
          </w:rPr>
          <w:t>lock</w:t>
        </w:r>
        <w:r>
          <w:rPr>
            <w:rFonts w:ascii="Courier New" w:hAnsi="Courier New" w:cs="Courier New"/>
            <w:color w:val="000000"/>
            <w:sz w:val="21"/>
            <w:szCs w:val="21"/>
          </w:rPr>
          <w:t xml:space="preserve"> </w:t>
        </w:r>
      </w:ins>
      <w:r w:rsidRPr="00F4698B">
        <w:rPr>
          <w:color w:val="000000"/>
          <w:sz w:val="24"/>
        </w:rPr>
        <w:t xml:space="preserve">a binding against further runtime modification is inherently unsafe. </w:t>
      </w:r>
      <w:commentRangeEnd w:id="491"/>
      <w:r>
        <w:rPr>
          <w:rStyle w:val="CommentReference"/>
        </w:rPr>
        <w:commentReference w:id="491"/>
      </w:r>
      <w:r w:rsidRPr="00F4698B">
        <w:rPr>
          <w:color w:val="000000"/>
          <w:sz w:val="24"/>
        </w:rPr>
        <w:t>For example, "</w:t>
      </w:r>
      <w:r w:rsidRPr="00593934">
        <w:rPr>
          <w:rFonts w:ascii="Courier New" w:hAnsi="Courier New" w:cs="Courier New"/>
          <w:color w:val="000000"/>
          <w:szCs w:val="21"/>
        </w:rPr>
        <w:t xml:space="preserve">import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 xml:space="preserve">;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.__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Pr="00F4698B">
        <w:rPr>
          <w:color w:val="000000"/>
          <w:sz w:val="24"/>
        </w:rPr>
        <w:t xml:space="preserve">” will break the current process in an unrecoverable way and  even an interpreter shutdown won't work correctly, since this also 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77777777" w:rsidR="00A20C66" w:rsidRPr="006F360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ins w:id="496" w:author="Stephen Michell" w:date="2021-05-03T16:23:00Z">
        <w:r>
          <w:rPr>
            <w:rFonts w:ascii="Courier New" w:hAnsi="Courier New" w:cs="Courier New"/>
            <w:color w:val="000000"/>
            <w:szCs w:val="21"/>
          </w:rPr>
          <w:t>Prefer</w:t>
        </w:r>
        <w:proofErr w:type="spellEnd"/>
        <w:r>
          <w:rPr>
            <w:rFonts w:ascii="Courier New" w:hAnsi="Courier New" w:cs="Courier New"/>
            <w:color w:val="000000"/>
            <w:szCs w:val="21"/>
          </w:rPr>
          <w:t xml:space="preserve"> instead, …</w:t>
        </w:r>
      </w:ins>
    </w:p>
    <w:p w14:paraId="374B5903" w14:textId="77777777" w:rsidR="006F3603" w:rsidRPr="00F4698B" w:rsidRDefault="006F3603" w:rsidP="006F3603">
      <w:pPr>
        <w:widowControl w:val="0"/>
        <w:pBdr>
          <w:top w:val="nil"/>
          <w:left w:val="nil"/>
          <w:bottom w:val="nil"/>
          <w:right w:val="nil"/>
          <w:between w:val="nil"/>
        </w:pBdr>
        <w:spacing w:after="0"/>
        <w:rPr>
          <w:color w:val="000000"/>
          <w:sz w:val="24"/>
        </w:rPr>
      </w:pPr>
    </w:p>
    <w:p w14:paraId="13C9B201" w14:textId="627D6111" w:rsidR="00566BC2" w:rsidRDefault="000F279F">
      <w:pPr>
        <w:pStyle w:val="Heading2"/>
      </w:pPr>
      <w:bookmarkStart w:id="497" w:name="_Toc70999433"/>
      <w:r>
        <w:t xml:space="preserve">6.54 Obscure </w:t>
      </w:r>
      <w:r w:rsidR="0097702E">
        <w:t>l</w:t>
      </w:r>
      <w:r>
        <w:t xml:space="preserve">anguage </w:t>
      </w:r>
      <w:r w:rsidR="0097702E">
        <w:t>f</w:t>
      </w:r>
      <w:r>
        <w:t>eatures [BRS]</w:t>
      </w:r>
      <w:bookmarkEnd w:id="497"/>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lastRenderedPageBreak/>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498"/>
      <w:commentRangeStart w:id="499"/>
      <w:r w:rsidRPr="00760985">
        <w:rPr>
          <w:sz w:val="24"/>
        </w:rPr>
        <w:t>DBMS</w:t>
      </w:r>
      <w:commentRangeEnd w:id="498"/>
      <w:r w:rsidRPr="00F4698B">
        <w:commentReference w:id="498"/>
      </w:r>
      <w:commentRangeEnd w:id="499"/>
      <w:r w:rsidR="00712265" w:rsidRPr="00F4698B">
        <w:rPr>
          <w:rStyle w:val="CommentReference"/>
          <w:sz w:val="24"/>
        </w:rPr>
        <w:commentReference w:id="499"/>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lastRenderedPageBreak/>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500" w:name="_Toc70999434"/>
      <w:r>
        <w:t xml:space="preserve">6.55 Unspecified </w:t>
      </w:r>
      <w:r w:rsidR="0097702E">
        <w:t>b</w:t>
      </w:r>
      <w:r>
        <w:t>ehaviour [BQF]</w:t>
      </w:r>
      <w:bookmarkEnd w:id="500"/>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4EFFC580" w14:textId="77777777" w:rsidR="003666CB" w:rsidRDefault="000F279F" w:rsidP="00F8050E">
      <w:pPr>
        <w:pStyle w:val="ListParagraph"/>
        <w:numPr>
          <w:ilvl w:val="0"/>
          <w:numId w:val="72"/>
        </w:numPr>
        <w:rPr>
          <w:ins w:id="501" w:author="Wagoner, Larry D." w:date="2021-04-19T13:49:00Z"/>
          <w:sz w:val="24"/>
        </w:rPr>
      </w:pPr>
      <w:r w:rsidRPr="00F4698B">
        <w:rPr>
          <w:sz w:val="24"/>
        </w:rPr>
        <w:t>When persisting objects using pickling, if an exception is raised then an unspecified number of bytes may have already been written to the file.</w:t>
      </w:r>
    </w:p>
    <w:p w14:paraId="1DAF23E6" w14:textId="77777777" w:rsidR="003666CB" w:rsidRPr="00F4698B" w:rsidRDefault="000F279F" w:rsidP="003666CB">
      <w:pPr>
        <w:widowControl w:val="0"/>
        <w:numPr>
          <w:ilvl w:val="0"/>
          <w:numId w:val="45"/>
        </w:numPr>
        <w:pBdr>
          <w:top w:val="nil"/>
          <w:left w:val="nil"/>
          <w:bottom w:val="nil"/>
          <w:right w:val="nil"/>
          <w:between w:val="nil"/>
        </w:pBdr>
        <w:spacing w:after="0"/>
        <w:rPr>
          <w:moveTo w:id="502" w:author="Wagoner, Larry D." w:date="2021-04-19T13:49:00Z"/>
          <w:color w:val="000000"/>
          <w:sz w:val="24"/>
        </w:rPr>
      </w:pPr>
      <w:del w:id="503" w:author="Wagoner, Larry D." w:date="2021-04-19T13:49:00Z">
        <w:r w:rsidRPr="00F4698B" w:rsidDel="003666CB">
          <w:rPr>
            <w:sz w:val="24"/>
          </w:rPr>
          <w:delText xml:space="preserve"> </w:delText>
        </w:r>
      </w:del>
      <w:moveToRangeStart w:id="504" w:author="Wagoner, Larry D." w:date="2021-04-19T13:49:00Z" w:name="move69732576"/>
      <w:moveTo w:id="505" w:author="Wagoner, Larry D." w:date="2021-04-19T13:49:00Z">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(unspecified)</w:t>
        </w:r>
      </w:moveTo>
    </w:p>
    <w:p w14:paraId="6300E5C6" w14:textId="77777777" w:rsidR="003666CB" w:rsidRPr="00593934" w:rsidRDefault="003666CB" w:rsidP="003666CB">
      <w:pPr>
        <w:spacing w:after="0"/>
        <w:ind w:left="720"/>
        <w:rPr>
          <w:moveTo w:id="506" w:author="Wagoner, Larry D." w:date="2021-04-19T13:49:00Z"/>
          <w:rFonts w:ascii="Courier New" w:eastAsia="Courier New" w:hAnsi="Courier New" w:cs="Courier New"/>
        </w:rPr>
      </w:pPr>
    </w:p>
    <w:p w14:paraId="347BD81D" w14:textId="77777777" w:rsidR="003666CB" w:rsidRPr="00593934" w:rsidRDefault="003666CB" w:rsidP="003666CB">
      <w:pPr>
        <w:spacing w:after="0"/>
        <w:ind w:left="720"/>
        <w:rPr>
          <w:moveTo w:id="507" w:author="Wagoner, Larry D." w:date="2021-04-19T13:49:00Z"/>
          <w:rFonts w:ascii="Courier New" w:eastAsia="Courier New" w:hAnsi="Courier New" w:cs="Courier New"/>
        </w:rPr>
      </w:pPr>
      <w:moveTo w:id="508" w:author="Wagoner, Larry D." w:date="2021-04-19T13:49:00Z">
        <w:r w:rsidRPr="00593934">
          <w:rPr>
            <w:rFonts w:ascii="Courier New" w:eastAsia="Courier New" w:hAnsi="Courier New" w:cs="Courier New"/>
          </w:rPr>
          <w:t>a = 1</w:t>
        </w:r>
      </w:moveTo>
    </w:p>
    <w:p w14:paraId="0E1E9BB1" w14:textId="77777777" w:rsidR="003666CB" w:rsidRPr="00593934" w:rsidRDefault="003666CB" w:rsidP="003666CB">
      <w:pPr>
        <w:spacing w:after="0"/>
        <w:ind w:left="720"/>
        <w:rPr>
          <w:moveTo w:id="509" w:author="Wagoner, Larry D." w:date="2021-04-19T13:49:00Z"/>
          <w:rFonts w:ascii="Courier New" w:eastAsia="Courier New" w:hAnsi="Courier New" w:cs="Courier New"/>
        </w:rPr>
      </w:pPr>
      <w:moveTo w:id="510" w:author="Wagoner, Larry D." w:date="2021-04-19T13:49:00Z">
        <w:r w:rsidRPr="00593934">
          <w:rPr>
            <w:rFonts w:ascii="Courier New" w:eastAsia="Courier New" w:hAnsi="Courier New" w:cs="Courier New"/>
          </w:rPr>
          <w:t>b = 2-1</w:t>
        </w:r>
      </w:moveTo>
    </w:p>
    <w:p w14:paraId="47478FE5" w14:textId="644034EF" w:rsidR="003666CB" w:rsidRDefault="003666CB" w:rsidP="003666CB">
      <w:pPr>
        <w:spacing w:after="0"/>
        <w:ind w:left="720"/>
        <w:rPr>
          <w:rFonts w:ascii="Courier New" w:eastAsia="Courier New" w:hAnsi="Courier New" w:cs="Courier New"/>
        </w:rPr>
      </w:pPr>
      <w:moveTo w:id="511" w:author="Wagoner, Larry D." w:date="2021-04-19T13:49:00Z">
        <w:r w:rsidRPr="00593934">
          <w:rPr>
            <w:rFonts w:ascii="Courier New" w:eastAsia="Courier New" w:hAnsi="Courier New" w:cs="Courier New"/>
          </w:rPr>
          <w:t>print(a == b, a is b) #=&gt; (True, ?)</w:t>
        </w:r>
      </w:moveTo>
    </w:p>
    <w:p w14:paraId="0E3B9BB4" w14:textId="77777777" w:rsidR="009D3A88" w:rsidRPr="00593934" w:rsidRDefault="009D3A88" w:rsidP="003666CB">
      <w:pPr>
        <w:spacing w:after="0"/>
        <w:ind w:left="720"/>
        <w:rPr>
          <w:moveTo w:id="512" w:author="Wagoner, Larry D." w:date="2021-04-19T13:49:00Z"/>
          <w:rFonts w:ascii="Courier New" w:eastAsia="Courier New" w:hAnsi="Courier New" w:cs="Courier New"/>
        </w:rPr>
      </w:pPr>
    </w:p>
    <w:moveToRangeEnd w:id="504"/>
    <w:p w14:paraId="69C1AACF" w14:textId="77777777" w:rsidR="003666CB" w:rsidRPr="00652D84" w:rsidRDefault="003666CB" w:rsidP="003666CB">
      <w:pPr>
        <w:pStyle w:val="ListParagraph"/>
        <w:numPr>
          <w:ilvl w:val="0"/>
          <w:numId w:val="72"/>
        </w:numPr>
        <w:spacing w:after="0"/>
        <w:rPr>
          <w:ins w:id="513" w:author="Wagoner, Larry D." w:date="2021-04-19T13:50:00Z"/>
          <w:color w:val="000000"/>
          <w:sz w:val="24"/>
        </w:rPr>
      </w:pPr>
      <w:ins w:id="514" w:author="Wagoner, Larry D." w:date="2021-04-19T13:50:00Z">
        <w:r w:rsidRPr="00652D84">
          <w:rPr>
            <w:color w:val="000000"/>
            <w:sz w:val="24"/>
          </w:rPr>
          <w:lastRenderedPageBreak/>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ins>
    </w:p>
    <w:p w14:paraId="45C2B69E" w14:textId="77777777" w:rsidR="003666CB" w:rsidRPr="00F4698B" w:rsidRDefault="003666CB" w:rsidP="003666CB">
      <w:pPr>
        <w:spacing w:after="0"/>
        <w:ind w:left="720"/>
        <w:rPr>
          <w:ins w:id="515" w:author="Wagoner, Larry D." w:date="2021-04-19T13:50:00Z"/>
          <w:color w:val="000000"/>
          <w:sz w:val="24"/>
        </w:rPr>
      </w:pPr>
    </w:p>
    <w:p w14:paraId="59E4A90F" w14:textId="77777777" w:rsidR="003666CB" w:rsidRPr="00593934" w:rsidRDefault="003666CB" w:rsidP="003666CB">
      <w:pPr>
        <w:tabs>
          <w:tab w:val="left" w:pos="1440"/>
        </w:tabs>
        <w:spacing w:after="0"/>
        <w:ind w:left="720"/>
        <w:rPr>
          <w:ins w:id="516" w:author="Wagoner, Larry D." w:date="2021-04-19T13:50:00Z"/>
          <w:rFonts w:ascii="Courier New" w:eastAsia="Courier New" w:hAnsi="Courier New" w:cs="Courier New"/>
        </w:rPr>
      </w:pPr>
      <w:ins w:id="517" w:author="Wagoner, Larry D." w:date="2021-04-19T13:50:00Z">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ins>
    </w:p>
    <w:p w14:paraId="3436803D" w14:textId="77777777" w:rsidR="003666CB" w:rsidRPr="00F4698B" w:rsidRDefault="003666CB" w:rsidP="003666CB">
      <w:pPr>
        <w:spacing w:after="0"/>
        <w:ind w:left="720"/>
        <w:rPr>
          <w:ins w:id="518" w:author="Wagoner, Larry D." w:date="2021-04-19T13:50:00Z"/>
          <w:color w:val="000000"/>
          <w:sz w:val="24"/>
        </w:rPr>
      </w:pPr>
    </w:p>
    <w:p w14:paraId="29E26B32" w14:textId="77777777" w:rsidR="003666CB" w:rsidRPr="00F4698B" w:rsidRDefault="003666CB" w:rsidP="003666CB">
      <w:pPr>
        <w:spacing w:after="0"/>
        <w:ind w:left="720"/>
        <w:rPr>
          <w:ins w:id="519" w:author="Wagoner, Larry D." w:date="2021-04-19T13:50:00Z"/>
          <w:color w:val="000000"/>
          <w:sz w:val="24"/>
        </w:rPr>
      </w:pPr>
      <w:ins w:id="520" w:author="Wagoner, Larry D." w:date="2021-04-19T13:50:00Z">
        <w:r w:rsidRPr="00F4698B">
          <w:rPr>
            <w:color w:val="000000"/>
            <w:sz w:val="24"/>
          </w:rPr>
          <w:t>For all other strings such as those longer than 4096 characters and contain any character that is not an ASCII letter, digit, or underscore, it will not be interned:</w:t>
        </w:r>
      </w:ins>
    </w:p>
    <w:p w14:paraId="6E371821" w14:textId="77777777" w:rsidR="003666CB" w:rsidRPr="00F4698B" w:rsidRDefault="003666CB" w:rsidP="003666CB">
      <w:pPr>
        <w:spacing w:after="0"/>
        <w:ind w:left="720"/>
        <w:rPr>
          <w:ins w:id="521" w:author="Wagoner, Larry D." w:date="2021-04-19T13:50:00Z"/>
          <w:color w:val="000000"/>
          <w:sz w:val="24"/>
        </w:rPr>
      </w:pPr>
    </w:p>
    <w:p w14:paraId="52A5A851" w14:textId="77777777" w:rsidR="003666CB" w:rsidRPr="00593934" w:rsidRDefault="003666CB" w:rsidP="003666CB">
      <w:pPr>
        <w:spacing w:after="0"/>
        <w:ind w:left="720"/>
        <w:rPr>
          <w:ins w:id="522" w:author="Wagoner, Larry D." w:date="2021-04-19T13:50:00Z"/>
          <w:rFonts w:ascii="Courier New" w:eastAsia="Courier New" w:hAnsi="Courier New" w:cs="Courier New"/>
        </w:rPr>
      </w:pPr>
      <w:ins w:id="523" w:author="Wagoner, Larry D." w:date="2021-04-19T13:50:00Z">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ins>
    </w:p>
    <w:p w14:paraId="38370EDB" w14:textId="77777777" w:rsidR="003666CB" w:rsidRPr="00F4698B" w:rsidRDefault="003666CB" w:rsidP="003666CB">
      <w:pPr>
        <w:spacing w:after="0"/>
        <w:ind w:left="720"/>
        <w:rPr>
          <w:ins w:id="526" w:author="Wagoner, Larry D." w:date="2021-04-19T13:50:00Z"/>
          <w:color w:val="000000"/>
          <w:sz w:val="24"/>
        </w:rPr>
      </w:pPr>
    </w:p>
    <w:p w14:paraId="3341C2D3" w14:textId="77777777" w:rsidR="003666CB" w:rsidRPr="00F4698B" w:rsidRDefault="003666CB" w:rsidP="003666CB">
      <w:pPr>
        <w:spacing w:after="0"/>
        <w:ind w:left="720"/>
        <w:rPr>
          <w:ins w:id="527" w:author="Wagoner, Larry D." w:date="2021-04-19T13:50:00Z"/>
          <w:color w:val="000000"/>
          <w:sz w:val="24"/>
        </w:rPr>
      </w:pPr>
      <w:ins w:id="528" w:author="Wagoner, Larry D." w:date="2021-04-19T13:50:00Z">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ins>
    </w:p>
    <w:p w14:paraId="7CDBD544" w14:textId="77777777" w:rsidR="003666CB" w:rsidRPr="00F4698B" w:rsidRDefault="003666CB" w:rsidP="003666CB">
      <w:pPr>
        <w:spacing w:after="0"/>
        <w:ind w:left="720"/>
        <w:rPr>
          <w:ins w:id="529" w:author="Wagoner, Larry D." w:date="2021-04-19T13:50:00Z"/>
          <w:color w:val="000000"/>
          <w:sz w:val="24"/>
        </w:rPr>
      </w:pPr>
    </w:p>
    <w:p w14:paraId="18918FE3" w14:textId="77777777" w:rsidR="003666CB" w:rsidRPr="00593934" w:rsidRDefault="003666CB" w:rsidP="003666CB">
      <w:pPr>
        <w:spacing w:after="0"/>
        <w:ind w:left="720"/>
        <w:rPr>
          <w:ins w:id="530" w:author="Wagoner, Larry D." w:date="2021-04-19T13:50:00Z"/>
          <w:rFonts w:ascii="Courier New" w:eastAsia="Courier New" w:hAnsi="Courier New" w:cs="Courier New"/>
        </w:rPr>
      </w:pPr>
      <w:ins w:id="531" w:author="Wagoner, Larry D." w:date="2021-04-19T13:50:00Z">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ins>
    </w:p>
    <w:p w14:paraId="2349A672" w14:textId="77777777" w:rsidR="003666CB" w:rsidRPr="00F4698B" w:rsidRDefault="003666CB" w:rsidP="003666CB">
      <w:pPr>
        <w:spacing w:after="0"/>
        <w:ind w:left="720"/>
        <w:rPr>
          <w:ins w:id="532" w:author="Wagoner, Larry D." w:date="2021-04-19T13:50:00Z"/>
          <w:color w:val="000000"/>
          <w:sz w:val="24"/>
        </w:rPr>
      </w:pPr>
    </w:p>
    <w:p w14:paraId="5B8338FB" w14:textId="77777777" w:rsidR="003666CB" w:rsidRPr="00F4698B" w:rsidRDefault="003666CB" w:rsidP="003666CB">
      <w:pPr>
        <w:spacing w:after="0"/>
        <w:ind w:left="720"/>
        <w:rPr>
          <w:ins w:id="533" w:author="Wagoner, Larry D." w:date="2021-04-19T13:50:00Z"/>
          <w:color w:val="000000"/>
          <w:sz w:val="24"/>
        </w:rPr>
      </w:pPr>
      <w:ins w:id="534" w:author="Wagoner, Larry D." w:date="2021-04-19T13:50:00Z">
        <w:r w:rsidRPr="00F4698B">
          <w:rPr>
            <w:color w:val="000000"/>
            <w:sz w:val="24"/>
          </w:rPr>
          <w:t>For integers within the range [-5:256], Python optimizes duplicate assignments but, for all other values, each replicated variable points to its own unique object:</w:t>
        </w:r>
      </w:ins>
    </w:p>
    <w:p w14:paraId="542DDFA8" w14:textId="77777777" w:rsidR="003666CB" w:rsidRPr="00F4698B" w:rsidRDefault="003666CB" w:rsidP="003666CB">
      <w:pPr>
        <w:spacing w:after="0"/>
        <w:ind w:left="720"/>
        <w:rPr>
          <w:ins w:id="535" w:author="Wagoner, Larry D." w:date="2021-04-19T13:50:00Z"/>
          <w:color w:val="000000"/>
          <w:sz w:val="24"/>
        </w:rPr>
      </w:pPr>
    </w:p>
    <w:p w14:paraId="7EEA0E23" w14:textId="3D605D91" w:rsidR="003666CB" w:rsidRDefault="003666CB" w:rsidP="003666CB">
      <w:pPr>
        <w:spacing w:after="0"/>
        <w:ind w:left="720"/>
        <w:rPr>
          <w:rFonts w:ascii="Courier New" w:eastAsia="Courier New" w:hAnsi="Courier New" w:cs="Courier New"/>
        </w:rPr>
      </w:pPr>
      <w:ins w:id="536" w:author="Wagoner, Larry D." w:date="2021-04-19T13:50:00Z">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ins>
    </w:p>
    <w:p w14:paraId="34F24FE1" w14:textId="77777777" w:rsidR="009D3A88" w:rsidRPr="00593934" w:rsidRDefault="009D3A88" w:rsidP="003666CB">
      <w:pPr>
        <w:spacing w:after="0"/>
        <w:ind w:left="720"/>
        <w:rPr>
          <w:ins w:id="537" w:author="Wagoner, Larry D." w:date="2021-04-19T13:50:00Z"/>
          <w:rFonts w:ascii="Courier New" w:eastAsia="Courier New" w:hAnsi="Courier New" w:cs="Courier New"/>
        </w:rPr>
      </w:pPr>
    </w:p>
    <w:p w14:paraId="4AE1CAA8" w14:textId="77777777" w:rsidR="003666CB" w:rsidRPr="00F4698B" w:rsidDel="00DD46D7" w:rsidRDefault="003666CB" w:rsidP="001E25D0">
      <w:pPr>
        <w:widowControl w:val="0"/>
        <w:numPr>
          <w:ilvl w:val="0"/>
          <w:numId w:val="51"/>
        </w:numPr>
        <w:pBdr>
          <w:top w:val="nil"/>
          <w:left w:val="nil"/>
          <w:bottom w:val="nil"/>
          <w:right w:val="nil"/>
          <w:between w:val="nil"/>
        </w:pBdr>
        <w:spacing w:after="0"/>
        <w:rPr>
          <w:del w:id="538" w:author="Wagoner, Larry D." w:date="2021-04-19T13:56:00Z"/>
          <w:moveTo w:id="539" w:author="Wagoner, Larry D." w:date="2021-04-19T13:51:00Z"/>
          <w:color w:val="000000"/>
          <w:sz w:val="24"/>
        </w:rPr>
      </w:pPr>
      <w:moveToRangeStart w:id="540" w:author="Wagoner, Larry D." w:date="2021-04-19T13:51:00Z" w:name="move69732713"/>
      <w:moveTo w:id="541" w:author="Wagoner, Larry D." w:date="2021-04-19T13:51:00Z">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moveTo>
    </w:p>
    <w:moveToRangeEnd w:id="540"/>
    <w:p w14:paraId="756577AF" w14:textId="69B7E602" w:rsidR="00566BC2" w:rsidRPr="00DD46D7" w:rsidRDefault="00566BC2" w:rsidP="00EC5855">
      <w:pPr>
        <w:widowControl w:val="0"/>
        <w:pBdr>
          <w:top w:val="nil"/>
          <w:left w:val="nil"/>
          <w:bottom w:val="nil"/>
          <w:right w:val="nil"/>
          <w:between w:val="nil"/>
        </w:pBdr>
        <w:spacing w:after="0"/>
        <w:ind w:left="360"/>
        <w:rPr>
          <w:sz w:val="24"/>
        </w:rPr>
      </w:pP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ins w:id="542" w:author="Wagoner, Larry D." w:date="2021-04-19T13:55:00Z"/>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ins w:id="543" w:author="Wagoner, Larry D." w:date="2021-04-19T13:55:00Z"/>
          <w:color w:val="000000"/>
          <w:sz w:val="24"/>
        </w:rPr>
      </w:pPr>
      <w:ins w:id="544" w:author="Wagoner, Larry D." w:date="2021-04-19T13:55:00Z">
        <w:r w:rsidRPr="003666CB">
          <w:rPr>
            <w:color w:val="000000"/>
            <w:sz w:val="24"/>
          </w:rPr>
          <w:lastRenderedPageBreak/>
          <w:t>Understand the difference between testing for equality (for example, ==) and identity (for example, is) and do not depend on object identity tests to pass or fail when the variables reference immutable objects.</w:t>
        </w:r>
      </w:ins>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moveTo w:id="545" w:author="Wagoner, Larry D." w:date="2021-04-19T13:56:00Z"/>
          <w:color w:val="000000"/>
          <w:sz w:val="24"/>
        </w:rPr>
      </w:pPr>
      <w:moveToRangeStart w:id="546" w:author="Wagoner, Larry D." w:date="2021-04-19T13:56:00Z" w:name="move69733034"/>
      <w:moveTo w:id="547" w:author="Wagoner, Larry D." w:date="2021-04-19T13:56:00Z">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moveTo>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moveTo w:id="548" w:author="Wagoner, Larry D." w:date="2021-04-19T13:59:00Z"/>
          <w:color w:val="000000"/>
          <w:sz w:val="24"/>
        </w:rPr>
      </w:pPr>
      <w:moveToRangeStart w:id="549" w:author="Wagoner, Larry D." w:date="2021-04-19T13:59:00Z" w:name="move69733197"/>
      <w:moveToRangeEnd w:id="546"/>
      <w:moveTo w:id="550" w:author="Wagoner, Larry D." w:date="2021-04-19T13:59:00Z">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moveTo>
    </w:p>
    <w:p w14:paraId="20057131" w14:textId="77777777" w:rsidR="00DD46D7" w:rsidRPr="00F4698B" w:rsidDel="00A71678" w:rsidRDefault="00DD46D7" w:rsidP="00DD46D7">
      <w:pPr>
        <w:widowControl w:val="0"/>
        <w:numPr>
          <w:ilvl w:val="0"/>
          <w:numId w:val="51"/>
        </w:numPr>
        <w:pBdr>
          <w:top w:val="nil"/>
          <w:left w:val="nil"/>
          <w:bottom w:val="nil"/>
          <w:right w:val="nil"/>
          <w:between w:val="nil"/>
        </w:pBdr>
        <w:spacing w:after="0"/>
        <w:rPr>
          <w:del w:id="551" w:author="Wagoner, Larry D." w:date="2021-04-19T14:09:00Z"/>
          <w:moveTo w:id="552" w:author="Wagoner, Larry D." w:date="2021-04-19T13:59:00Z"/>
          <w:color w:val="000000"/>
          <w:sz w:val="24"/>
        </w:rPr>
      </w:pPr>
      <w:moveToRangeStart w:id="553" w:author="Wagoner, Larry D." w:date="2021-04-19T13:59:00Z" w:name="move69733208"/>
      <w:moveToRangeEnd w:id="549"/>
      <w:moveTo w:id="554" w:author="Wagoner, Larry D." w:date="2021-04-19T13:59:00Z">
        <w:r w:rsidRPr="00F4698B">
          <w:rPr>
            <w:color w:val="000000"/>
            <w:sz w:val="24"/>
          </w:rPr>
          <w:t>Do not use form feed characters for indentation.</w:t>
        </w:r>
      </w:moveTo>
    </w:p>
    <w:moveToRangeEnd w:id="553"/>
    <w:p w14:paraId="56088550" w14:textId="77777777" w:rsidR="003666CB" w:rsidRPr="00A71678" w:rsidRDefault="003666CB" w:rsidP="00A71678">
      <w:pPr>
        <w:widowControl w:val="0"/>
        <w:numPr>
          <w:ilvl w:val="0"/>
          <w:numId w:val="51"/>
        </w:numPr>
        <w:pBdr>
          <w:top w:val="nil"/>
          <w:left w:val="nil"/>
          <w:bottom w:val="nil"/>
          <w:right w:val="nil"/>
          <w:between w:val="nil"/>
        </w:pBdr>
        <w:spacing w:after="0"/>
        <w:rPr>
          <w:color w:val="000000"/>
          <w:sz w:val="24"/>
        </w:rPr>
      </w:pP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555" w:name="_Toc70999435"/>
      <w:r>
        <w:t xml:space="preserve">6.56 Undefined </w:t>
      </w:r>
      <w:r w:rsidR="0097702E">
        <w:t>b</w:t>
      </w:r>
      <w:r>
        <w:t>ehaviour [EWF]</w:t>
      </w:r>
      <w:bookmarkEnd w:id="555"/>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commentRangeStart w:id="556"/>
      <w:commentRangeStart w:id="557"/>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commentRangeEnd w:id="556"/>
      <w:r w:rsidR="001C0F78" w:rsidRPr="00F4698B">
        <w:rPr>
          <w:rStyle w:val="CommentReference"/>
          <w:sz w:val="24"/>
        </w:rPr>
        <w:commentReference w:id="556"/>
      </w:r>
      <w:commentRangeEnd w:id="557"/>
      <w:r w:rsidR="00A71678">
        <w:rPr>
          <w:rStyle w:val="CommentReference"/>
        </w:rPr>
        <w:commentReference w:id="557"/>
      </w:r>
    </w:p>
    <w:p w14:paraId="3150CDD8" w14:textId="0FFF28F3" w:rsidR="00566BC2" w:rsidRPr="00F4698B" w:rsidDel="003666CB" w:rsidRDefault="000F279F" w:rsidP="005603AA">
      <w:pPr>
        <w:widowControl w:val="0"/>
        <w:numPr>
          <w:ilvl w:val="0"/>
          <w:numId w:val="45"/>
        </w:numPr>
        <w:pBdr>
          <w:top w:val="nil"/>
          <w:left w:val="nil"/>
          <w:bottom w:val="nil"/>
          <w:right w:val="nil"/>
          <w:between w:val="nil"/>
        </w:pBdr>
        <w:spacing w:after="0"/>
        <w:rPr>
          <w:moveFrom w:id="558" w:author="Wagoner, Larry D." w:date="2021-04-19T13:49:00Z"/>
          <w:color w:val="000000"/>
          <w:sz w:val="24"/>
        </w:rPr>
      </w:pPr>
      <w:moveFromRangeStart w:id="559" w:author="Wagoner, Larry D." w:date="2021-04-19T13:49:00Z" w:name="move69732576"/>
      <w:commentRangeStart w:id="560"/>
      <w:moveFrom w:id="561" w:author="Wagoner, Larry D." w:date="2021-04-19T13:49:00Z">
        <w:r w:rsidRPr="00F4698B" w:rsidDel="003666CB">
          <w:rPr>
            <w:color w:val="000000"/>
            <w:sz w:val="24"/>
          </w:rPr>
          <w:t xml:space="preserve">Caching of immutable objects can result in (or not result in) a single object being referenced by two or more variables. Comparing the variables for equivalence (that is, </w:t>
        </w:r>
        <w:r w:rsidRPr="00593934" w:rsidDel="003666CB">
          <w:rPr>
            <w:rFonts w:ascii="Courier New" w:eastAsia="Courier New" w:hAnsi="Courier New" w:cs="Courier New"/>
            <w:color w:val="000000"/>
          </w:rPr>
          <w:t>if a == b</w:t>
        </w:r>
        <w:r w:rsidRPr="00F4698B" w:rsidDel="003666CB">
          <w:rPr>
            <w:color w:val="000000"/>
            <w:sz w:val="24"/>
          </w:rPr>
          <w:t xml:space="preserve">) will always yield a </w:t>
        </w:r>
        <w:r w:rsidRPr="00593934" w:rsidDel="003666CB">
          <w:rPr>
            <w:rFonts w:ascii="Courier New" w:eastAsia="Courier New" w:hAnsi="Courier New" w:cs="Courier New"/>
            <w:color w:val="000000"/>
          </w:rPr>
          <w:t>True</w:t>
        </w:r>
        <w:r w:rsidRPr="00F4698B" w:rsidDel="003666CB">
          <w:rPr>
            <w:color w:val="000000"/>
            <w:sz w:val="24"/>
          </w:rPr>
          <w:t xml:space="preserve"> but checking for equality (using the </w:t>
        </w:r>
        <w:r w:rsidRPr="00593934" w:rsidDel="003666CB">
          <w:rPr>
            <w:rFonts w:ascii="Courier New" w:eastAsia="Courier New" w:hAnsi="Courier New" w:cs="Courier New"/>
            <w:color w:val="000000"/>
          </w:rPr>
          <w:t>is</w:t>
        </w:r>
        <w:r w:rsidRPr="00F4698B" w:rsidDel="003666CB">
          <w:rPr>
            <w:color w:val="000000"/>
            <w:sz w:val="24"/>
          </w:rPr>
          <w:t xml:space="preserve"> built-in) may, or may not, dependent on the implementation:</w:t>
        </w:r>
        <w:ins w:id="562" w:author="Stephen Michell" w:date="2021-02-08T17:30:00Z">
          <w:r w:rsidR="0015410B" w:rsidRPr="00F4698B" w:rsidDel="003666CB">
            <w:rPr>
              <w:color w:val="FF0000"/>
              <w:sz w:val="24"/>
            </w:rPr>
            <w:t xml:space="preserve"> (unspecified)</w:t>
          </w:r>
        </w:ins>
      </w:moveFrom>
    </w:p>
    <w:p w14:paraId="2DDB0DF0" w14:textId="4AD2A215" w:rsidR="00FC7246" w:rsidRPr="00593934" w:rsidDel="003666CB" w:rsidRDefault="00FC7246" w:rsidP="00FC7246">
      <w:pPr>
        <w:spacing w:after="0"/>
        <w:ind w:left="720"/>
        <w:rPr>
          <w:moveFrom w:id="563" w:author="Wagoner, Larry D." w:date="2021-04-19T13:49:00Z"/>
          <w:rFonts w:ascii="Courier New" w:eastAsia="Courier New" w:hAnsi="Courier New" w:cs="Courier New"/>
        </w:rPr>
      </w:pPr>
    </w:p>
    <w:p w14:paraId="03F5A16D" w14:textId="6E1CE9C4" w:rsidR="00566BC2" w:rsidRPr="00593934" w:rsidDel="003666CB" w:rsidRDefault="000F279F" w:rsidP="00B642D1">
      <w:pPr>
        <w:spacing w:after="0"/>
        <w:ind w:left="720"/>
        <w:rPr>
          <w:moveFrom w:id="564" w:author="Wagoner, Larry D." w:date="2021-04-19T13:49:00Z"/>
          <w:rFonts w:ascii="Courier New" w:eastAsia="Courier New" w:hAnsi="Courier New" w:cs="Courier New"/>
        </w:rPr>
      </w:pPr>
      <w:moveFrom w:id="565" w:author="Wagoner, Larry D." w:date="2021-04-19T13:49:00Z">
        <w:r w:rsidRPr="00593934" w:rsidDel="003666CB">
          <w:rPr>
            <w:rFonts w:ascii="Courier New" w:eastAsia="Courier New" w:hAnsi="Courier New" w:cs="Courier New"/>
          </w:rPr>
          <w:t>a = 1</w:t>
        </w:r>
      </w:moveFrom>
    </w:p>
    <w:p w14:paraId="013E90CB" w14:textId="62D50F42" w:rsidR="00566BC2" w:rsidRPr="00593934" w:rsidDel="003666CB" w:rsidRDefault="000F279F" w:rsidP="00B642D1">
      <w:pPr>
        <w:spacing w:after="0"/>
        <w:ind w:left="720"/>
        <w:rPr>
          <w:moveFrom w:id="566" w:author="Wagoner, Larry D." w:date="2021-04-19T13:49:00Z"/>
          <w:rFonts w:ascii="Courier New" w:eastAsia="Courier New" w:hAnsi="Courier New" w:cs="Courier New"/>
        </w:rPr>
      </w:pPr>
      <w:moveFrom w:id="567" w:author="Wagoner, Larry D." w:date="2021-04-19T13:49:00Z">
        <w:r w:rsidRPr="00593934" w:rsidDel="003666CB">
          <w:rPr>
            <w:rFonts w:ascii="Courier New" w:eastAsia="Courier New" w:hAnsi="Courier New" w:cs="Courier New"/>
          </w:rPr>
          <w:t>b = 2-1</w:t>
        </w:r>
      </w:moveFrom>
    </w:p>
    <w:p w14:paraId="4D998666" w14:textId="1451B615" w:rsidR="0015410B" w:rsidRPr="00593934" w:rsidDel="003666CB" w:rsidRDefault="000F279F" w:rsidP="0015410B">
      <w:pPr>
        <w:spacing w:after="0"/>
        <w:ind w:left="720"/>
        <w:rPr>
          <w:moveFrom w:id="568" w:author="Wagoner, Larry D." w:date="2021-04-19T13:49:00Z"/>
          <w:rFonts w:ascii="Courier New" w:eastAsia="Courier New" w:hAnsi="Courier New" w:cs="Courier New"/>
        </w:rPr>
      </w:pPr>
      <w:moveFrom w:id="569" w:author="Wagoner, Larry D." w:date="2021-04-19T13:49:00Z">
        <w:r w:rsidRPr="00593934" w:rsidDel="003666CB">
          <w:rPr>
            <w:rFonts w:ascii="Courier New" w:eastAsia="Courier New" w:hAnsi="Courier New" w:cs="Courier New"/>
          </w:rPr>
          <w:t>print(a == b, a is b) #=&gt; (True, ?)</w:t>
        </w:r>
        <w:commentRangeEnd w:id="560"/>
        <w:r w:rsidR="006C05D9" w:rsidDel="003666CB">
          <w:rPr>
            <w:rStyle w:val="CommentReference"/>
          </w:rPr>
          <w:commentReference w:id="560"/>
        </w:r>
      </w:moveFrom>
    </w:p>
    <w:moveFromRangeEnd w:id="559"/>
    <w:p w14:paraId="50B25489" w14:textId="77777777" w:rsidR="00FC0BE4" w:rsidRPr="00593934" w:rsidRDefault="00FC0BE4">
      <w:pPr>
        <w:spacing w:after="0"/>
        <w:ind w:left="806"/>
        <w:rPr>
          <w:rFonts w:ascii="Courier New" w:eastAsia="Courier New" w:hAnsi="Courier New" w:cs="Courier New"/>
        </w:rPr>
      </w:pPr>
    </w:p>
    <w:p w14:paraId="6D36A0D2" w14:textId="49D4CD9C" w:rsidR="00A52D50" w:rsidRPr="00652D84" w:rsidDel="003666CB" w:rsidRDefault="008F4BE8" w:rsidP="00652D84">
      <w:pPr>
        <w:pStyle w:val="ListParagraph"/>
        <w:numPr>
          <w:ilvl w:val="0"/>
          <w:numId w:val="72"/>
        </w:numPr>
        <w:spacing w:after="0"/>
        <w:rPr>
          <w:del w:id="570" w:author="Wagoner, Larry D." w:date="2021-04-19T13:50:00Z"/>
          <w:color w:val="000000"/>
          <w:sz w:val="24"/>
        </w:rPr>
      </w:pPr>
      <w:del w:id="571" w:author="Wagoner, Larry D." w:date="2021-04-19T13:50:00Z">
        <w:r w:rsidRPr="00652D84" w:rsidDel="003666CB">
          <w:rPr>
            <w:color w:val="000000"/>
            <w:sz w:val="24"/>
          </w:rPr>
          <w:delText>Python uses string Interning which is a process of storing only one copy of each distinct string</w:delText>
        </w:r>
        <w:r w:rsidR="00225C9C" w:rsidRPr="00652D84" w:rsidDel="003666CB">
          <w:rPr>
            <w:color w:val="000000"/>
            <w:sz w:val="24"/>
          </w:rPr>
          <w:delText xml:space="preserve"> </w:delText>
        </w:r>
        <w:r w:rsidRPr="00652D84" w:rsidDel="003666CB">
          <w:rPr>
            <w:color w:val="000000"/>
            <w:sz w:val="24"/>
          </w:rPr>
          <w:delText xml:space="preserve">value </w:delText>
        </w:r>
        <w:r w:rsidR="00225C9C" w:rsidRPr="00652D84" w:rsidDel="003666CB">
          <w:rPr>
            <w:color w:val="000000"/>
            <w:sz w:val="24"/>
          </w:rPr>
          <w:delText xml:space="preserve">(up to 4096 characters in length) </w:delText>
        </w:r>
        <w:r w:rsidRPr="00652D84" w:rsidDel="003666CB">
          <w:rPr>
            <w:color w:val="000000"/>
            <w:sz w:val="24"/>
          </w:rPr>
          <w:delText>in memory. For efficiency reasons, whether a string will be interned and t</w:delText>
        </w:r>
        <w:r w:rsidR="00607F71" w:rsidRPr="00652D84" w:rsidDel="003666CB">
          <w:rPr>
            <w:color w:val="000000"/>
            <w:sz w:val="24"/>
          </w:rPr>
          <w:delText>h</w:delText>
        </w:r>
        <w:r w:rsidR="005A2313" w:rsidRPr="00652D84" w:rsidDel="003666CB">
          <w:rPr>
            <w:color w:val="000000"/>
            <w:sz w:val="24"/>
          </w:rPr>
          <w:delText>e</w:delText>
        </w:r>
        <w:r w:rsidR="00607F71" w:rsidRPr="00652D84" w:rsidDel="003666CB">
          <w:rPr>
            <w:color w:val="000000"/>
            <w:sz w:val="24"/>
          </w:rPr>
          <w:delText xml:space="preserve"> interning mechanism</w:delText>
        </w:r>
        <w:r w:rsidR="00FC0BE4" w:rsidRPr="00652D84" w:rsidDel="003666CB">
          <w:rPr>
            <w:color w:val="000000"/>
            <w:sz w:val="24"/>
          </w:rPr>
          <w:delText xml:space="preserve"> that Python uses </w:delText>
        </w:r>
        <w:r w:rsidR="00D17CB0" w:rsidRPr="00652D84" w:rsidDel="003666CB">
          <w:rPr>
            <w:color w:val="000000"/>
            <w:sz w:val="24"/>
          </w:rPr>
          <w:delText xml:space="preserve">for strings and integers </w:delText>
        </w:r>
        <w:r w:rsidR="00A52D50" w:rsidRPr="00652D84" w:rsidDel="003666CB">
          <w:rPr>
            <w:color w:val="000000"/>
            <w:sz w:val="24"/>
          </w:rPr>
          <w:delText>v</w:delText>
        </w:r>
        <w:r w:rsidR="00FC0BE4" w:rsidRPr="00652D84" w:rsidDel="003666CB">
          <w:rPr>
            <w:color w:val="000000"/>
            <w:sz w:val="24"/>
          </w:rPr>
          <w:delText>aries depending on</w:delText>
        </w:r>
        <w:r w:rsidR="005A2313" w:rsidRPr="00652D84" w:rsidDel="003666CB">
          <w:rPr>
            <w:color w:val="000000"/>
            <w:sz w:val="24"/>
          </w:rPr>
          <w:delText xml:space="preserve"> object </w:delText>
        </w:r>
        <w:r w:rsidR="00FC0BE4" w:rsidRPr="00652D84" w:rsidDel="003666CB">
          <w:rPr>
            <w:color w:val="000000"/>
            <w:sz w:val="24"/>
          </w:rPr>
          <w:delText>characteristics</w:delText>
        </w:r>
        <w:r w:rsidR="00607F71" w:rsidRPr="00652D84" w:rsidDel="003666CB">
          <w:rPr>
            <w:color w:val="000000"/>
            <w:sz w:val="24"/>
          </w:rPr>
          <w:delText xml:space="preserve">. </w:delText>
        </w:r>
        <w:r w:rsidR="00F30097" w:rsidRPr="00652D84" w:rsidDel="003666CB">
          <w:rPr>
            <w:color w:val="000000"/>
            <w:sz w:val="24"/>
          </w:rPr>
          <w:delText xml:space="preserve">For example, </w:delText>
        </w:r>
        <w:r w:rsidR="00D52FB6" w:rsidRPr="00652D84" w:rsidDel="003666CB">
          <w:rPr>
            <w:color w:val="000000"/>
            <w:sz w:val="24"/>
          </w:rPr>
          <w:delText xml:space="preserve">when a copy of a </w:delText>
        </w:r>
        <w:r w:rsidR="00607F71" w:rsidRPr="00652D84" w:rsidDel="003666CB">
          <w:rPr>
            <w:color w:val="000000"/>
            <w:sz w:val="24"/>
          </w:rPr>
          <w:delText>string</w:delText>
        </w:r>
        <w:r w:rsidRPr="00652D84" w:rsidDel="003666CB">
          <w:rPr>
            <w:color w:val="000000"/>
            <w:sz w:val="24"/>
          </w:rPr>
          <w:delText xml:space="preserve"> that meets certain characteristics</w:delText>
        </w:r>
        <w:r w:rsidR="00D52FB6" w:rsidRPr="00652D84" w:rsidDel="003666CB">
          <w:rPr>
            <w:color w:val="000000"/>
            <w:sz w:val="24"/>
          </w:rPr>
          <w:delText xml:space="preserve"> is created in Python, </w:delText>
        </w:r>
        <w:r w:rsidR="000A2098" w:rsidRPr="00652D84" w:rsidDel="003666CB">
          <w:rPr>
            <w:color w:val="000000"/>
            <w:sz w:val="24"/>
          </w:rPr>
          <w:delText xml:space="preserve">the copy </w:delText>
        </w:r>
        <w:r w:rsidR="00455E48" w:rsidRPr="00652D84" w:rsidDel="003666CB">
          <w:rPr>
            <w:color w:val="000000"/>
            <w:sz w:val="24"/>
          </w:rPr>
          <w:delText xml:space="preserve">points to the same </w:delText>
        </w:r>
        <w:r w:rsidR="00A52D50" w:rsidRPr="00652D84" w:rsidDel="003666CB">
          <w:rPr>
            <w:color w:val="000000"/>
            <w:sz w:val="24"/>
          </w:rPr>
          <w:delText>object</w:delText>
        </w:r>
        <w:r w:rsidR="000A2098" w:rsidRPr="00652D84" w:rsidDel="003666CB">
          <w:rPr>
            <w:color w:val="000000"/>
            <w:sz w:val="24"/>
          </w:rPr>
          <w:delText xml:space="preserve"> as the original</w:delText>
        </w:r>
        <w:r w:rsidR="006068C7" w:rsidRPr="00652D84" w:rsidDel="003666CB">
          <w:rPr>
            <w:color w:val="000000"/>
            <w:sz w:val="24"/>
          </w:rPr>
          <w:delText>:</w:delText>
        </w:r>
      </w:del>
    </w:p>
    <w:p w14:paraId="0C8E9D6D" w14:textId="03E0B9A9" w:rsidR="00455E48" w:rsidRPr="00F4698B" w:rsidDel="003666CB" w:rsidRDefault="00455E48">
      <w:pPr>
        <w:spacing w:after="0"/>
        <w:ind w:left="720"/>
        <w:rPr>
          <w:del w:id="572" w:author="Wagoner, Larry D." w:date="2021-04-19T13:50:00Z"/>
          <w:color w:val="000000"/>
          <w:sz w:val="24"/>
        </w:rPr>
      </w:pPr>
    </w:p>
    <w:p w14:paraId="77D3C41A" w14:textId="1D39C5CA" w:rsidR="00671A69" w:rsidRPr="00593934" w:rsidDel="003666CB" w:rsidRDefault="00671A69" w:rsidP="00DF65C9">
      <w:pPr>
        <w:tabs>
          <w:tab w:val="left" w:pos="1440"/>
        </w:tabs>
        <w:spacing w:after="0"/>
        <w:ind w:left="720"/>
        <w:rPr>
          <w:del w:id="573" w:author="Wagoner, Larry D." w:date="2021-04-19T13:50:00Z"/>
          <w:rFonts w:ascii="Courier New" w:eastAsia="Courier New" w:hAnsi="Courier New" w:cs="Courier New"/>
        </w:rPr>
      </w:pPr>
      <w:del w:id="574" w:author="Wagoner, Larry D." w:date="2021-04-19T13:50:00Z">
        <w:r w:rsidRPr="00593934" w:rsidDel="003666CB">
          <w:rPr>
            <w:rFonts w:ascii="Courier New" w:eastAsia="Courier New" w:hAnsi="Courier New" w:cs="Courier New"/>
          </w:rPr>
          <w:delText>a = 'SimpleStringWithOnlyASCIILetters_Digits123_And_Underscores'</w:delText>
        </w:r>
        <w:r w:rsidRPr="00593934" w:rsidDel="003666CB">
          <w:rPr>
            <w:rFonts w:ascii="Courier New" w:eastAsia="Courier New" w:hAnsi="Courier New" w:cs="Courier New"/>
          </w:rPr>
          <w:br/>
          <w:delText>b = 'SimpleStringWithOnlyASCIILetters_Digits123_And_Underscores'</w:delText>
        </w:r>
        <w:r w:rsidRPr="00593934" w:rsidDel="003666CB">
          <w:rPr>
            <w:rFonts w:ascii="Courier New" w:eastAsia="Courier New" w:hAnsi="Courier New" w:cs="Courier New"/>
          </w:rPr>
          <w:br/>
          <w:delText>print(a == b, a is b) #=&gt; True True</w:delText>
        </w:r>
      </w:del>
    </w:p>
    <w:p w14:paraId="37F371A1" w14:textId="4C658DE7" w:rsidR="00455E48" w:rsidRPr="00F4698B" w:rsidDel="003666CB" w:rsidRDefault="00455E48" w:rsidP="00B642D1">
      <w:pPr>
        <w:spacing w:after="0"/>
        <w:ind w:left="720"/>
        <w:rPr>
          <w:del w:id="575" w:author="Wagoner, Larry D." w:date="2021-04-19T13:50:00Z"/>
          <w:color w:val="000000"/>
          <w:sz w:val="24"/>
        </w:rPr>
      </w:pPr>
    </w:p>
    <w:p w14:paraId="7F457467" w14:textId="111E340A" w:rsidR="00D52FB6" w:rsidRPr="00F4698B" w:rsidDel="003666CB" w:rsidRDefault="00455E48" w:rsidP="00455E48">
      <w:pPr>
        <w:spacing w:after="0"/>
        <w:ind w:left="720"/>
        <w:rPr>
          <w:del w:id="576" w:author="Wagoner, Larry D." w:date="2021-04-19T13:50:00Z"/>
          <w:color w:val="000000"/>
          <w:sz w:val="24"/>
        </w:rPr>
      </w:pPr>
      <w:del w:id="577" w:author="Wagoner, Larry D." w:date="2021-04-19T13:50:00Z">
        <w:r w:rsidRPr="00F4698B" w:rsidDel="003666CB">
          <w:rPr>
            <w:color w:val="000000"/>
            <w:sz w:val="24"/>
          </w:rPr>
          <w:delText xml:space="preserve">For </w:delText>
        </w:r>
        <w:r w:rsidR="007D22B6" w:rsidRPr="00F4698B" w:rsidDel="003666CB">
          <w:rPr>
            <w:color w:val="000000"/>
            <w:sz w:val="24"/>
          </w:rPr>
          <w:delText>all other strings</w:delText>
        </w:r>
        <w:r w:rsidR="008F4BE8" w:rsidRPr="00F4698B" w:rsidDel="003666CB">
          <w:rPr>
            <w:color w:val="000000"/>
            <w:sz w:val="24"/>
          </w:rPr>
          <w:delText xml:space="preserve"> such as those</w:delText>
        </w:r>
        <w:r w:rsidR="00605FAA" w:rsidRPr="00F4698B" w:rsidDel="003666CB">
          <w:rPr>
            <w:color w:val="000000"/>
            <w:sz w:val="24"/>
          </w:rPr>
          <w:delText xml:space="preserve"> longer than 4096 characters and</w:delText>
        </w:r>
        <w:r w:rsidR="008F4BE8" w:rsidRPr="00F4698B" w:rsidDel="003666CB">
          <w:rPr>
            <w:color w:val="000000"/>
            <w:sz w:val="24"/>
          </w:rPr>
          <w:delText xml:space="preserve"> contain</w:delText>
        </w:r>
        <w:r w:rsidR="00605FAA" w:rsidRPr="00F4698B" w:rsidDel="003666CB">
          <w:rPr>
            <w:color w:val="000000"/>
            <w:sz w:val="24"/>
          </w:rPr>
          <w:delText xml:space="preserve"> </w:delText>
        </w:r>
        <w:r w:rsidR="00B66969" w:rsidRPr="00F4698B" w:rsidDel="003666CB">
          <w:rPr>
            <w:color w:val="000000"/>
            <w:sz w:val="24"/>
          </w:rPr>
          <w:delText>any character that is not an</w:delText>
        </w:r>
        <w:r w:rsidR="008F4BE8" w:rsidRPr="00F4698B" w:rsidDel="003666CB">
          <w:rPr>
            <w:color w:val="000000"/>
            <w:sz w:val="24"/>
          </w:rPr>
          <w:delText xml:space="preserve"> ASCII letter, digit,</w:delText>
        </w:r>
        <w:r w:rsidR="00225C9C" w:rsidRPr="00F4698B" w:rsidDel="003666CB">
          <w:rPr>
            <w:color w:val="000000"/>
            <w:sz w:val="24"/>
          </w:rPr>
          <w:delText xml:space="preserve"> </w:delText>
        </w:r>
        <w:r w:rsidR="008F4BE8" w:rsidRPr="00F4698B" w:rsidDel="003666CB">
          <w:rPr>
            <w:color w:val="000000"/>
            <w:sz w:val="24"/>
          </w:rPr>
          <w:delText>or underscore, it will not be interned</w:delText>
        </w:r>
        <w:r w:rsidR="00D52FB6" w:rsidRPr="00F4698B" w:rsidDel="003666CB">
          <w:rPr>
            <w:color w:val="000000"/>
            <w:sz w:val="24"/>
          </w:rPr>
          <w:delText>:</w:delText>
        </w:r>
      </w:del>
    </w:p>
    <w:p w14:paraId="6C10D8AA" w14:textId="4EBF2E7C" w:rsidR="00D52FB6" w:rsidRPr="00F4698B" w:rsidDel="003666CB" w:rsidRDefault="00D52FB6" w:rsidP="00455E48">
      <w:pPr>
        <w:spacing w:after="0"/>
        <w:ind w:left="720"/>
        <w:rPr>
          <w:del w:id="578" w:author="Wagoner, Larry D." w:date="2021-04-19T13:50:00Z"/>
          <w:color w:val="000000"/>
          <w:sz w:val="24"/>
        </w:rPr>
      </w:pPr>
    </w:p>
    <w:p w14:paraId="6062AB32" w14:textId="0AC9611A" w:rsidR="00B86082" w:rsidRPr="00593934" w:rsidDel="003666CB" w:rsidRDefault="00B86082" w:rsidP="00DF65C9">
      <w:pPr>
        <w:spacing w:after="0"/>
        <w:ind w:left="720"/>
        <w:rPr>
          <w:del w:id="579" w:author="Wagoner, Larry D." w:date="2021-04-19T13:50:00Z"/>
          <w:rFonts w:ascii="Courier New" w:eastAsia="Courier New" w:hAnsi="Courier New" w:cs="Courier New"/>
        </w:rPr>
      </w:pPr>
      <w:del w:id="580" w:author="Wagoner, Larry D." w:date="2021-04-19T13:50:00Z">
        <w:r w:rsidRPr="00593934" w:rsidDel="003666CB">
          <w:rPr>
            <w:rFonts w:ascii="Courier New" w:eastAsia="Courier New" w:hAnsi="Courier New" w:cs="Courier New"/>
          </w:rPr>
          <w:delText>a = 'Non-Simple String!'</w:delText>
        </w:r>
        <w:commentRangeStart w:id="581"/>
        <w:commentRangeStart w:id="582"/>
        <w:commentRangeStart w:id="583"/>
        <w:commentRangeStart w:id="584"/>
        <w:r w:rsidR="000A2098" w:rsidRPr="00593934" w:rsidDel="003666CB">
          <w:rPr>
            <w:rFonts w:ascii="Courier New" w:eastAsia="Courier New" w:hAnsi="Courier New" w:cs="Courier New"/>
          </w:rPr>
          <w:delText xml:space="preserve"> #</w:delText>
        </w:r>
        <w:r w:rsidR="00605FAA" w:rsidRPr="00593934" w:rsidDel="003666CB">
          <w:rPr>
            <w:rFonts w:ascii="Courier New" w:eastAsia="Courier New" w:hAnsi="Courier New" w:cs="Courier New"/>
          </w:rPr>
          <w:delText xml:space="preserve"> ' ' and '</w:delText>
        </w:r>
        <w:r w:rsidR="000A2098" w:rsidRPr="00593934" w:rsidDel="003666CB">
          <w:rPr>
            <w:rFonts w:ascii="Courier New" w:eastAsia="Courier New" w:hAnsi="Courier New" w:cs="Courier New"/>
          </w:rPr>
          <w:delText>!</w:delText>
        </w:r>
        <w:r w:rsidR="00605FAA" w:rsidRPr="00593934" w:rsidDel="003666CB">
          <w:rPr>
            <w:rFonts w:ascii="Courier New" w:eastAsia="Courier New" w:hAnsi="Courier New" w:cs="Courier New"/>
          </w:rPr>
          <w:delText>'</w:delText>
        </w:r>
        <w:r w:rsidR="000A2098" w:rsidRPr="00593934" w:rsidDel="003666CB">
          <w:rPr>
            <w:rFonts w:ascii="Courier New" w:eastAsia="Courier New" w:hAnsi="Courier New" w:cs="Courier New"/>
          </w:rPr>
          <w:delText xml:space="preserve"> </w:delText>
        </w:r>
        <w:r w:rsidR="00605FAA" w:rsidRPr="00593934" w:rsidDel="003666CB">
          <w:rPr>
            <w:rFonts w:ascii="Courier New" w:eastAsia="Courier New" w:hAnsi="Courier New" w:cs="Courier New"/>
          </w:rPr>
          <w:delText>prevent this string from being interned</w:delText>
        </w:r>
      </w:del>
      <w:ins w:id="585" w:author="Stephen Michell" w:date="2021-01-11T15:38:00Z">
        <w:del w:id="586" w:author="Wagoner, Larry D." w:date="2021-01-13T13:08:00Z">
          <w:r w:rsidR="000A2098" w:rsidRPr="00593934" w:rsidDel="00B66969">
            <w:rPr>
              <w:rFonts w:ascii="Courier New" w:eastAsia="Courier New" w:hAnsi="Courier New" w:cs="Courier New"/>
            </w:rPr>
            <w:delText>make</w:delText>
          </w:r>
        </w:del>
      </w:ins>
      <w:ins w:id="587" w:author="Stephen Michell" w:date="2021-01-11T15:42:00Z">
        <w:del w:id="588" w:author="Wagoner, Larry D." w:date="2021-01-13T13:08:00Z">
          <w:r w:rsidR="00C83078" w:rsidRPr="00593934" w:rsidDel="00B66969">
            <w:rPr>
              <w:rFonts w:ascii="Courier New" w:eastAsia="Courier New" w:hAnsi="Courier New" w:cs="Courier New"/>
            </w:rPr>
            <w:delText>s</w:delText>
          </w:r>
        </w:del>
      </w:ins>
      <w:ins w:id="589" w:author="Stephen Michell" w:date="2021-01-11T15:38:00Z">
        <w:del w:id="590" w:author="Wagoner, Larry D." w:date="2021-01-13T13:08:00Z">
          <w:r w:rsidR="000A2098" w:rsidRPr="00593934" w:rsidDel="00B66969">
            <w:rPr>
              <w:rFonts w:ascii="Courier New" w:eastAsia="Courier New" w:hAnsi="Courier New" w:cs="Courier New"/>
            </w:rPr>
            <w:delText xml:space="preserve"> thi</w:delText>
          </w:r>
        </w:del>
      </w:ins>
      <w:ins w:id="591" w:author="Stephen Michell" w:date="2021-01-11T15:39:00Z">
        <w:del w:id="592" w:author="Wagoner, Larry D." w:date="2021-01-13T13:08:00Z">
          <w:r w:rsidR="000A2098" w:rsidRPr="00593934" w:rsidDel="00B66969">
            <w:rPr>
              <w:rFonts w:ascii="Courier New" w:eastAsia="Courier New" w:hAnsi="Courier New" w:cs="Courier New"/>
            </w:rPr>
            <w:delText>s string non-simple</w:delText>
          </w:r>
        </w:del>
      </w:ins>
      <w:commentRangeEnd w:id="581"/>
      <w:ins w:id="593" w:author="Stephen Michell" w:date="2021-01-11T15:42:00Z">
        <w:del w:id="594" w:author="Wagoner, Larry D." w:date="2021-01-13T13:08:00Z">
          <w:r w:rsidR="00C83078" w:rsidRPr="00593934" w:rsidDel="00B66969">
            <w:rPr>
              <w:rStyle w:val="CommentReference"/>
              <w:rFonts w:ascii="Courier New" w:hAnsi="Courier New"/>
              <w:sz w:val="22"/>
            </w:rPr>
            <w:commentReference w:id="581"/>
          </w:r>
        </w:del>
      </w:ins>
      <w:commentRangeEnd w:id="582"/>
      <w:del w:id="595" w:author="Wagoner, Larry D." w:date="2021-04-19T13:50:00Z">
        <w:r w:rsidR="00B66969" w:rsidRPr="00593934" w:rsidDel="003666CB">
          <w:rPr>
            <w:rStyle w:val="CommentReference"/>
            <w:rFonts w:ascii="Courier New" w:hAnsi="Courier New"/>
            <w:sz w:val="22"/>
          </w:rPr>
          <w:commentReference w:id="582"/>
        </w:r>
        <w:commentRangeEnd w:id="583"/>
        <w:r w:rsidR="002D4418" w:rsidRPr="00593934" w:rsidDel="003666CB">
          <w:rPr>
            <w:rStyle w:val="CommentReference"/>
            <w:rFonts w:ascii="Courier New" w:hAnsi="Courier New"/>
            <w:sz w:val="22"/>
          </w:rPr>
          <w:commentReference w:id="583"/>
        </w:r>
        <w:commentRangeEnd w:id="584"/>
        <w:r w:rsidR="009D5CED" w:rsidDel="003666CB">
          <w:rPr>
            <w:rStyle w:val="CommentReference"/>
          </w:rPr>
          <w:commentReference w:id="584"/>
        </w:r>
        <w:r w:rsidRPr="00593934" w:rsidDel="003666CB">
          <w:rPr>
            <w:rFonts w:ascii="Courier New" w:eastAsia="Courier New" w:hAnsi="Courier New" w:cs="Courier New"/>
          </w:rPr>
          <w:br/>
          <w:delText>b = 'Non-Simple String!'</w:delText>
        </w:r>
        <w:r w:rsidRPr="00593934" w:rsidDel="003666CB">
          <w:rPr>
            <w:rFonts w:ascii="Courier New" w:eastAsia="Courier New" w:hAnsi="Courier New" w:cs="Courier New"/>
          </w:rPr>
          <w:br/>
          <w:delText xml:space="preserve">print(a == b, a is b) #=&gt; True </w:delText>
        </w:r>
        <w:r w:rsidRPr="00593934" w:rsidDel="003666CB">
          <w:rPr>
            <w:rFonts w:ascii="Courier New" w:eastAsia="Courier New" w:hAnsi="Courier New" w:cs="Courier New"/>
            <w:b/>
          </w:rPr>
          <w:delText>False</w:delText>
        </w:r>
      </w:del>
    </w:p>
    <w:p w14:paraId="1A9D4C8A" w14:textId="6A9ED35F" w:rsidR="00D52FB6" w:rsidRPr="00F4698B" w:rsidDel="003666CB" w:rsidRDefault="00D52FB6" w:rsidP="00455E48">
      <w:pPr>
        <w:spacing w:after="0"/>
        <w:ind w:left="720"/>
        <w:rPr>
          <w:del w:id="596" w:author="Wagoner, Larry D." w:date="2021-04-19T13:50:00Z"/>
          <w:color w:val="000000"/>
          <w:sz w:val="24"/>
        </w:rPr>
      </w:pPr>
    </w:p>
    <w:p w14:paraId="5B9A3A66" w14:textId="06364DD4" w:rsidR="0011120F" w:rsidRPr="00F4698B" w:rsidDel="003666CB" w:rsidRDefault="0011120F" w:rsidP="00455E48">
      <w:pPr>
        <w:spacing w:after="0"/>
        <w:ind w:left="720"/>
        <w:rPr>
          <w:del w:id="597" w:author="Wagoner, Larry D." w:date="2021-04-19T13:50:00Z"/>
          <w:color w:val="000000"/>
          <w:sz w:val="24"/>
        </w:rPr>
      </w:pPr>
      <w:del w:id="598" w:author="Wagoner, Larry D." w:date="2021-04-19T13:50:00Z">
        <w:r w:rsidRPr="00F4698B" w:rsidDel="003666CB">
          <w:rPr>
            <w:color w:val="000000"/>
            <w:sz w:val="24"/>
          </w:rPr>
          <w:delText xml:space="preserve">If memory optimization is required for non-simple strings, optimization can be enforced by using the </w:delText>
        </w:r>
        <w:r w:rsidRPr="00593934" w:rsidDel="003666CB">
          <w:rPr>
            <w:rFonts w:ascii="Courier New" w:hAnsi="Courier New" w:cs="Courier New"/>
            <w:color w:val="000000"/>
          </w:rPr>
          <w:delText>intern()</w:delText>
        </w:r>
        <w:r w:rsidRPr="00F4698B" w:rsidDel="003666CB">
          <w:rPr>
            <w:color w:val="000000"/>
            <w:sz w:val="24"/>
          </w:rPr>
          <w:delText xml:space="preserve"> function:</w:delText>
        </w:r>
      </w:del>
    </w:p>
    <w:p w14:paraId="0FFC42F7" w14:textId="6C546DBE" w:rsidR="00353207" w:rsidRPr="00F4698B" w:rsidDel="003666CB" w:rsidRDefault="00353207" w:rsidP="00455E48">
      <w:pPr>
        <w:spacing w:after="0"/>
        <w:ind w:left="720"/>
        <w:rPr>
          <w:del w:id="599" w:author="Wagoner, Larry D." w:date="2021-04-19T13:50:00Z"/>
          <w:color w:val="000000"/>
          <w:sz w:val="24"/>
        </w:rPr>
      </w:pPr>
    </w:p>
    <w:p w14:paraId="223EF1FF" w14:textId="3A703900" w:rsidR="00BA2FBB" w:rsidRPr="00593934" w:rsidDel="003666CB" w:rsidRDefault="00BA2FBB" w:rsidP="00DF65C9">
      <w:pPr>
        <w:spacing w:after="0"/>
        <w:ind w:left="720"/>
        <w:rPr>
          <w:del w:id="600" w:author="Wagoner, Larry D." w:date="2021-04-19T13:50:00Z"/>
          <w:rFonts w:ascii="Courier New" w:eastAsia="Courier New" w:hAnsi="Courier New" w:cs="Courier New"/>
        </w:rPr>
      </w:pPr>
      <w:del w:id="601" w:author="Wagoner, Larry D." w:date="2021-04-19T13:50:00Z">
        <w:r w:rsidRPr="00593934" w:rsidDel="003666CB">
          <w:rPr>
            <w:rFonts w:ascii="Courier New" w:eastAsia="Courier New" w:hAnsi="Courier New" w:cs="Courier New"/>
          </w:rPr>
          <w:delText>from sys import intern</w:delText>
        </w:r>
        <w:r w:rsidRPr="00593934" w:rsidDel="003666CB">
          <w:rPr>
            <w:rFonts w:ascii="Courier New" w:eastAsia="Courier New" w:hAnsi="Courier New" w:cs="Courier New"/>
          </w:rPr>
          <w:br/>
          <w:delText>a = intern('Non-Simple String!')</w:delText>
        </w:r>
        <w:r w:rsidRPr="00593934" w:rsidDel="003666CB">
          <w:rPr>
            <w:rFonts w:ascii="Courier New" w:eastAsia="Courier New" w:hAnsi="Courier New" w:cs="Courier New"/>
          </w:rPr>
          <w:br/>
          <w:delText>b = intern('Non-Simple String!')</w:delText>
        </w:r>
        <w:r w:rsidRPr="00593934" w:rsidDel="003666CB">
          <w:rPr>
            <w:rFonts w:ascii="Courier New" w:eastAsia="Courier New" w:hAnsi="Courier New" w:cs="Courier New"/>
          </w:rPr>
          <w:br/>
          <w:delText xml:space="preserve">print(a == b, a is b) #=&gt; True </w:delText>
        </w:r>
        <w:r w:rsidRPr="00593934" w:rsidDel="003666CB">
          <w:rPr>
            <w:rFonts w:ascii="Courier New" w:eastAsia="Courier New" w:hAnsi="Courier New" w:cs="Courier New"/>
            <w:b/>
          </w:rPr>
          <w:delText>True</w:delText>
        </w:r>
      </w:del>
    </w:p>
    <w:p w14:paraId="329BED00" w14:textId="7E4777FB" w:rsidR="0011120F" w:rsidRPr="00F4698B" w:rsidDel="003666CB" w:rsidRDefault="0011120F" w:rsidP="00DF65C9">
      <w:pPr>
        <w:spacing w:after="0"/>
        <w:ind w:left="720"/>
        <w:rPr>
          <w:del w:id="602" w:author="Wagoner, Larry D." w:date="2021-04-19T13:50:00Z"/>
          <w:color w:val="000000"/>
          <w:sz w:val="24"/>
        </w:rPr>
      </w:pPr>
    </w:p>
    <w:p w14:paraId="434455EE" w14:textId="7556F981" w:rsidR="00F30791" w:rsidRPr="00F4698B" w:rsidDel="003666CB" w:rsidRDefault="00D52FB6" w:rsidP="00455E48">
      <w:pPr>
        <w:spacing w:after="0"/>
        <w:ind w:left="720"/>
        <w:rPr>
          <w:del w:id="603" w:author="Wagoner, Larry D." w:date="2021-04-19T13:50:00Z"/>
          <w:color w:val="000000"/>
          <w:sz w:val="24"/>
        </w:rPr>
      </w:pPr>
      <w:del w:id="604" w:author="Wagoner, Larry D." w:date="2021-04-19T13:50:00Z">
        <w:r w:rsidRPr="00F4698B" w:rsidDel="003666CB">
          <w:rPr>
            <w:color w:val="000000"/>
            <w:sz w:val="24"/>
          </w:rPr>
          <w:delText>For</w:delText>
        </w:r>
        <w:r w:rsidR="007D22B6" w:rsidRPr="00F4698B" w:rsidDel="003666CB">
          <w:rPr>
            <w:color w:val="000000"/>
            <w:sz w:val="24"/>
          </w:rPr>
          <w:delText xml:space="preserve"> integers</w:delText>
        </w:r>
        <w:r w:rsidR="00CA4F23" w:rsidRPr="00F4698B" w:rsidDel="003666CB">
          <w:rPr>
            <w:color w:val="000000"/>
            <w:sz w:val="24"/>
          </w:rPr>
          <w:delText xml:space="preserve"> </w:delText>
        </w:r>
        <w:r w:rsidRPr="00F4698B" w:rsidDel="003666CB">
          <w:rPr>
            <w:color w:val="000000"/>
            <w:sz w:val="24"/>
          </w:rPr>
          <w:delText>within the range</w:delText>
        </w:r>
        <w:r w:rsidR="005C62AC" w:rsidRPr="00F4698B" w:rsidDel="003666CB">
          <w:rPr>
            <w:color w:val="000000"/>
            <w:sz w:val="24"/>
          </w:rPr>
          <w:delText xml:space="preserve"> </w:delText>
        </w:r>
        <w:r w:rsidR="00CA4F23" w:rsidRPr="00F4698B" w:rsidDel="003666CB">
          <w:rPr>
            <w:color w:val="000000"/>
            <w:sz w:val="24"/>
          </w:rPr>
          <w:delText>[-5:</w:delText>
        </w:r>
        <w:r w:rsidR="009B0D89" w:rsidRPr="00F4698B" w:rsidDel="003666CB">
          <w:rPr>
            <w:color w:val="000000"/>
            <w:sz w:val="24"/>
          </w:rPr>
          <w:delText>256</w:delText>
        </w:r>
        <w:r w:rsidR="00CA4F23" w:rsidRPr="00F4698B" w:rsidDel="003666CB">
          <w:rPr>
            <w:color w:val="000000"/>
            <w:sz w:val="24"/>
          </w:rPr>
          <w:delText>]</w:delText>
        </w:r>
        <w:r w:rsidR="007D22B6" w:rsidRPr="00F4698B" w:rsidDel="003666CB">
          <w:rPr>
            <w:color w:val="000000"/>
            <w:sz w:val="24"/>
          </w:rPr>
          <w:delText xml:space="preserve">, </w:delText>
        </w:r>
        <w:r w:rsidR="00455E48" w:rsidRPr="00F4698B" w:rsidDel="003666CB">
          <w:rPr>
            <w:color w:val="000000"/>
            <w:sz w:val="24"/>
          </w:rPr>
          <w:delText xml:space="preserve">Python </w:delText>
        </w:r>
        <w:r w:rsidR="007D22B6" w:rsidRPr="00F4698B" w:rsidDel="003666CB">
          <w:rPr>
            <w:color w:val="000000"/>
            <w:sz w:val="24"/>
          </w:rPr>
          <w:delText>optimize</w:delText>
        </w:r>
        <w:r w:rsidRPr="00F4698B" w:rsidDel="003666CB">
          <w:rPr>
            <w:color w:val="000000"/>
            <w:sz w:val="24"/>
          </w:rPr>
          <w:delText>s</w:delText>
        </w:r>
        <w:r w:rsidR="007D22B6" w:rsidRPr="00F4698B" w:rsidDel="003666CB">
          <w:rPr>
            <w:color w:val="000000"/>
            <w:sz w:val="24"/>
          </w:rPr>
          <w:delText xml:space="preserve"> </w:delText>
        </w:r>
        <w:r w:rsidR="00093807" w:rsidRPr="00F4698B" w:rsidDel="003666CB">
          <w:rPr>
            <w:color w:val="000000"/>
            <w:sz w:val="24"/>
          </w:rPr>
          <w:delText>duplicate</w:delText>
        </w:r>
        <w:r w:rsidR="009A4B9E" w:rsidRPr="00F4698B" w:rsidDel="003666CB">
          <w:rPr>
            <w:color w:val="000000"/>
            <w:sz w:val="24"/>
          </w:rPr>
          <w:delText xml:space="preserve"> assignments</w:delText>
        </w:r>
        <w:r w:rsidRPr="00F4698B" w:rsidDel="003666CB">
          <w:rPr>
            <w:color w:val="000000"/>
            <w:sz w:val="24"/>
          </w:rPr>
          <w:delText xml:space="preserve"> but</w:delText>
        </w:r>
        <w:r w:rsidR="000F2D04" w:rsidRPr="00F4698B" w:rsidDel="003666CB">
          <w:rPr>
            <w:color w:val="000000"/>
            <w:sz w:val="24"/>
          </w:rPr>
          <w:delText>,</w:delText>
        </w:r>
        <w:r w:rsidRPr="00F4698B" w:rsidDel="003666CB">
          <w:rPr>
            <w:color w:val="000000"/>
            <w:sz w:val="24"/>
          </w:rPr>
          <w:delText xml:space="preserve"> for all other values</w:delText>
        </w:r>
        <w:r w:rsidR="00033C52" w:rsidRPr="00F4698B" w:rsidDel="003666CB">
          <w:rPr>
            <w:color w:val="000000"/>
            <w:sz w:val="24"/>
          </w:rPr>
          <w:delText>,</w:delText>
        </w:r>
        <w:r w:rsidR="00093807" w:rsidRPr="00F4698B" w:rsidDel="003666CB">
          <w:rPr>
            <w:color w:val="000000"/>
            <w:sz w:val="24"/>
          </w:rPr>
          <w:delText xml:space="preserve"> each replicated variable points to its own unique object</w:delText>
        </w:r>
        <w:r w:rsidR="00815C2E" w:rsidRPr="00F4698B" w:rsidDel="003666CB">
          <w:rPr>
            <w:color w:val="000000"/>
            <w:sz w:val="24"/>
          </w:rPr>
          <w:delText>:</w:delText>
        </w:r>
      </w:del>
    </w:p>
    <w:p w14:paraId="7A7FD26C" w14:textId="24AEB65D" w:rsidR="009F3B04" w:rsidRPr="00F4698B" w:rsidDel="003666CB" w:rsidRDefault="009F3B04" w:rsidP="00455E48">
      <w:pPr>
        <w:spacing w:after="0"/>
        <w:ind w:left="720"/>
        <w:rPr>
          <w:del w:id="605" w:author="Wagoner, Larry D." w:date="2021-04-19T13:50:00Z"/>
          <w:color w:val="000000"/>
          <w:sz w:val="24"/>
        </w:rPr>
      </w:pPr>
    </w:p>
    <w:p w14:paraId="0F071E3A" w14:textId="43C9B2E4" w:rsidR="009F3B04" w:rsidRPr="00593934" w:rsidDel="003666CB" w:rsidRDefault="00A55973" w:rsidP="00DF65C9">
      <w:pPr>
        <w:spacing w:after="0"/>
        <w:ind w:left="720"/>
        <w:rPr>
          <w:del w:id="606" w:author="Wagoner, Larry D." w:date="2021-04-19T13:50:00Z"/>
          <w:rFonts w:ascii="Courier New" w:eastAsia="Courier New" w:hAnsi="Courier New" w:cs="Courier New"/>
        </w:rPr>
      </w:pPr>
      <w:del w:id="607" w:author="Wagoner, Larry D." w:date="2021-04-19T13:50:00Z">
        <w:r w:rsidRPr="00593934" w:rsidDel="003666CB">
          <w:rPr>
            <w:rFonts w:ascii="Courier New" w:eastAsia="Courier New" w:hAnsi="Courier New" w:cs="Courier New"/>
          </w:rPr>
          <w:delText>a</w:delText>
        </w:r>
        <w:r w:rsidR="009F3B04" w:rsidRPr="00593934" w:rsidDel="003666CB">
          <w:rPr>
            <w:rFonts w:ascii="Courier New" w:eastAsia="Courier New" w:hAnsi="Courier New" w:cs="Courier New"/>
          </w:rPr>
          <w:delText xml:space="preserve"> = 257</w:delText>
        </w:r>
        <w:r w:rsidR="009F3B04" w:rsidRPr="00593934" w:rsidDel="003666CB">
          <w:rPr>
            <w:rFonts w:ascii="Courier New" w:eastAsia="Courier New" w:hAnsi="Courier New" w:cs="Courier New"/>
          </w:rPr>
          <w:br/>
        </w:r>
        <w:r w:rsidRPr="00593934" w:rsidDel="003666CB">
          <w:rPr>
            <w:rFonts w:ascii="Courier New" w:eastAsia="Courier New" w:hAnsi="Courier New" w:cs="Courier New"/>
          </w:rPr>
          <w:delText>b</w:delText>
        </w:r>
        <w:r w:rsidR="009F3B04" w:rsidRPr="00593934" w:rsidDel="003666CB">
          <w:rPr>
            <w:rFonts w:ascii="Courier New" w:eastAsia="Courier New" w:hAnsi="Courier New" w:cs="Courier New"/>
          </w:rPr>
          <w:delText xml:space="preserve"> = 257</w:delText>
        </w:r>
        <w:r w:rsidR="009F3B04" w:rsidRPr="00593934" w:rsidDel="003666CB">
          <w:rPr>
            <w:rFonts w:ascii="Courier New" w:eastAsia="Courier New" w:hAnsi="Courier New" w:cs="Courier New"/>
          </w:rPr>
          <w:br/>
          <w:delText>print(</w:delText>
        </w:r>
        <w:r w:rsidRPr="00593934" w:rsidDel="003666CB">
          <w:rPr>
            <w:rFonts w:ascii="Courier New" w:eastAsia="Courier New" w:hAnsi="Courier New" w:cs="Courier New"/>
          </w:rPr>
          <w:delText>a</w:delText>
        </w:r>
        <w:r w:rsidR="009F3B04" w:rsidRPr="00593934" w:rsidDel="003666CB">
          <w:rPr>
            <w:rFonts w:ascii="Courier New" w:eastAsia="Courier New" w:hAnsi="Courier New" w:cs="Courier New"/>
          </w:rPr>
          <w:delText xml:space="preserve"> is </w:delText>
        </w:r>
        <w:r w:rsidRPr="00593934" w:rsidDel="003666CB">
          <w:rPr>
            <w:rFonts w:ascii="Courier New" w:eastAsia="Courier New" w:hAnsi="Courier New" w:cs="Courier New"/>
          </w:rPr>
          <w:delText>b</w:delText>
        </w:r>
        <w:r w:rsidR="009F3B04" w:rsidRPr="00593934" w:rsidDel="003666CB">
          <w:rPr>
            <w:rFonts w:ascii="Courier New" w:eastAsia="Courier New" w:hAnsi="Courier New" w:cs="Courier New"/>
          </w:rPr>
          <w:delText>) #=&gt; False</w:delText>
        </w:r>
      </w:del>
    </w:p>
    <w:p w14:paraId="602A9EE9" w14:textId="2BE0AE4B" w:rsidR="00FC0BE4" w:rsidRPr="00593934" w:rsidRDefault="00FC472C" w:rsidP="00B642D1">
      <w:pPr>
        <w:spacing w:after="0"/>
        <w:rPr>
          <w:rFonts w:ascii="Courier New" w:eastAsia="Courier New" w:hAnsi="Courier New" w:cs="Courier New"/>
        </w:rPr>
      </w:pPr>
      <w:del w:id="608" w:author="Wagoner, Larry D." w:date="2021-04-19T13:50:00Z">
        <w:r w:rsidDel="003666CB">
          <w:rPr>
            <w:color w:val="000000"/>
            <w:sz w:val="24"/>
          </w:rPr>
          <w:delText xml:space="preserve"> </w:delText>
        </w:r>
      </w:del>
    </w:p>
    <w:p w14:paraId="7969FF28" w14:textId="040D0537" w:rsidR="00566BC2" w:rsidRPr="00DF65C9"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sequence of keys in a </w:t>
      </w:r>
      <w:r w:rsidR="00763462" w:rsidRPr="00F4698B">
        <w:rPr>
          <w:color w:val="000000"/>
          <w:sz w:val="24"/>
        </w:rPr>
        <w:t xml:space="preserve">set </w:t>
      </w:r>
      <w:r w:rsidRPr="00F4698B">
        <w:rPr>
          <w:color w:val="000000"/>
          <w:sz w:val="24"/>
        </w:rPr>
        <w:t xml:space="preserve">is undefined because the hashing function used to index the keys is </w:t>
      </w:r>
      <w:del w:id="609" w:author="McDonagh, Sean" w:date="2021-04-15T11:26:00Z">
        <w:r w:rsidRPr="00F4698B" w:rsidDel="00CE77DB">
          <w:rPr>
            <w:color w:val="000000"/>
            <w:sz w:val="24"/>
          </w:rPr>
          <w:delText xml:space="preserve">unspecified therefore different implementations are </w:delText>
        </w:r>
      </w:del>
      <w:r w:rsidRPr="00F4698B">
        <w:rPr>
          <w:color w:val="000000"/>
          <w:sz w:val="24"/>
        </w:rPr>
        <w:t>likely to yield different sequences</w:t>
      </w:r>
      <w:ins w:id="610" w:author="McDonagh, Sean" w:date="2021-04-15T11:26:00Z">
        <w:r w:rsidR="00CE77DB">
          <w:rPr>
            <w:color w:val="000000"/>
            <w:sz w:val="24"/>
          </w:rPr>
          <w:t xml:space="preserve"> depending on the imple</w:t>
        </w:r>
      </w:ins>
      <w:ins w:id="611" w:author="McDonagh, Sean" w:date="2021-04-15T11:27:00Z">
        <w:r w:rsidR="00CE77DB">
          <w:rPr>
            <w:color w:val="000000"/>
            <w:sz w:val="24"/>
          </w:rPr>
          <w:t>mentation</w:t>
        </w:r>
      </w:ins>
      <w:r w:rsidRPr="00F4698B">
        <w:rPr>
          <w:color w:val="000000"/>
          <w:sz w:val="24"/>
        </w:rPr>
        <w:t>.</w:t>
      </w:r>
      <w:ins w:id="612" w:author="Stephen Michell" w:date="2021-02-08T17:26:00Z">
        <w:r w:rsidR="0015410B" w:rsidRPr="00F4698B">
          <w:rPr>
            <w:color w:val="000000"/>
            <w:sz w:val="24"/>
          </w:rPr>
          <w:t xml:space="preserve"> </w:t>
        </w:r>
        <w:r w:rsidR="0015410B" w:rsidRPr="005653D3">
          <w:rPr>
            <w:color w:val="FF0000"/>
            <w:sz w:val="24"/>
          </w:rPr>
          <w:t>(Un</w:t>
        </w:r>
      </w:ins>
      <w:ins w:id="613" w:author="McDonagh, Sean" w:date="2021-04-15T11:31:00Z">
        <w:r w:rsidR="00FD33CC">
          <w:rPr>
            <w:color w:val="FF0000"/>
            <w:sz w:val="24"/>
          </w:rPr>
          <w:t>defined</w:t>
        </w:r>
      </w:ins>
      <w:ins w:id="614" w:author="Stephen Michell" w:date="2021-02-08T17:26:00Z">
        <w:del w:id="615" w:author="McDonagh, Sean" w:date="2021-04-15T11:31:00Z">
          <w:r w:rsidR="0015410B" w:rsidRPr="005653D3" w:rsidDel="00FD33CC">
            <w:rPr>
              <w:color w:val="FF0000"/>
              <w:sz w:val="24"/>
            </w:rPr>
            <w:delText>specified</w:delText>
          </w:r>
        </w:del>
        <w:r w:rsidR="0015410B" w:rsidRPr="005653D3">
          <w:rPr>
            <w:color w:val="FF0000"/>
            <w:sz w:val="24"/>
          </w:rPr>
          <w:t>)</w:t>
        </w:r>
      </w:ins>
    </w:p>
    <w:p w14:paraId="726E8A6E" w14:textId="034A839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hyperlink r:id="rId24" w:anchor="concurrent.futures.Future">
        <w:r w:rsidRPr="00593934">
          <w:rPr>
            <w:rFonts w:ascii="Courier New" w:eastAsia="Courier New" w:hAnsi="Courier New" w:cs="Courier New"/>
            <w:color w:val="000000"/>
          </w:rPr>
          <w:t>Future</w:t>
        </w:r>
      </w:hyperlink>
      <w:r w:rsidRPr="00F4698B">
        <w:rPr>
          <w:color w:val="000000"/>
          <w:sz w:val="24"/>
        </w:rPr>
        <w:t xml:space="preserve"> class encapsulates the asynchronous execution of a callable. The behaviour 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ins w:id="616" w:author="McDonagh, Sean" w:date="2021-04-15T11:32:00Z">
        <w:r w:rsidR="00FD33CC" w:rsidRPr="00DD46D7">
          <w:rPr>
            <w:color w:val="FF0000"/>
            <w:sz w:val="24"/>
          </w:rPr>
          <w:t>(Undefined)</w:t>
        </w:r>
      </w:ins>
    </w:p>
    <w:p w14:paraId="15C18331" w14:textId="4982ABBD"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Modifying the dictionary returned by the </w:t>
      </w:r>
      <w:r w:rsidRPr="00593934">
        <w:rPr>
          <w:rFonts w:ascii="Courier New" w:eastAsia="Courier New" w:hAnsi="Courier New" w:cs="Courier New"/>
          <w:color w:val="000000"/>
        </w:rPr>
        <w:t>vars</w:t>
      </w:r>
      <w:r w:rsidRPr="00F4698B">
        <w:rPr>
          <w:color w:val="000000"/>
          <w:sz w:val="24"/>
        </w:rPr>
        <w:t xml:space="preserve"> built-in has undefined effects when used to retrieve the dictionary (that is, the namespace) for an object.</w:t>
      </w:r>
      <w:ins w:id="617" w:author="Stephen Michell" w:date="2021-02-08T17:27:00Z">
        <w:r w:rsidR="0015410B" w:rsidRPr="00F4698B">
          <w:rPr>
            <w:color w:val="000000"/>
            <w:sz w:val="24"/>
          </w:rPr>
          <w:t xml:space="preserve"> </w:t>
        </w:r>
        <w:r w:rsidR="0015410B" w:rsidRPr="00A71678">
          <w:rPr>
            <w:color w:val="FF0000"/>
            <w:sz w:val="24"/>
          </w:rPr>
          <w:t>(Undefined)</w:t>
        </w:r>
      </w:ins>
    </w:p>
    <w:p w14:paraId="3BD2B190" w14:textId="39B7360C" w:rsidR="00566BC2" w:rsidRPr="00F4698B" w:rsidDel="003666CB" w:rsidRDefault="000F279F" w:rsidP="005603AA">
      <w:pPr>
        <w:widowControl w:val="0"/>
        <w:numPr>
          <w:ilvl w:val="0"/>
          <w:numId w:val="45"/>
        </w:numPr>
        <w:pBdr>
          <w:top w:val="nil"/>
          <w:left w:val="nil"/>
          <w:bottom w:val="nil"/>
          <w:right w:val="nil"/>
          <w:between w:val="nil"/>
        </w:pBdr>
        <w:spacing w:after="0"/>
        <w:rPr>
          <w:moveFrom w:id="618" w:author="Wagoner, Larry D." w:date="2021-04-19T13:51:00Z"/>
          <w:color w:val="000000"/>
          <w:sz w:val="24"/>
        </w:rPr>
      </w:pPr>
      <w:moveFromRangeStart w:id="619" w:author="Wagoner, Larry D." w:date="2021-04-19T13:51:00Z" w:name="move69732713"/>
      <w:moveFrom w:id="620" w:author="Wagoner, Larry D." w:date="2021-04-19T13:51:00Z">
        <w:r w:rsidRPr="00F4698B" w:rsidDel="003666CB">
          <w:rPr>
            <w:color w:val="000000"/>
            <w:sz w:val="24"/>
          </w:rPr>
          <w:t>Form feed characters used for indentation have an undefined effect on the character count used to determine the scope of a block.</w:t>
        </w:r>
        <w:ins w:id="621" w:author="Stephen Michell" w:date="2021-02-08T17:27:00Z">
          <w:r w:rsidR="0015410B" w:rsidRPr="00F4698B" w:rsidDel="003666CB">
            <w:rPr>
              <w:color w:val="000000"/>
              <w:sz w:val="24"/>
            </w:rPr>
            <w:t xml:space="preserve"> </w:t>
          </w:r>
          <w:r w:rsidR="0015410B" w:rsidRPr="005653D3" w:rsidDel="003666CB">
            <w:rPr>
              <w:color w:val="FF0000"/>
              <w:sz w:val="24"/>
            </w:rPr>
            <w:t>(unspe</w:t>
          </w:r>
        </w:ins>
        <w:ins w:id="622" w:author="Stephen Michell" w:date="2021-02-08T17:28:00Z">
          <w:r w:rsidR="0015410B" w:rsidRPr="005653D3" w:rsidDel="003666CB">
            <w:rPr>
              <w:color w:val="FF0000"/>
              <w:sz w:val="24"/>
            </w:rPr>
            <w:t>cified)</w:t>
          </w:r>
        </w:ins>
      </w:moveFrom>
    </w:p>
    <w:moveFromRangeEnd w:id="619"/>
    <w:p w14:paraId="1CF2B516" w14:textId="44F48AA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ins w:id="623" w:author="Stephen Michell" w:date="2021-02-08T17:28:00Z">
        <w:r w:rsidR="0015410B" w:rsidRPr="00F4698B">
          <w:rPr>
            <w:color w:val="000000"/>
            <w:sz w:val="24"/>
          </w:rPr>
          <w:t xml:space="preserve"> </w:t>
        </w:r>
        <w:r w:rsidR="0015410B" w:rsidRPr="005653D3">
          <w:rPr>
            <w:color w:val="FF0000"/>
            <w:sz w:val="24"/>
          </w:rPr>
          <w:t>(undefined)</w:t>
        </w:r>
      </w:ins>
    </w:p>
    <w:p w14:paraId="2619C351" w14:textId="7F6E5DF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624" w:author="Stephen Michell" w:date="2021-02-08T17:28:00Z">
        <w:r w:rsidR="0015410B" w:rsidRPr="00F4698B">
          <w:rPr>
            <w:color w:val="000000"/>
            <w:sz w:val="24"/>
          </w:rPr>
          <w:t xml:space="preserve"> </w:t>
        </w:r>
        <w:r w:rsidR="0015410B" w:rsidRPr="005653D3">
          <w:rPr>
            <w:color w:val="FF0000"/>
            <w:sz w:val="24"/>
          </w:rPr>
          <w:t>(undefined)</w:t>
        </w:r>
      </w:ins>
    </w:p>
    <w:p w14:paraId="4566C85A" w14:textId="45FC70D4"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625"/>
      <w:r w:rsidRPr="00F4698B">
        <w:rPr>
          <w:color w:val="000000"/>
          <w:sz w:val="24"/>
        </w:rPr>
        <w:t xml:space="preserve">undefined </w:t>
      </w:r>
      <w:commentRangeEnd w:id="625"/>
      <w:r w:rsidR="00816C7D">
        <w:rPr>
          <w:rStyle w:val="CommentReference"/>
        </w:rPr>
        <w:commentReference w:id="625"/>
      </w:r>
      <w:r w:rsidRPr="00F4698B">
        <w:rPr>
          <w:color w:val="000000"/>
          <w:sz w:val="24"/>
        </w:rPr>
        <w:t xml:space="preserve">as is the use of the function used on 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ins w:id="626" w:author="Stephen Michell" w:date="2021-02-08T17:29:00Z">
        <w:r w:rsidR="0015410B" w:rsidRPr="00F4698B">
          <w:rPr>
            <w:color w:val="000000"/>
            <w:sz w:val="24"/>
          </w:rPr>
          <w:t xml:space="preserve"> </w:t>
        </w:r>
        <w:commentRangeStart w:id="627"/>
        <w:r w:rsidR="0015410B" w:rsidRPr="005653D3">
          <w:rPr>
            <w:color w:val="FF0000"/>
            <w:sz w:val="24"/>
          </w:rPr>
          <w:t>(</w:t>
        </w:r>
        <w:r w:rsidR="0015410B" w:rsidRPr="003666CB">
          <w:rPr>
            <w:strike/>
            <w:color w:val="FF0000"/>
            <w:sz w:val="24"/>
            <w:rPrChange w:id="628" w:author="Wagoner, Larry D." w:date="2021-04-19T13:52:00Z">
              <w:rPr>
                <w:color w:val="FF0000"/>
                <w:sz w:val="24"/>
              </w:rPr>
            </w:rPrChange>
          </w:rPr>
          <w:t>first part unspecified, second part</w:t>
        </w:r>
        <w:r w:rsidR="0015410B" w:rsidRPr="005653D3">
          <w:rPr>
            <w:color w:val="FF0000"/>
            <w:sz w:val="24"/>
          </w:rPr>
          <w:t xml:space="preserve"> undefined</w:t>
        </w:r>
      </w:ins>
      <w:ins w:id="629" w:author="Wagoner, Larry D." w:date="2021-03-22T12:19:00Z">
        <w:r w:rsidR="00652D84">
          <w:rPr>
            <w:color w:val="FF0000"/>
            <w:sz w:val="24"/>
          </w:rPr>
          <w:t>)</w:t>
        </w:r>
      </w:ins>
      <w:commentRangeEnd w:id="627"/>
      <w:ins w:id="630" w:author="Wagoner, Larry D." w:date="2021-04-19T13:52:00Z">
        <w:r w:rsidR="003666CB">
          <w:rPr>
            <w:rStyle w:val="CommentReference"/>
          </w:rPr>
          <w:commentReference w:id="627"/>
        </w:r>
      </w:ins>
    </w:p>
    <w:p w14:paraId="1320FAF1" w14:textId="456AF9F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r w:rsidR="00652D84">
        <w:rPr>
          <w:color w:val="000000"/>
          <w:sz w:val="24"/>
        </w:rPr>
        <w:t>,</w:t>
      </w:r>
      <w:r w:rsidRPr="00F4698B">
        <w:rPr>
          <w:color w:val="000000"/>
          <w:sz w:val="24"/>
        </w:rPr>
        <w:t xml:space="preserve"> exits.</w:t>
      </w:r>
      <w:ins w:id="631" w:author="McDonagh, Sean" w:date="2021-04-15T12:17:00Z">
        <w:r w:rsidR="00AE06A8">
          <w:rPr>
            <w:color w:val="000000"/>
            <w:sz w:val="24"/>
          </w:rPr>
          <w:t xml:space="preserve"> </w:t>
        </w:r>
        <w:r w:rsidR="00AE06A8" w:rsidRPr="00A71678">
          <w:rPr>
            <w:color w:val="FF0000"/>
            <w:sz w:val="24"/>
          </w:rPr>
          <w:t>(Undefined)</w:t>
        </w:r>
      </w:ins>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1549329F" w14:textId="5BF1E4EA" w:rsidR="00566BC2" w:rsidRPr="00F4698B" w:rsidDel="00DD46D7" w:rsidRDefault="000F279F" w:rsidP="005603AA">
      <w:pPr>
        <w:widowControl w:val="0"/>
        <w:numPr>
          <w:ilvl w:val="0"/>
          <w:numId w:val="44"/>
        </w:numPr>
        <w:pBdr>
          <w:top w:val="nil"/>
          <w:left w:val="nil"/>
          <w:bottom w:val="nil"/>
          <w:right w:val="nil"/>
          <w:between w:val="nil"/>
        </w:pBdr>
        <w:spacing w:after="0"/>
        <w:rPr>
          <w:del w:id="632" w:author="Wagoner, Larry D." w:date="2021-04-19T13:55:00Z"/>
          <w:color w:val="000000"/>
          <w:sz w:val="24"/>
        </w:rPr>
      </w:pPr>
      <w:del w:id="633" w:author="Wagoner, Larry D." w:date="2021-04-19T13:55:00Z">
        <w:r w:rsidRPr="00F4698B" w:rsidDel="00DD46D7">
          <w:rPr>
            <w:color w:val="000000"/>
            <w:sz w:val="24"/>
          </w:rPr>
          <w:delText xml:space="preserve">Understand the difference between testing for </w:delText>
        </w:r>
        <w:r w:rsidR="003F0CD7" w:rsidRPr="00F4698B" w:rsidDel="00DD46D7">
          <w:rPr>
            <w:color w:val="000000"/>
            <w:sz w:val="24"/>
          </w:rPr>
          <w:delText xml:space="preserve">equality </w:delText>
        </w:r>
        <w:r w:rsidRPr="00F4698B" w:rsidDel="00DD46D7">
          <w:rPr>
            <w:color w:val="000000"/>
            <w:sz w:val="24"/>
          </w:rPr>
          <w:delText xml:space="preserve">(for example, </w:delText>
        </w:r>
        <w:r w:rsidRPr="00593934" w:rsidDel="00DD46D7">
          <w:rPr>
            <w:rFonts w:ascii="Courier New" w:eastAsia="Courier New" w:hAnsi="Courier New" w:cs="Courier New"/>
            <w:color w:val="000000"/>
          </w:rPr>
          <w:delText>==</w:delText>
        </w:r>
        <w:r w:rsidRPr="00F4698B" w:rsidDel="00DD46D7">
          <w:rPr>
            <w:color w:val="000000"/>
            <w:sz w:val="24"/>
          </w:rPr>
          <w:delText xml:space="preserve">) and </w:delText>
        </w:r>
        <w:r w:rsidR="00CD4D04" w:rsidRPr="00F4698B" w:rsidDel="00DD46D7">
          <w:rPr>
            <w:color w:val="000000"/>
            <w:sz w:val="24"/>
          </w:rPr>
          <w:delText>identity</w:delText>
        </w:r>
        <w:r w:rsidR="003F0CD7" w:rsidRPr="00F4698B" w:rsidDel="00DD46D7">
          <w:rPr>
            <w:color w:val="000000"/>
            <w:sz w:val="24"/>
          </w:rPr>
          <w:delText xml:space="preserve"> </w:delText>
        </w:r>
        <w:r w:rsidRPr="00F4698B" w:rsidDel="00DD46D7">
          <w:rPr>
            <w:color w:val="000000"/>
            <w:sz w:val="24"/>
          </w:rPr>
          <w:delText xml:space="preserve">(for example, </w:delText>
        </w:r>
        <w:r w:rsidRPr="00593934" w:rsidDel="00DD46D7">
          <w:rPr>
            <w:rFonts w:ascii="Courier New" w:eastAsia="Courier New" w:hAnsi="Courier New" w:cs="Courier New"/>
            <w:color w:val="000000"/>
          </w:rPr>
          <w:delText>is</w:delText>
        </w:r>
        <w:r w:rsidRPr="00F4698B" w:rsidDel="00DD46D7">
          <w:rPr>
            <w:color w:val="000000"/>
            <w:sz w:val="24"/>
          </w:rPr>
          <w:delText>) and do not depend on object identity tests to pass or fail when the variables reference immutable objects</w:delText>
        </w:r>
        <w:r w:rsidR="00B10425" w:rsidRPr="00F4698B" w:rsidDel="00DD46D7">
          <w:rPr>
            <w:color w:val="000000"/>
            <w:sz w:val="24"/>
          </w:rPr>
          <w:delText>.</w:delText>
        </w:r>
      </w:del>
    </w:p>
    <w:p w14:paraId="7AEE1D3D" w14:textId="3F653AE7" w:rsidR="00B10425" w:rsidRPr="00F4698B" w:rsidDel="00DD46D7" w:rsidRDefault="00E10201" w:rsidP="005603AA">
      <w:pPr>
        <w:widowControl w:val="0"/>
        <w:numPr>
          <w:ilvl w:val="0"/>
          <w:numId w:val="44"/>
        </w:numPr>
        <w:pBdr>
          <w:top w:val="nil"/>
          <w:left w:val="nil"/>
          <w:bottom w:val="nil"/>
          <w:right w:val="nil"/>
          <w:between w:val="nil"/>
        </w:pBdr>
        <w:spacing w:after="0"/>
        <w:rPr>
          <w:moveFrom w:id="634" w:author="Wagoner, Larry D." w:date="2021-04-19T13:56:00Z"/>
          <w:color w:val="000000"/>
          <w:sz w:val="24"/>
        </w:rPr>
      </w:pPr>
      <w:moveFromRangeStart w:id="635" w:author="Wagoner, Larry D." w:date="2021-04-19T13:56:00Z" w:name="move69733034"/>
      <w:moveFrom w:id="636" w:author="Wagoner, Larry D." w:date="2021-04-19T13:56:00Z">
        <w:r w:rsidRPr="00F4698B" w:rsidDel="00DD46D7">
          <w:rPr>
            <w:color w:val="000000"/>
            <w:sz w:val="24"/>
          </w:rPr>
          <w:t xml:space="preserve">Use the </w:t>
        </w:r>
        <w:r w:rsidRPr="00593934" w:rsidDel="00DD46D7">
          <w:rPr>
            <w:rFonts w:ascii="Courier New" w:hAnsi="Courier New" w:cs="Courier New"/>
            <w:color w:val="000000"/>
          </w:rPr>
          <w:t>intern()</w:t>
        </w:r>
        <w:r w:rsidRPr="00F4698B" w:rsidDel="00DD46D7">
          <w:rPr>
            <w:color w:val="000000"/>
            <w:sz w:val="24"/>
          </w:rPr>
          <w:t>function to enforce optimization</w:t>
        </w:r>
        <w:r w:rsidR="00FC472C" w:rsidDel="00DD46D7">
          <w:rPr>
            <w:color w:val="000000"/>
            <w:sz w:val="24"/>
          </w:rPr>
          <w:t xml:space="preserve"> </w:t>
        </w:r>
        <w:r w:rsidRPr="00F4698B" w:rsidDel="00DD46D7">
          <w:rPr>
            <w:color w:val="000000"/>
            <w:sz w:val="24"/>
          </w:rPr>
          <w:t>wh</w:t>
        </w:r>
        <w:r w:rsidR="00E94FE3" w:rsidRPr="00F4698B" w:rsidDel="00DD46D7">
          <w:rPr>
            <w:color w:val="000000"/>
            <w:sz w:val="24"/>
          </w:rPr>
          <w:t>e</w:t>
        </w:r>
        <w:r w:rsidRPr="00F4698B" w:rsidDel="00DD46D7">
          <w:rPr>
            <w:color w:val="000000"/>
            <w:sz w:val="24"/>
          </w:rPr>
          <w:t>n</w:t>
        </w:r>
        <w:r w:rsidR="00B10425" w:rsidRPr="00F4698B" w:rsidDel="00DD46D7">
          <w:rPr>
            <w:color w:val="000000"/>
            <w:sz w:val="24"/>
          </w:rPr>
          <w:t xml:space="preserve"> memory optimization is required for non-simple strings</w:t>
        </w:r>
        <w:r w:rsidRPr="00F4698B" w:rsidDel="00DD46D7">
          <w:rPr>
            <w:color w:val="000000"/>
            <w:sz w:val="24"/>
          </w:rPr>
          <w:t>.</w:t>
        </w:r>
      </w:moveFrom>
    </w:p>
    <w:moveFromRangeEnd w:id="635"/>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xml:space="preserve">, </w:t>
      </w:r>
      <w:r w:rsidR="000748E1" w:rsidRPr="00F4698B">
        <w:rPr>
          <w:color w:val="000000"/>
          <w:sz w:val="24"/>
        </w:rPr>
        <w:lastRenderedPageBreak/>
        <w:t>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28AFDA8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Pr="00F4698B">
        <w:rPr>
          <w:color w:val="000000"/>
          <w:sz w:val="24"/>
        </w:rPr>
        <w:t xml:space="preserve"> call</w:t>
      </w:r>
      <w:r w:rsidR="00B10425" w:rsidRPr="00F4698B">
        <w:rPr>
          <w:color w:val="000000"/>
          <w:sz w:val="24"/>
        </w:rPr>
        <w:t>.</w:t>
      </w:r>
    </w:p>
    <w:p w14:paraId="4361C0DB" w14:textId="3A447710" w:rsidR="00566BC2" w:rsidRPr="00F4698B" w:rsidDel="00DD46D7" w:rsidRDefault="000F279F" w:rsidP="005603AA">
      <w:pPr>
        <w:widowControl w:val="0"/>
        <w:numPr>
          <w:ilvl w:val="0"/>
          <w:numId w:val="44"/>
        </w:numPr>
        <w:pBdr>
          <w:top w:val="nil"/>
          <w:left w:val="nil"/>
          <w:bottom w:val="nil"/>
          <w:right w:val="nil"/>
          <w:between w:val="nil"/>
        </w:pBdr>
        <w:spacing w:after="0"/>
        <w:rPr>
          <w:moveFrom w:id="637" w:author="Wagoner, Larry D." w:date="2021-04-19T13:59:00Z"/>
          <w:color w:val="000000"/>
          <w:sz w:val="24"/>
        </w:rPr>
      </w:pPr>
      <w:moveFromRangeStart w:id="638" w:author="Wagoner, Larry D." w:date="2021-04-19T13:59:00Z" w:name="move69733208"/>
      <w:moveFrom w:id="639" w:author="Wagoner, Larry D." w:date="2021-04-19T13:59:00Z">
        <w:r w:rsidRPr="00F4698B" w:rsidDel="00DD46D7">
          <w:rPr>
            <w:color w:val="000000"/>
            <w:sz w:val="24"/>
          </w:rPr>
          <w:t>Do not use form feed characters for indentation</w:t>
        </w:r>
        <w:r w:rsidR="00B10425" w:rsidRPr="00F4698B" w:rsidDel="00DD46D7">
          <w:rPr>
            <w:color w:val="000000"/>
            <w:sz w:val="24"/>
          </w:rPr>
          <w:t>.</w:t>
        </w:r>
      </w:moveFrom>
    </w:p>
    <w:p w14:paraId="18305CF0" w14:textId="21334D95" w:rsidR="00566BC2" w:rsidRPr="00F4698B" w:rsidDel="00DD46D7" w:rsidRDefault="000F279F" w:rsidP="005603AA">
      <w:pPr>
        <w:widowControl w:val="0"/>
        <w:numPr>
          <w:ilvl w:val="0"/>
          <w:numId w:val="44"/>
        </w:numPr>
        <w:pBdr>
          <w:top w:val="nil"/>
          <w:left w:val="nil"/>
          <w:bottom w:val="nil"/>
          <w:right w:val="nil"/>
          <w:between w:val="nil"/>
        </w:pBdr>
        <w:spacing w:after="0"/>
        <w:rPr>
          <w:moveFrom w:id="640" w:author="Wagoner, Larry D." w:date="2021-04-19T13:59:00Z"/>
          <w:color w:val="000000"/>
          <w:sz w:val="24"/>
        </w:rPr>
      </w:pPr>
      <w:moveFromRangeStart w:id="641" w:author="Wagoner, Larry D." w:date="2021-04-19T13:59:00Z" w:name="move69733197"/>
      <w:moveFromRangeEnd w:id="638"/>
      <w:moveFrom w:id="642" w:author="Wagoner, Larry D." w:date="2021-04-19T13:59:00Z">
        <w:r w:rsidRPr="00F4698B" w:rsidDel="00DD46D7">
          <w:rPr>
            <w:color w:val="000000"/>
            <w:sz w:val="24"/>
          </w:rPr>
          <w:t xml:space="preserve">Consider using the </w:t>
        </w:r>
        <w:r w:rsidRPr="00593934" w:rsidDel="00DD46D7">
          <w:rPr>
            <w:rFonts w:ascii="Courier New" w:eastAsia="Courier New" w:hAnsi="Courier New" w:cs="Courier New"/>
            <w:color w:val="000000"/>
          </w:rPr>
          <w:t>id</w:t>
        </w:r>
        <w:r w:rsidRPr="00F4698B" w:rsidDel="00DD46D7">
          <w:rPr>
            <w:color w:val="000000"/>
            <w:sz w:val="24"/>
          </w:rPr>
          <w:t xml:space="preserve"> function to test for object equality</w:t>
        </w:r>
        <w:r w:rsidR="00B10425" w:rsidRPr="00F4698B" w:rsidDel="00DD46D7">
          <w:rPr>
            <w:color w:val="000000"/>
            <w:sz w:val="24"/>
          </w:rPr>
          <w:t>.</w:t>
        </w:r>
      </w:moveFrom>
    </w:p>
    <w:moveFromRangeEnd w:id="641"/>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643" w:name="_Toc70999436"/>
      <w:r>
        <w:t xml:space="preserve">6.57 </w:t>
      </w:r>
      <w:commentRangeStart w:id="644"/>
      <w:commentRangeStart w:id="645"/>
      <w:r>
        <w:t>Implementation–defined</w:t>
      </w:r>
      <w:commentRangeEnd w:id="644"/>
      <w:r>
        <w:commentReference w:id="644"/>
      </w:r>
      <w:commentRangeEnd w:id="645"/>
      <w:r w:rsidR="00CB1F58">
        <w:rPr>
          <w:rStyle w:val="CommentReference"/>
          <w:rFonts w:ascii="Calibri" w:eastAsia="Calibri" w:hAnsi="Calibri" w:cs="Calibri"/>
          <w:b w:val="0"/>
          <w:color w:val="auto"/>
        </w:rPr>
        <w:commentReference w:id="645"/>
      </w:r>
      <w:r>
        <w:t xml:space="preserve"> </w:t>
      </w:r>
      <w:r w:rsidR="0097702E">
        <w:t>b</w:t>
      </w:r>
      <w:r>
        <w:t>ehaviour [FAB]</w:t>
      </w:r>
      <w:bookmarkEnd w:id="643"/>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w:t>
      </w:r>
      <w:r w:rsidRPr="00F4698B">
        <w:rPr>
          <w:color w:val="000000"/>
          <w:sz w:val="24"/>
        </w:rPr>
        <w:lastRenderedPageBreak/>
        <w:t>(such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646" w:name="_Toc70999437"/>
      <w:r>
        <w:t xml:space="preserve">6.58 Deprecated </w:t>
      </w:r>
      <w:r w:rsidR="0097702E">
        <w:t>l</w:t>
      </w:r>
      <w:r>
        <w:t xml:space="preserve">anguage </w:t>
      </w:r>
      <w:r w:rsidR="0097702E">
        <w:t>f</w:t>
      </w:r>
      <w:r>
        <w:t>eatures [MEM]</w:t>
      </w:r>
      <w:bookmarkEnd w:id="646"/>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4DCB20BD" w:rsidR="00566BC2" w:rsidRPr="00F4698B"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w:t>
      </w:r>
      <w:r w:rsidRPr="00F4698B">
        <w:rPr>
          <w:color w:val="000000"/>
          <w:sz w:val="24"/>
        </w:rPr>
        <w:lastRenderedPageBreak/>
        <w:t>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647"/>
      <w:r>
        <w:t>Guidance</w:t>
      </w:r>
      <w:commentRangeEnd w:id="647"/>
      <w:r>
        <w:commentReference w:id="647"/>
      </w:r>
      <w:r>
        <w:t xml:space="preserv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648" w:name="_Toc70999438"/>
      <w:r>
        <w:t xml:space="preserve">6.59 Concurrency – </w:t>
      </w:r>
      <w:r w:rsidR="00DF65C9">
        <w:t>a</w:t>
      </w:r>
      <w:r>
        <w:t>ctivation [CGA]</w:t>
      </w:r>
      <w:bookmarkEnd w:id="648"/>
    </w:p>
    <w:p w14:paraId="039D4D63" w14:textId="0EAE27D3" w:rsidR="00566BC2" w:rsidRDefault="000F279F">
      <w:pPr>
        <w:pStyle w:val="Heading3"/>
      </w:pPr>
      <w:r>
        <w:t>6.59.1 Applicability to language</w:t>
      </w:r>
    </w:p>
    <w:p w14:paraId="4A3A958E" w14:textId="50DF6606" w:rsidR="0085660F" w:rsidRPr="00F4698B" w:rsidRDefault="0085660F" w:rsidP="00B66969">
      <w:pPr>
        <w:rPr>
          <w:ins w:id="649" w:author="Wagoner, Larry D." w:date="2019-05-22T13:42:00Z"/>
          <w:sz w:val="24"/>
        </w:rPr>
      </w:pPr>
      <w:commentRangeStart w:id="650"/>
      <w:commentRangeStart w:id="651"/>
      <w:commentRangeStart w:id="652"/>
      <w:r w:rsidRPr="00F4698B">
        <w:rPr>
          <w:sz w:val="24"/>
        </w:rPr>
        <w:t>The vulnerability as described in TR 24772-1 clause 6.59 applies to Python.</w:t>
      </w:r>
      <w:commentRangeStart w:id="653"/>
      <w:r w:rsidRPr="00676C7D">
        <w:rPr>
          <w:color w:val="FF0000"/>
          <w:sz w:val="24"/>
        </w:rPr>
        <w:t>(?)</w:t>
      </w:r>
      <w:commentRangeEnd w:id="650"/>
      <w:r w:rsidR="00A14B53" w:rsidRPr="00676C7D">
        <w:rPr>
          <w:rStyle w:val="CommentReference"/>
          <w:color w:val="FF0000"/>
          <w:sz w:val="24"/>
        </w:rPr>
        <w:commentReference w:id="650"/>
      </w:r>
      <w:commentRangeEnd w:id="651"/>
      <w:r w:rsidR="00B8394F">
        <w:rPr>
          <w:rStyle w:val="CommentReference"/>
        </w:rPr>
        <w:commentReference w:id="651"/>
      </w:r>
      <w:commentRangeEnd w:id="652"/>
      <w:r w:rsidR="00A01034">
        <w:rPr>
          <w:rStyle w:val="CommentReference"/>
        </w:rPr>
        <w:commentReference w:id="652"/>
      </w:r>
      <w:commentRangeEnd w:id="653"/>
      <w:r w:rsidR="00AF1A4D">
        <w:rPr>
          <w:rStyle w:val="CommentReference"/>
        </w:rPr>
        <w:commentReference w:id="653"/>
      </w:r>
    </w:p>
    <w:p w14:paraId="15090A43" w14:textId="77777777" w:rsidR="006D48AD" w:rsidRPr="00F4698B" w:rsidRDefault="000F279F" w:rsidP="00122743">
      <w:pPr>
        <w:jc w:val="both"/>
        <w:rPr>
          <w:sz w:val="24"/>
        </w:rPr>
      </w:pPr>
      <w:ins w:id="654" w:author="Wagoner, Larry D." w:date="2019-05-22T13:42:00Z">
        <w:r w:rsidRPr="00F4698B">
          <w:rPr>
            <w:sz w:val="24"/>
          </w:rPr>
          <w:t>Python offers several approaches for handling concurrency, and each method has its own advantages and disadvantages.</w:t>
        </w:r>
      </w:ins>
    </w:p>
    <w:p w14:paraId="20ABD0EB" w14:textId="54A3F994" w:rsidR="00122743" w:rsidRPr="00F4698B" w:rsidRDefault="000F279F" w:rsidP="00122743">
      <w:pPr>
        <w:jc w:val="both"/>
        <w:rPr>
          <w:sz w:val="24"/>
        </w:rPr>
      </w:pPr>
      <w:r w:rsidRPr="00F4698B">
        <w:rPr>
          <w:sz w:val="24"/>
        </w:rPr>
        <w:t xml:space="preserve"> 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Pr>
          <w:sz w:val="24"/>
        </w:rPr>
        <w:t>It is important to handle potential thread exceptions when starting</w:t>
      </w:r>
      <w:r w:rsidR="00AB4249" w:rsidRPr="00F4698B">
        <w:rPr>
          <w:sz w:val="24"/>
        </w:rPr>
        <w:t xml:space="preserve"> new</w:t>
      </w:r>
      <w:r w:rsidR="006D48AD" w:rsidRPr="00F4698B">
        <w:rPr>
          <w:sz w:val="24"/>
        </w:rPr>
        <w:t xml:space="preserve"> threads</w:t>
      </w:r>
      <w:r w:rsidR="00AB4249" w:rsidRPr="00F4698B">
        <w:rPr>
          <w:sz w:val="24"/>
        </w:rPr>
        <w:t>,</w:t>
      </w:r>
      <w:r w:rsidR="006D48AD" w:rsidRPr="00F4698B">
        <w:rPr>
          <w:sz w:val="24"/>
        </w:rPr>
        <w:t xml:space="preserve"> and</w:t>
      </w:r>
      <w:r w:rsidR="0093634B" w:rsidRPr="00F4698B">
        <w:rPr>
          <w:sz w:val="24"/>
        </w:rPr>
        <w:t xml:space="preserve"> care needs to be taken so that each</w:t>
      </w:r>
      <w:r w:rsidR="006D48AD" w:rsidRPr="00F4698B">
        <w:rPr>
          <w:sz w:val="24"/>
        </w:rPr>
        <w:t xml:space="preserve"> thread is only started once. </w:t>
      </w:r>
    </w:p>
    <w:p w14:paraId="695961CD" w14:textId="70A4D271" w:rsidR="00122743" w:rsidRPr="00F4698B" w:rsidRDefault="000F279F" w:rsidP="00122743">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Pr>
          <w:sz w:val="24"/>
        </w:rPr>
        <w:t>It is important to handle potential multiprocessing exceptions when start</w:t>
      </w:r>
      <w:r w:rsidR="00AB4249" w:rsidRPr="00F4698B">
        <w:rPr>
          <w:sz w:val="24"/>
        </w:rPr>
        <w:t>ing new processes,</w:t>
      </w:r>
      <w:r w:rsidR="006D48AD" w:rsidRPr="00F4698B">
        <w:rPr>
          <w:sz w:val="24"/>
        </w:rPr>
        <w:t xml:space="preserve"> and each process can only be started once.</w:t>
      </w:r>
    </w:p>
    <w:p w14:paraId="44AE85D0" w14:textId="273AAD91" w:rsidR="00566BC2" w:rsidRPr="00F4698B" w:rsidRDefault="000F279F" w:rsidP="00122743">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 and was introduced in Python 3.4. This new Async IO processing model is typically</w:t>
      </w:r>
      <w:r w:rsidR="0073517D" w:rsidRPr="00F4698B">
        <w:rPr>
          <w:sz w:val="24"/>
        </w:rPr>
        <w:t xml:space="preserve"> faster than implementations that use traditional threads and multiprocessing, and it is also</w:t>
      </w:r>
      <w:r w:rsidRPr="00F4698B">
        <w:rPr>
          <w:sz w:val="24"/>
        </w:rPr>
        <w:t xml:space="preserve"> safer</w:t>
      </w:r>
      <w:r w:rsidR="0073517D" w:rsidRPr="00F4698B">
        <w:rPr>
          <w:sz w:val="24"/>
        </w:rPr>
        <w:t xml:space="preserve"> since asyncio operations all run in the same thread.</w:t>
      </w:r>
      <w:r w:rsidR="00FC472C">
        <w:rPr>
          <w:sz w:val="24"/>
        </w:rPr>
        <w:t xml:space="preserve">  </w:t>
      </w:r>
      <w:r w:rsidR="00122743" w:rsidRPr="00F4698B">
        <w:rPr>
          <w:sz w:val="24"/>
        </w:rPr>
        <w:t>Python event loops are automatically generated by asyncio.run().”</w:t>
      </w:r>
      <w:r w:rsidR="00122743" w:rsidRPr="00F4698B" w:rsidDel="00122743">
        <w:rPr>
          <w:sz w:val="24"/>
        </w:rPr>
        <w:t xml:space="preserve"> </w:t>
      </w:r>
      <w:r w:rsidR="00122743" w:rsidRPr="00F4698B">
        <w:rPr>
          <w:sz w:val="24"/>
        </w:rPr>
        <w:t>Multiple event loops are possible but not recommended when using asyncio</w:t>
      </w:r>
      <w:r w:rsidR="009D4F51" w:rsidRPr="00F4698B">
        <w:rPr>
          <w:sz w:val="24"/>
        </w:rPr>
        <w:t>.</w:t>
      </w:r>
    </w:p>
    <w:p w14:paraId="765054E6" w14:textId="77777777" w:rsidR="00566BC2" w:rsidRDefault="000F279F" w:rsidP="00122743">
      <w:pPr>
        <w:pStyle w:val="Heading3"/>
        <w:keepNext w:val="0"/>
      </w:pPr>
      <w:r>
        <w:t>6.59.2 Guidance to language users</w:t>
      </w:r>
    </w:p>
    <w:p w14:paraId="02D601AE" w14:textId="2B639AB2"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77777777" w:rsidR="00566BC2" w:rsidRPr="00F4698B" w:rsidRDefault="000F279F">
      <w:pPr>
        <w:numPr>
          <w:ilvl w:val="0"/>
          <w:numId w:val="6"/>
        </w:numPr>
        <w:pBdr>
          <w:top w:val="nil"/>
          <w:left w:val="nil"/>
          <w:bottom w:val="nil"/>
          <w:right w:val="nil"/>
          <w:between w:val="nil"/>
        </w:pBdr>
        <w:spacing w:after="0"/>
        <w:jc w:val="both"/>
        <w:rPr>
          <w:color w:val="000000"/>
          <w:sz w:val="24"/>
        </w:rPr>
      </w:pPr>
      <w:r w:rsidRPr="00F4698B">
        <w:rPr>
          <w:color w:val="000000"/>
          <w:sz w:val="24"/>
        </w:rPr>
        <w:t>If a thread is unable to be created and an exception is thrown, always handle the exception.</w:t>
      </w:r>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32CFF8A0" w14:textId="525C31E4"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655" w:author="Wagoner, Larry D." w:date="2019-05-22T13:42:00Z">
        <w:r w:rsidRPr="00F4698B">
          <w:rPr>
            <w:color w:val="000000"/>
            <w:sz w:val="24"/>
          </w:rPr>
          <w:t>During development, it is recommended to run the Async IO code in debug mode. This will 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656" w:name="_2iq8gzs" w:colFirst="0" w:colLast="0"/>
      <w:bookmarkStart w:id="657" w:name="_Toc70999439"/>
      <w:bookmarkEnd w:id="656"/>
      <w:r>
        <w:t xml:space="preserve">6.60 Concurrency – </w:t>
      </w:r>
      <w:r w:rsidR="00CF041E">
        <w:t>D</w:t>
      </w:r>
      <w:r>
        <w:t>irected termination [CGT]</w:t>
      </w:r>
      <w:bookmarkEnd w:id="657"/>
    </w:p>
    <w:p w14:paraId="33C83E75" w14:textId="77777777" w:rsidR="00566BC2" w:rsidRDefault="000F279F">
      <w:pPr>
        <w:pStyle w:val="Heading3"/>
      </w:pPr>
      <w:commentRangeStart w:id="658"/>
      <w:commentRangeStart w:id="659"/>
      <w:r>
        <w:t>6.60.1 Applicability to language</w:t>
      </w:r>
      <w:commentRangeEnd w:id="658"/>
      <w:r>
        <w:commentReference w:id="658"/>
      </w:r>
      <w:commentRangeEnd w:id="659"/>
      <w:r w:rsidR="00CB1429">
        <w:rPr>
          <w:rStyle w:val="CommentReference"/>
          <w:rFonts w:ascii="Calibri" w:eastAsia="Calibri" w:hAnsi="Calibri" w:cs="Calibri"/>
          <w:b w:val="0"/>
          <w:color w:val="auto"/>
        </w:rPr>
        <w:commentReference w:id="659"/>
      </w:r>
    </w:p>
    <w:p w14:paraId="3F74563C" w14:textId="2FB56C9A" w:rsidR="00AB437E" w:rsidRPr="00F4698B" w:rsidRDefault="00AB437E">
      <w:pPr>
        <w:rPr>
          <w:sz w:val="24"/>
        </w:rPr>
      </w:pPr>
      <w:commentRangeStart w:id="660"/>
      <w:commentRangeStart w:id="661"/>
      <w:ins w:id="662" w:author="Stephen Michell" w:date="2020-12-14T15:51:00Z">
        <w:r w:rsidRPr="00F4698B">
          <w:rPr>
            <w:sz w:val="24"/>
          </w:rPr>
          <w:t>The vulnerability as described in TR 24772-1 clause 6.60 applies to Python.</w:t>
        </w:r>
      </w:ins>
      <w:commentRangeEnd w:id="660"/>
      <w:ins w:id="663" w:author="Stephen Michell" w:date="2020-12-14T15:52:00Z">
        <w:r w:rsidRPr="00F4698B">
          <w:rPr>
            <w:rStyle w:val="CommentReference"/>
            <w:sz w:val="24"/>
          </w:rPr>
          <w:commentReference w:id="660"/>
        </w:r>
      </w:ins>
      <w:commentRangeEnd w:id="661"/>
      <w:r w:rsidR="005B1CCA">
        <w:rPr>
          <w:rStyle w:val="CommentReference"/>
        </w:rPr>
        <w:commentReference w:id="661"/>
      </w:r>
    </w:p>
    <w:p w14:paraId="604F3BE9" w14:textId="77777777" w:rsidR="00566F6B" w:rsidRDefault="000F279F">
      <w:pPr>
        <w:rPr>
          <w:sz w:val="24"/>
        </w:rPr>
      </w:pPr>
      <w:r w:rsidRPr="00F4698B">
        <w:rPr>
          <w:sz w:val="24"/>
        </w:rPr>
        <w:t>In Python, a thread may terminate by coming to the end of its executable code or by raising an exception. Python does not have a</w:t>
      </w:r>
      <w:r w:rsidR="00B60F38" w:rsidRPr="00F4698B">
        <w:rPr>
          <w:sz w:val="24"/>
        </w:rPr>
        <w:t xml:space="preserve"> public</w:t>
      </w:r>
      <w:r w:rsidRPr="00F4698B">
        <w:rPr>
          <w:sz w:val="24"/>
        </w:rPr>
        <w:t xml:space="preserve"> API to terminate a thread. This is by design since killing a thread is not recommended due to the unpredictable behavio</w:t>
      </w:r>
      <w:r w:rsidR="00FB5962" w:rsidRPr="00F4698B">
        <w:rPr>
          <w:sz w:val="24"/>
        </w:rPr>
        <w:t>u</w:t>
      </w:r>
      <w:r w:rsidRPr="00F4698B">
        <w:rPr>
          <w:sz w:val="24"/>
        </w:rPr>
        <w:t xml:space="preserve">r that results. </w:t>
      </w:r>
    </w:p>
    <w:p w14:paraId="2410D5D6" w14:textId="7505EA09" w:rsidR="00566BC2" w:rsidRPr="00F4698B" w:rsidRDefault="000F279F">
      <w:pPr>
        <w:rPr>
          <w:sz w:val="24"/>
        </w:rPr>
      </w:pPr>
      <w:r w:rsidRPr="00F4698B">
        <w:rPr>
          <w:sz w:val="24"/>
        </w:rPr>
        <w:t xml:space="preserve">Terminating processes in Python is possible but there are scenarios that may leave the system in a vulnerable state. </w:t>
      </w:r>
      <w:ins w:id="664" w:author="McDonagh, Sean" w:date="2021-03-25T10:34:00Z">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 It is also worth noting that terminating a process that has acquired a lock or semaphore may result in a deadlock condition. Finally, if a process that has decedent processes is terminated, the </w:t>
        </w:r>
      </w:ins>
      <w:ins w:id="665" w:author="McDonagh, Sean" w:date="2021-03-25T10:35:00Z">
        <w:r w:rsidR="00566F6B">
          <w:rPr>
            <w:sz w:val="24"/>
          </w:rPr>
          <w:t>descendants</w:t>
        </w:r>
      </w:ins>
      <w:ins w:id="666" w:author="McDonagh, Sean" w:date="2021-03-25T10:34:00Z">
        <w:r w:rsidR="00566F6B">
          <w:rPr>
            <w:sz w:val="24"/>
          </w:rPr>
          <w:t xml:space="preserve"> will be orphaned.</w:t>
        </w:r>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3679D721" w:rsidR="00566BC2" w:rsidRPr="00F4698B" w:rsidRDefault="000F279F" w:rsidP="00BF7AE2">
      <w:pPr>
        <w:numPr>
          <w:ilvl w:val="0"/>
          <w:numId w:val="25"/>
        </w:numPr>
        <w:pBdr>
          <w:top w:val="nil"/>
          <w:left w:val="nil"/>
          <w:bottom w:val="nil"/>
          <w:right w:val="nil"/>
          <w:between w:val="nil"/>
        </w:pBdr>
        <w:spacing w:after="0"/>
        <w:rPr>
          <w:ins w:id="667" w:author="Wagoner, Larry D." w:date="2019-05-22T13:42:00Z"/>
          <w:color w:val="000000"/>
          <w:sz w:val="24"/>
        </w:rPr>
      </w:pPr>
      <w:commentRangeStart w:id="668"/>
      <w:commentRangeStart w:id="669"/>
      <w:commentRangeStart w:id="670"/>
      <w:r w:rsidRPr="00F4698B">
        <w:rPr>
          <w:color w:val="000000"/>
          <w:sz w:val="24"/>
        </w:rPr>
        <w:t xml:space="preserve">Avoid killing threads except as an extreme measure. </w:t>
      </w:r>
      <w:commentRangeEnd w:id="668"/>
      <w:r w:rsidRPr="00F4698B">
        <w:rPr>
          <w:sz w:val="24"/>
        </w:rPr>
        <w:commentReference w:id="668"/>
      </w:r>
      <w:commentRangeEnd w:id="669"/>
      <w:r w:rsidR="00920577" w:rsidRPr="00F4698B">
        <w:rPr>
          <w:rStyle w:val="CommentReference"/>
          <w:sz w:val="24"/>
        </w:rPr>
        <w:commentReference w:id="669"/>
      </w:r>
      <w:commentRangeEnd w:id="670"/>
      <w:r w:rsidR="00067662">
        <w:rPr>
          <w:rStyle w:val="CommentReference"/>
        </w:rPr>
        <w:commentReference w:id="670"/>
      </w:r>
    </w:p>
    <w:p w14:paraId="716D9A66" w14:textId="27F4A365" w:rsidR="00566BC2" w:rsidRPr="00F4698B" w:rsidRDefault="000F279F" w:rsidP="00BF7AE2">
      <w:pPr>
        <w:numPr>
          <w:ilvl w:val="0"/>
          <w:numId w:val="25"/>
        </w:numPr>
        <w:pBdr>
          <w:top w:val="nil"/>
          <w:left w:val="nil"/>
          <w:bottom w:val="nil"/>
          <w:right w:val="nil"/>
          <w:between w:val="nil"/>
        </w:pBdr>
        <w:spacing w:after="0"/>
        <w:rPr>
          <w:ins w:id="671" w:author="Wagoner, Larry D." w:date="2019-05-22T13:42:00Z"/>
          <w:color w:val="000000"/>
          <w:sz w:val="24"/>
        </w:rPr>
      </w:pPr>
      <w:ins w:id="672"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673"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Pr="00F4698B" w:rsidRDefault="000F279F" w:rsidP="00BF7AE2">
      <w:pPr>
        <w:numPr>
          <w:ilvl w:val="0"/>
          <w:numId w:val="25"/>
        </w:numPr>
        <w:pBdr>
          <w:top w:val="nil"/>
          <w:left w:val="nil"/>
          <w:bottom w:val="nil"/>
          <w:right w:val="nil"/>
          <w:between w:val="nil"/>
        </w:pBdr>
        <w:spacing w:after="0"/>
        <w:rPr>
          <w:ins w:id="674" w:author="Wagoner, Larry D." w:date="2020-07-17T15:53:00Z"/>
          <w:color w:val="000000"/>
          <w:sz w:val="24"/>
        </w:rPr>
      </w:pPr>
      <w:commentRangeStart w:id="675"/>
      <w:ins w:id="676" w:author="Wagoner, Larry D." w:date="2019-05-22T13:42:00Z">
        <w:r w:rsidRPr="00F4698B">
          <w:rPr>
            <w:color w:val="000000"/>
            <w:sz w:val="24"/>
          </w:rPr>
          <w:t xml:space="preserve">Use care when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675"/>
        <w:r w:rsidRPr="00F4698B">
          <w:rPr>
            <w:sz w:val="24"/>
          </w:rPr>
          <w:commentReference w:id="675"/>
        </w:r>
      </w:ins>
    </w:p>
    <w:p w14:paraId="14C92096" w14:textId="0B36076C" w:rsidR="00566BC2" w:rsidRPr="00F4698B" w:rsidRDefault="000F279F" w:rsidP="00BF7AE2">
      <w:pPr>
        <w:numPr>
          <w:ilvl w:val="0"/>
          <w:numId w:val="25"/>
        </w:numPr>
        <w:pBdr>
          <w:top w:val="nil"/>
          <w:left w:val="nil"/>
          <w:bottom w:val="nil"/>
          <w:right w:val="nil"/>
          <w:between w:val="nil"/>
        </w:pBdr>
        <w:spacing w:after="0"/>
        <w:rPr>
          <w:ins w:id="677" w:author="Wagoner, Larry D." w:date="2019-05-22T13:42:00Z"/>
          <w:color w:val="000000"/>
          <w:sz w:val="24"/>
        </w:rPr>
      </w:pPr>
      <w:ins w:id="678"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679" w:name="_xvir7l" w:colFirst="0" w:colLast="0"/>
      <w:bookmarkStart w:id="680" w:name="_Toc70999440"/>
      <w:bookmarkEnd w:id="679"/>
      <w:r>
        <w:t xml:space="preserve">6.61 Concurrency - </w:t>
      </w:r>
      <w:r w:rsidR="0097702E">
        <w:t>d</w:t>
      </w:r>
      <w:r>
        <w:t xml:space="preserve">ata </w:t>
      </w:r>
      <w:r w:rsidR="0097702E">
        <w:t>a</w:t>
      </w:r>
      <w:r>
        <w:t>ccess [CGX]</w:t>
      </w:r>
      <w:bookmarkEnd w:id="680"/>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77777777" w:rsidR="00566BC2" w:rsidRPr="00F4698B" w:rsidRDefault="000F279F">
      <w:pPr>
        <w:rPr>
          <w:ins w:id="681" w:author="Wagoner, Larry D." w:date="2019-05-22T13:42:00Z"/>
          <w:sz w:val="24"/>
        </w:rPr>
      </w:pPr>
      <w:ins w:id="682" w:author="Wagoner, Larry D." w:date="2019-05-22T13:42:00Z">
        <w:del w:id="683" w:author="Stephen Michell" w:date="2019-10-15T19:26:00Z">
          <w:r w:rsidRPr="00F4698B">
            <w:rPr>
              <w:sz w:val="24"/>
            </w:rPr>
            <w:delText xml:space="preserve">The preemptive task-switching nature of threads can create opportunities for certain vulnerabilities such as race conditions and deadlocks. </w:delText>
          </w:r>
        </w:del>
        <w:r w:rsidRPr="00F4698B">
          <w:rPr>
            <w:sz w:val="24"/>
          </w:rPr>
          <w:t xml:space="preserve">These vulnerabilities can be mitigated by using locks around critical sections of code, but the excessive use of locks becomes difficult to manage and will also negatively impact performance. </w:t>
        </w:r>
        <w:r w:rsidRPr="00F4698B">
          <w:rPr>
            <w:sz w:val="24"/>
          </w:rPr>
          <w:lastRenderedPageBreak/>
          <w:t>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Pr="00F4698B" w:rsidRDefault="000F279F">
      <w:pPr>
        <w:rPr>
          <w:ins w:id="684" w:author="Wagoner, Larry D." w:date="2019-05-22T13:42:00Z"/>
          <w:sz w:val="24"/>
        </w:rPr>
      </w:pPr>
      <w:ins w:id="685" w:author="Wagoner, Larry D." w:date="2019-05-22T13:42:00Z">
        <w:r w:rsidRPr="00F4698B">
          <w:rPr>
            <w:sz w:val="24"/>
          </w:rPr>
          <w:t xml:space="preserve">Processes, unlike threads, do not need locks and are easier to terminate safely. However, because processes do not have shared </w:t>
        </w:r>
      </w:ins>
      <w:r w:rsidRPr="00F4698B">
        <w:rPr>
          <w:sz w:val="24"/>
        </w:rPr>
        <w:t>memory but do have (possibly implicit) shared state</w:t>
      </w:r>
      <w:ins w:id="686"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687" w:author="Wagoner, Larry D." w:date="2019-05-22T13:42:00Z"/>
          <w:sz w:val="24"/>
        </w:rPr>
      </w:pPr>
      <w:ins w:id="688" w:author="Wagoner, Larry D." w:date="2019-05-22T13:42:00Z">
        <w:r w:rsidRPr="00F4698B">
          <w:rPr>
            <w:sz w:val="24"/>
          </w:rPr>
          <w:t xml:space="preserve">Unlike threads, Async IO </w:t>
        </w:r>
      </w:ins>
      <w:r w:rsidR="00AB437E" w:rsidRPr="00F4698B">
        <w:rPr>
          <w:sz w:val="24"/>
        </w:rPr>
        <w:t xml:space="preserve">tasks </w:t>
      </w:r>
      <w:ins w:id="689" w:author="Wagoner, Larry D." w:date="2019-05-22T13:42:00Z">
        <w:r w:rsidRPr="00F4698B">
          <w:rPr>
            <w:sz w:val="24"/>
          </w:rPr>
          <w:t xml:space="preserve">switch cooperatively from an Async IO manager and, since task switching is less arbitrary, there is less of a need for locks. Asynchronous code uses </w:t>
        </w:r>
        <w:r w:rsidRPr="00593934">
          <w:rPr>
            <w:rFonts w:ascii="Courier New" w:eastAsia="Courier New" w:hAnsi="Courier New" w:cs="Courier New"/>
            <w:szCs w:val="20"/>
          </w:rPr>
          <w:t>await</w:t>
        </w:r>
        <w:r w:rsidRPr="00F4698B">
          <w:rPr>
            <w:sz w:val="24"/>
          </w:rPr>
          <w:t xml:space="preserve"> and </w:t>
        </w:r>
        <w:r w:rsidRPr="00593934">
          <w:rPr>
            <w:rFonts w:ascii="Courier New" w:eastAsia="Courier New" w:hAnsi="Courier New" w:cs="Courier New"/>
            <w:szCs w:val="20"/>
          </w:rPr>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690" w:author="Wagoner, Larry D." w:date="2019-05-22T13:42:00Z"/>
        </w:rPr>
      </w:pPr>
      <w:ins w:id="691" w:author="Wagoner, Larry D." w:date="2019-05-22T13:42:00Z">
        <w:r>
          <w:t>6.61.2 Guidance to language users</w:t>
        </w:r>
      </w:ins>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692"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693" w:author="Wagoner, Larry D." w:date="2019-05-22T13:42:00Z">
        <w:r w:rsidRPr="00593934">
          <w:rPr>
            <w:rFonts w:ascii="Courier New" w:eastAsia="Courier New" w:hAnsi="Courier New" w:cs="Courier New"/>
            <w:color w:val="00000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694"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695"/>
      <w:commentRangeStart w:id="696"/>
      <w:ins w:id="697" w:author="Wagoner, Larry D." w:date="2019-05-22T13:42:00Z">
        <w:r w:rsidRPr="00F4698B">
          <w:rPr>
            <w:color w:val="000000"/>
            <w:sz w:val="24"/>
          </w:rPr>
          <w:t>Verify that the opportunity does not exist for any thread to perform multiple joins since this would result in a deadlock condition</w:t>
        </w:r>
        <w:commentRangeEnd w:id="695"/>
        <w:r w:rsidRPr="00F4698B">
          <w:rPr>
            <w:sz w:val="24"/>
          </w:rPr>
          <w:commentReference w:id="695"/>
        </w:r>
      </w:ins>
      <w:commentRangeEnd w:id="696"/>
      <w:r w:rsidR="00CC0D1E" w:rsidRPr="00F4698B">
        <w:rPr>
          <w:rStyle w:val="CommentReference"/>
          <w:sz w:val="24"/>
        </w:rPr>
        <w:commentReference w:id="696"/>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698"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699" w:author="Wagoner, Larry D." w:date="2019-05-22T13:42:00Z"/>
          <w:color w:val="000000"/>
          <w:sz w:val="24"/>
        </w:rPr>
      </w:pPr>
      <w:commentRangeStart w:id="700"/>
      <w:commentRangeStart w:id="701"/>
      <w:ins w:id="702" w:author="Wagoner, Larry D." w:date="2019-05-22T13:42:00Z">
        <w:r w:rsidRPr="00F4698B">
          <w:rPr>
            <w:color w:val="000000"/>
            <w:sz w:val="24"/>
          </w:rPr>
          <w:t xml:space="preserve">Performing a </w:t>
        </w:r>
        <w:r w:rsidRPr="00593934">
          <w:rPr>
            <w:rFonts w:ascii="Courier New" w:eastAsia="Courier New" w:hAnsi="Courier New" w:cs="Courier New"/>
            <w:color w:val="000000"/>
            <w:szCs w:val="20"/>
          </w:rPr>
          <w:t>join()</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700"/>
        <w:r w:rsidRPr="00F4698B">
          <w:rPr>
            <w:sz w:val="24"/>
          </w:rPr>
          <w:commentReference w:id="700"/>
        </w:r>
      </w:ins>
      <w:commentRangeEnd w:id="701"/>
      <w:r w:rsidR="00FB746F" w:rsidRPr="00F4698B">
        <w:rPr>
          <w:rStyle w:val="CommentReference"/>
          <w:sz w:val="24"/>
        </w:rPr>
        <w:commentReference w:id="701"/>
      </w:r>
    </w:p>
    <w:p w14:paraId="10727AE4" w14:textId="42306CC5" w:rsidR="00566BC2" w:rsidRPr="00F4698B" w:rsidRDefault="000F279F" w:rsidP="00BF7AE2">
      <w:pPr>
        <w:numPr>
          <w:ilvl w:val="0"/>
          <w:numId w:val="4"/>
        </w:numPr>
        <w:pBdr>
          <w:top w:val="nil"/>
          <w:left w:val="nil"/>
          <w:bottom w:val="nil"/>
          <w:right w:val="nil"/>
          <w:between w:val="nil"/>
        </w:pBdr>
        <w:spacing w:after="0"/>
        <w:rPr>
          <w:ins w:id="703" w:author="Wagoner, Larry D." w:date="2019-05-22T13:42:00Z"/>
          <w:color w:val="000000"/>
          <w:sz w:val="24"/>
        </w:rPr>
      </w:pPr>
      <w:ins w:id="704" w:author="Wagoner, Larry D." w:date="2019-05-22T13:42:00Z">
        <w:r w:rsidRPr="00F4698B">
          <w:rPr>
            <w:color w:val="000000"/>
            <w:sz w:val="24"/>
          </w:rPr>
          <w:t>If two or more items need to occur sequentially, ensure that they are ordered correctly and reside in the same thread</w:t>
        </w:r>
      </w:ins>
      <w:ins w:id="705"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706" w:author="Wagoner, Larry D." w:date="2019-05-22T13:42:00Z"/>
          <w:color w:val="000000"/>
          <w:sz w:val="24"/>
        </w:rPr>
      </w:pPr>
      <w:ins w:id="707" w:author="Wagoner, Larry D." w:date="2019-05-22T13:42:00Z">
        <w:r w:rsidRPr="00F4698B">
          <w:rPr>
            <w:color w:val="000000"/>
            <w:sz w:val="24"/>
          </w:rPr>
          <w:t xml:space="preserve">When using multiple processes, avoid using global variables and consider using the </w:t>
        </w:r>
        <w:proofErr w:type="spellStart"/>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708" w:author="Wagoner, Larry D." w:date="2019-05-22T13:42:00Z"/>
          <w:color w:val="000000"/>
          <w:sz w:val="24"/>
        </w:rPr>
      </w:pPr>
      <w:ins w:id="709" w:author="Wagoner, Larry D." w:date="2019-05-22T13:42:00Z">
        <w:r w:rsidRPr="00F4698B">
          <w:rPr>
            <w:color w:val="000000"/>
            <w:sz w:val="24"/>
          </w:rPr>
          <w:t xml:space="preserve">When using multiple threads, avoid using global variables and consider using the </w:t>
        </w:r>
        <w:proofErr w:type="spellStart"/>
        <w:r w:rsidRPr="00593934">
          <w:rPr>
            <w:rFonts w:ascii="Courier New" w:eastAsia="Courier New" w:hAnsi="Courier New" w:cs="Courier New"/>
            <w:color w:val="000000"/>
            <w:szCs w:val="20"/>
          </w:rPr>
          <w:t>queue.Queue</w:t>
        </w:r>
        <w:proofErr w:type="spell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710" w:author="Wagoner, Larry D." w:date="2019-05-22T13:42:00Z"/>
          <w:color w:val="000000"/>
          <w:sz w:val="24"/>
        </w:rPr>
      </w:pPr>
      <w:ins w:id="711"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712" w:author="Wagoner, Larry D." w:date="2019-05-22T13:42:00Z"/>
          <w:color w:val="000000"/>
          <w:sz w:val="24"/>
        </w:rPr>
      </w:pPr>
      <w:ins w:id="713"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714" w:author="Wagoner, Larry D." w:date="2019-05-22T13:42:00Z"/>
          <w:color w:val="000000"/>
          <w:sz w:val="24"/>
        </w:rPr>
      </w:pPr>
      <w:ins w:id="715"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716" w:author="Wagoner, Larry D." w:date="2019-05-22T13:42:00Z"/>
          <w:color w:val="000000"/>
          <w:sz w:val="24"/>
        </w:rPr>
      </w:pPr>
      <w:ins w:id="717"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718" w:author="Wagoner, Larry D." w:date="2019-05-22T13:42:00Z"/>
          <w:color w:val="000000"/>
          <w:sz w:val="24"/>
        </w:rPr>
      </w:pPr>
      <w:commentRangeStart w:id="719"/>
      <w:commentRangeStart w:id="720"/>
      <w:commentRangeStart w:id="721"/>
      <w:ins w:id="722" w:author="Wagoner, Larry D." w:date="2019-05-22T13:42:00Z">
        <w:r w:rsidRPr="00F4698B">
          <w:rPr>
            <w:color w:val="000000"/>
            <w:sz w:val="24"/>
          </w:rPr>
          <w:lastRenderedPageBreak/>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719"/>
        <w:r w:rsidRPr="00F4698B">
          <w:rPr>
            <w:sz w:val="24"/>
          </w:rPr>
          <w:commentReference w:id="719"/>
        </w:r>
      </w:ins>
      <w:commentRangeEnd w:id="720"/>
      <w:ins w:id="723" w:author="Wagoner, Larry D." w:date="2021-03-23T14:18:00Z">
        <w:r w:rsidR="00B8394F">
          <w:rPr>
            <w:rStyle w:val="CommentReference"/>
          </w:rPr>
          <w:commentReference w:id="720"/>
        </w:r>
      </w:ins>
      <w:commentRangeEnd w:id="721"/>
      <w:r w:rsidR="00273DD1">
        <w:rPr>
          <w:rStyle w:val="CommentReference"/>
        </w:rPr>
        <w:commentReference w:id="721"/>
      </w:r>
    </w:p>
    <w:p w14:paraId="08760CBB" w14:textId="750CE0DC" w:rsidR="00566BC2" w:rsidRPr="00F4698B" w:rsidRDefault="000F279F" w:rsidP="00BF7AE2">
      <w:pPr>
        <w:numPr>
          <w:ilvl w:val="0"/>
          <w:numId w:val="25"/>
        </w:numPr>
        <w:pBdr>
          <w:top w:val="nil"/>
          <w:left w:val="nil"/>
          <w:bottom w:val="nil"/>
          <w:right w:val="nil"/>
          <w:between w:val="nil"/>
        </w:pBdr>
        <w:spacing w:after="0"/>
        <w:rPr>
          <w:ins w:id="724" w:author="Wagoner, Larry D." w:date="2019-05-22T13:42:00Z"/>
          <w:color w:val="000000"/>
          <w:sz w:val="24"/>
        </w:rPr>
      </w:pPr>
      <w:ins w:id="725" w:author="Wagoner, Larry D." w:date="2019-05-22T13:42:00Z">
        <w:r w:rsidRPr="00F4698B">
          <w:rPr>
            <w:color w:val="000000"/>
            <w:sz w:val="24"/>
          </w:rPr>
          <w:t xml:space="preserve">When converting existing code to Async IO, </w:t>
        </w:r>
        <w:r w:rsidRPr="00593934">
          <w:rPr>
            <w:rFonts w:ascii="Courier New" w:eastAsia="Courier New" w:hAnsi="Courier New" w:cs="Courier New"/>
            <w:color w:val="000000"/>
            <w:szCs w:val="20"/>
          </w:rPr>
          <w:t>yield</w:t>
        </w:r>
        <w:r w:rsidRPr="00F4698B">
          <w:rPr>
            <w:color w:val="000000"/>
            <w:sz w:val="24"/>
          </w:rPr>
          <w:t xml:space="preserve"> and </w:t>
        </w:r>
        <w:r w:rsidRPr="00593934">
          <w:rPr>
            <w:rFonts w:ascii="Courier New" w:eastAsia="Courier New" w:hAnsi="Courier New" w:cs="Courier New"/>
            <w:color w:val="000000"/>
            <w:szCs w:val="20"/>
          </w:rPr>
          <w:t>await</w:t>
        </w:r>
        <w:r w:rsidRPr="00F4698B">
          <w:rPr>
            <w:color w:val="000000"/>
            <w:sz w:val="24"/>
          </w:rPr>
          <w:t xml:space="preserve"> statements must be added to the code.</w:t>
        </w:r>
      </w:ins>
    </w:p>
    <w:p w14:paraId="2176B646" w14:textId="71269A6B" w:rsidR="00506EA0" w:rsidRDefault="000F279F" w:rsidP="00B8670F">
      <w:pPr>
        <w:numPr>
          <w:ilvl w:val="0"/>
          <w:numId w:val="25"/>
        </w:numPr>
        <w:pBdr>
          <w:top w:val="nil"/>
          <w:left w:val="nil"/>
          <w:bottom w:val="nil"/>
          <w:right w:val="nil"/>
          <w:between w:val="nil"/>
        </w:pBdr>
        <w:rPr>
          <w:color w:val="000000"/>
          <w:sz w:val="24"/>
        </w:rPr>
      </w:pPr>
      <w:ins w:id="726"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727" w:name="_3hv69ve" w:colFirst="0" w:colLast="0"/>
      <w:bookmarkStart w:id="728" w:name="_Toc70999441"/>
      <w:bookmarkEnd w:id="727"/>
      <w:r>
        <w:t xml:space="preserve">6.62 Concurrency – </w:t>
      </w:r>
      <w:r w:rsidR="00CF041E">
        <w:t>P</w:t>
      </w:r>
      <w:r>
        <w:t xml:space="preserve">remature </w:t>
      </w:r>
      <w:r w:rsidR="0097702E">
        <w:t>t</w:t>
      </w:r>
      <w:r>
        <w:t>ermination [CGS]</w:t>
      </w:r>
      <w:bookmarkEnd w:id="728"/>
    </w:p>
    <w:p w14:paraId="3070030D" w14:textId="326A95F9" w:rsidR="00566BC2" w:rsidRDefault="000F279F">
      <w:pPr>
        <w:pStyle w:val="Heading3"/>
      </w:pPr>
      <w:bookmarkStart w:id="729" w:name="_1x0gk37" w:colFirst="0" w:colLast="0"/>
      <w:bookmarkEnd w:id="729"/>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A4AD84F" w:rsidR="00566BC2" w:rsidRPr="00F4698B" w:rsidRDefault="000F279F" w:rsidP="00F02208">
      <w:pPr>
        <w:jc w:val="both"/>
        <w:rPr>
          <w:sz w:val="24"/>
        </w:rPr>
      </w:pPr>
      <w:commentRangeStart w:id="730"/>
      <w:commentRangeStart w:id="731"/>
      <w:ins w:id="732" w:author="Wagoner, Larry D." w:date="2019-05-22T13:42:00Z">
        <w:r w:rsidRPr="00F4698B">
          <w:rPr>
            <w:sz w:val="24"/>
          </w:rPr>
          <w:t xml:space="preserve">A Python thread will terminate when its </w:t>
        </w:r>
        <w:r w:rsidRPr="00593934">
          <w:rPr>
            <w:rFonts w:ascii="Courier New" w:eastAsia="Courier New" w:hAnsi="Courier New" w:cs="Courier New"/>
            <w:szCs w:val="20"/>
          </w:rPr>
          <w:t>run()</w:t>
        </w:r>
        <w:r w:rsidRPr="00F4698B">
          <w:rPr>
            <w:sz w:val="24"/>
          </w:rPr>
          <w:t xml:space="preserve"> method terminates or if an unhandled exception occurs. Python does not permit other threads to abort or prematurely terminate other threads when using the threading library, but does provide </w:t>
        </w:r>
        <w:r w:rsidRPr="00593934">
          <w:rPr>
            <w:rFonts w:ascii="Courier New" w:eastAsia="Courier New" w:hAnsi="Courier New" w:cs="Courier New"/>
            <w:szCs w:val="20"/>
          </w:rPr>
          <w:t>terminate(),</w:t>
        </w:r>
        <w:r w:rsidRPr="00F4698B">
          <w:rPr>
            <w:sz w:val="24"/>
          </w:rPr>
          <w:t xml:space="preserve"> </w:t>
        </w:r>
        <w:r w:rsidRPr="00593934">
          <w:rPr>
            <w:rFonts w:ascii="Courier New" w:eastAsia="Courier New" w:hAnsi="Courier New" w:cs="Courier New"/>
            <w:szCs w:val="20"/>
          </w:rPr>
          <w:t xml:space="preserve">kill(), </w:t>
        </w:r>
        <w:r w:rsidRPr="00F4698B">
          <w:rPr>
            <w:sz w:val="24"/>
          </w:rPr>
          <w:t xml:space="preserve">and </w:t>
        </w:r>
        <w:r w:rsidRPr="00593934">
          <w:rPr>
            <w:rFonts w:ascii="Courier New" w:eastAsia="Courier New" w:hAnsi="Courier New" w:cs="Courier New"/>
            <w:szCs w:val="20"/>
          </w:rPr>
          <w:t>close()</w:t>
        </w:r>
        <w:r w:rsidRPr="00F4698B">
          <w:rPr>
            <w:sz w:val="24"/>
          </w:rPr>
          <w:t xml:space="preserve"> methods in the </w:t>
        </w:r>
      </w:ins>
      <w:r w:rsidR="00D92D45" w:rsidRPr="00F4698B">
        <w:rPr>
          <w:sz w:val="24"/>
        </w:rPr>
        <w:t>m</w:t>
      </w:r>
      <w:r w:rsidRPr="00F4698B">
        <w:rPr>
          <w:sz w:val="24"/>
        </w:rPr>
        <w:t>ultiprocessing library.</w:t>
      </w:r>
      <w:r w:rsidR="00081DFF" w:rsidRPr="00F4698B">
        <w:rPr>
          <w:sz w:val="24"/>
        </w:rPr>
        <w:t xml:space="preserve"> </w:t>
      </w:r>
      <w:commentRangeEnd w:id="730"/>
      <w:r w:rsidR="00081DFF" w:rsidRPr="00F4698B">
        <w:rPr>
          <w:rStyle w:val="CommentReference"/>
          <w:sz w:val="24"/>
        </w:rPr>
        <w:commentReference w:id="730"/>
      </w:r>
      <w:commentRangeEnd w:id="731"/>
      <w:r w:rsidR="002D6786">
        <w:rPr>
          <w:rStyle w:val="CommentReference"/>
        </w:rPr>
        <w:commentReference w:id="731"/>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Protect data that would be vulnerable to premature termination, such as by using locks or protected regions, or by retaining the last consistent version of the data.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733" w:name="_Toc70999442"/>
      <w:r>
        <w:t xml:space="preserve">6.63 Concurrency - </w:t>
      </w:r>
      <w:r w:rsidR="0097702E">
        <w:t>l</w:t>
      </w:r>
      <w:r>
        <w:t xml:space="preserve">ock </w:t>
      </w:r>
      <w:r w:rsidR="0097702E">
        <w:t>p</w:t>
      </w:r>
      <w:r>
        <w:t xml:space="preserve">rotocol </w:t>
      </w:r>
      <w:r w:rsidR="0097702E">
        <w:t>e</w:t>
      </w:r>
      <w:r>
        <w:t>rrors [CGM]</w:t>
      </w:r>
      <w:bookmarkEnd w:id="733"/>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30C4BE5B" w:rsidR="00566BC2" w:rsidRPr="00F4698B"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w:t>
      </w:r>
      <w:r w:rsidRPr="00F4698B">
        <w:rPr>
          <w:sz w:val="24"/>
        </w:rPr>
        <w:lastRenderedPageBreak/>
        <w:t>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70ED8958" w14:textId="77777777" w:rsidR="00566BC2" w:rsidRDefault="000F279F">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734"/>
      <w:ins w:id="735" w:author="Wagoner, Larry D." w:date="2019-05-22T13:42:00Z">
        <w:r w:rsidRPr="00F4698B">
          <w:rPr>
            <w:color w:val="000000"/>
            <w:sz w:val="24"/>
          </w:rPr>
          <w:t xml:space="preserve">If global variables are used in multi-threaded code, use locks around </w:t>
        </w:r>
      </w:ins>
      <w:ins w:id="736" w:author="Wagoner, Larry D." w:date="2020-09-14T12:12:00Z">
        <w:r w:rsidR="00FF56E4" w:rsidRPr="00F4698B">
          <w:rPr>
            <w:color w:val="000000"/>
            <w:sz w:val="24"/>
          </w:rPr>
          <w:t>their use</w:t>
        </w:r>
      </w:ins>
      <w:ins w:id="737" w:author="Wagoner, Larry D." w:date="2019-05-22T13:42:00Z">
        <w:r w:rsidRPr="00F4698B">
          <w:rPr>
            <w:color w:val="000000"/>
            <w:sz w:val="24"/>
          </w:rPr>
          <w:t xml:space="preserve">. </w:t>
        </w:r>
      </w:ins>
      <w:ins w:id="738"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739" w:author="Wagoner, Larry D." w:date="2020-09-14T12:19:00Z">
        <w:r w:rsidR="00FF56E4" w:rsidRPr="00F4698B">
          <w:rPr>
            <w:color w:val="000000"/>
            <w:sz w:val="24"/>
          </w:rPr>
          <w:t>T</w:t>
        </w:r>
      </w:ins>
      <w:ins w:id="740"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734"/>
      <w:r w:rsidRPr="00F4698B">
        <w:rPr>
          <w:sz w:val="24"/>
        </w:rPr>
        <w:commentReference w:id="734"/>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When using multiple threads, consider using semaphores to manage access to critical sections of data.</w:t>
      </w:r>
    </w:p>
    <w:p w14:paraId="0461A191" w14:textId="77777777" w:rsidR="005B06B4" w:rsidRDefault="005B06B4" w:rsidP="00D30EAB">
      <w:pPr>
        <w:pStyle w:val="Heading2"/>
        <w:spacing w:before="0" w:after="0"/>
      </w:pPr>
      <w:bookmarkStart w:id="741" w:name="_4h042r0" w:colFirst="0" w:colLast="0"/>
      <w:bookmarkEnd w:id="741"/>
    </w:p>
    <w:p w14:paraId="0A6FD05B" w14:textId="54F05FBB" w:rsidR="00566BC2" w:rsidRDefault="000F279F">
      <w:pPr>
        <w:pStyle w:val="Heading2"/>
      </w:pPr>
      <w:bookmarkStart w:id="742"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742"/>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743" w:name="_Toc70999444"/>
      <w:r>
        <w:lastRenderedPageBreak/>
        <w:t xml:space="preserve">6.65 </w:t>
      </w:r>
      <w:proofErr w:type="spellStart"/>
      <w:r>
        <w:t>Unconstant</w:t>
      </w:r>
      <w:proofErr w:type="spellEnd"/>
      <w:r>
        <w:t xml:space="preserve"> </w:t>
      </w:r>
      <w:r w:rsidR="0097702E">
        <w:t>c</w:t>
      </w:r>
      <w:r>
        <w:t>onstants</w:t>
      </w:r>
      <w:bookmarkEnd w:id="743"/>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744" w:name="_Toc70999445"/>
      <w:r>
        <w:t xml:space="preserve">7. Language specific vulnerabilities for </w:t>
      </w:r>
      <w:commentRangeStart w:id="745"/>
      <w:commentRangeStart w:id="746"/>
      <w:r>
        <w:t>Python</w:t>
      </w:r>
      <w:commentRangeEnd w:id="745"/>
      <w:r>
        <w:commentReference w:id="745"/>
      </w:r>
      <w:commentRangeEnd w:id="746"/>
      <w:r w:rsidR="005603AA">
        <w:rPr>
          <w:rStyle w:val="CommentReference"/>
          <w:rFonts w:ascii="Calibri" w:eastAsia="Calibri" w:hAnsi="Calibri" w:cs="Calibri"/>
          <w:b w:val="0"/>
          <w:color w:val="auto"/>
        </w:rPr>
        <w:commentReference w:id="746"/>
      </w:r>
      <w:bookmarkEnd w:id="744"/>
    </w:p>
    <w:p w14:paraId="1EB54E78" w14:textId="77777777" w:rsidR="00566BC2" w:rsidRPr="00F4698B" w:rsidRDefault="00566BC2">
      <w:pPr>
        <w:rPr>
          <w:sz w:val="24"/>
        </w:rPr>
      </w:pPr>
    </w:p>
    <w:p w14:paraId="2C901867" w14:textId="77777777" w:rsidR="00566BC2" w:rsidRDefault="000F279F">
      <w:pPr>
        <w:pStyle w:val="Heading1"/>
      </w:pPr>
      <w:bookmarkStart w:id="747" w:name="_Toc70999446"/>
      <w:r>
        <w:t>8. Implications for standardization or future revision</w:t>
      </w:r>
      <w:bookmarkEnd w:id="747"/>
    </w:p>
    <w:p w14:paraId="11B23945" w14:textId="4348CD3B" w:rsidR="00566BC2" w:rsidRPr="00F4698B" w:rsidRDefault="00566BC2">
      <w:pPr>
        <w:widowControl w:val="0"/>
        <w:spacing w:after="120"/>
        <w:rPr>
          <w:sz w:val="24"/>
          <w:highlight w:val="white"/>
        </w:rPr>
      </w:pPr>
      <w:bookmarkStart w:id="748" w:name="2nusc19" w:colFirst="0" w:colLast="0"/>
      <w:bookmarkStart w:id="749" w:name="_48pi1tg" w:colFirst="0" w:colLast="0"/>
      <w:bookmarkEnd w:id="748"/>
      <w:bookmarkEnd w:id="749"/>
    </w:p>
    <w:p w14:paraId="7D4BBDBE" w14:textId="77777777" w:rsidR="00566BC2" w:rsidRDefault="000F279F">
      <w:pPr>
        <w:pStyle w:val="Heading1"/>
        <w:spacing w:before="0" w:after="360"/>
        <w:jc w:val="center"/>
      </w:pPr>
      <w:bookmarkStart w:id="750" w:name="_Toc70999447"/>
      <w:r>
        <w:lastRenderedPageBreak/>
        <w:t>Bibliography</w:t>
      </w:r>
      <w:bookmarkEnd w:id="750"/>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751" w:name="3mzq4wv" w:colFirst="0" w:colLast="0"/>
      <w:bookmarkEnd w:id="751"/>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752" w:name="2250f4o" w:colFirst="0" w:colLast="0"/>
      <w:bookmarkEnd w:id="752"/>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lastRenderedPageBreak/>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753" w:name="_Toc70999448"/>
      <w:r>
        <w:lastRenderedPageBreak/>
        <w:t>Index</w:t>
      </w:r>
      <w:bookmarkEnd w:id="753"/>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 w:author="Wagoner, Larry D." w:date="2021-03-23T10:51:00Z" w:initials="WLD">
    <w:p w14:paraId="5B547B3C" w14:textId="77777777" w:rsidR="00727F5B" w:rsidRDefault="00727F5B"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53" w:author="Stephen Michell" w:date="2021-04-07T15:23:00Z" w:initials="SM">
    <w:p w14:paraId="53088CA1" w14:textId="77777777" w:rsidR="00727F5B" w:rsidRDefault="00727F5B" w:rsidP="00621343">
      <w:pPr>
        <w:pStyle w:val="CommentText"/>
      </w:pPr>
      <w:r>
        <w:rPr>
          <w:rStyle w:val="CommentReference"/>
        </w:rPr>
        <w:annotationRef/>
      </w:r>
      <w:r>
        <w:t>We probably should refer to the latest version published just before we publish.</w:t>
      </w:r>
    </w:p>
  </w:comment>
  <w:comment w:id="51" w:author="Wagoner, Larry D." w:date="2021-03-17T09:50:00Z" w:initials="WLD">
    <w:p w14:paraId="0A07E28B" w14:textId="77777777" w:rsidR="00727F5B" w:rsidRDefault="00727F5B" w:rsidP="00621343">
      <w:pPr>
        <w:pStyle w:val="CommentText"/>
      </w:pPr>
      <w:r>
        <w:rPr>
          <w:rStyle w:val="CommentReference"/>
        </w:rPr>
        <w:annotationRef/>
      </w:r>
      <w:r>
        <w:t>Copied these paragraphs from the Java annex. Only change was changing the word “Java” to “Python” and other minor modifications.</w:t>
      </w:r>
    </w:p>
  </w:comment>
  <w:comment w:id="66" w:author="Stephen Michell" w:date="2021-02-08T17:52:00Z" w:initials="SM">
    <w:p w14:paraId="31F2FBC0" w14:textId="2B20886D" w:rsidR="00727F5B" w:rsidRPr="00F4698B" w:rsidRDefault="00727F5B">
      <w:pPr>
        <w:pStyle w:val="CommentText"/>
        <w:rPr>
          <w:sz w:val="24"/>
        </w:rPr>
      </w:pPr>
      <w:r w:rsidRPr="00F4698B">
        <w:rPr>
          <w:rStyle w:val="CommentReference"/>
          <w:sz w:val="24"/>
        </w:rPr>
        <w:annotationRef/>
      </w:r>
      <w:proofErr w:type="spellStart"/>
      <w:r>
        <w:rPr>
          <w:sz w:val="24"/>
        </w:rPr>
        <w:t>yyy</w:t>
      </w:r>
      <w:proofErr w:type="spellEnd"/>
      <w:r>
        <w:rPr>
          <w:sz w:val="24"/>
        </w:rPr>
        <w:t xml:space="preserve"> </w:t>
      </w:r>
      <w:r w:rsidRPr="00F4698B">
        <w:rPr>
          <w:sz w:val="24"/>
        </w:rPr>
        <w:t>Needs a lead-in between variable creation and what follows here.</w:t>
      </w:r>
    </w:p>
  </w:comment>
  <w:comment w:id="67" w:author="Wagoner, Larry D." w:date="2021-03-23T12:01:00Z" w:initials="WLD">
    <w:p w14:paraId="7E554C87" w14:textId="5A0EC3A7" w:rsidR="00727F5B" w:rsidRDefault="00727F5B">
      <w:pPr>
        <w:pStyle w:val="CommentText"/>
      </w:pPr>
      <w:r>
        <w:rPr>
          <w:rStyle w:val="CommentReference"/>
        </w:rPr>
        <w:annotationRef/>
      </w:r>
      <w:r>
        <w:t>Added text…Looks o.k. now.</w:t>
      </w:r>
    </w:p>
  </w:comment>
  <w:comment w:id="68" w:author="Stephen Michell" w:date="2021-01-11T14:50:00Z" w:initials="SM">
    <w:p w14:paraId="44914D4C" w14:textId="77777777" w:rsidR="00727F5B" w:rsidRPr="00F4698B" w:rsidRDefault="00727F5B" w:rsidP="00034E46">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AI All – move text from 6.2.1. Read for consistency and completeness</w:t>
      </w:r>
    </w:p>
  </w:comment>
  <w:comment w:id="69" w:author="Wagoner, Larry D." w:date="2021-03-23T14:03:00Z" w:initials="WLD">
    <w:p w14:paraId="154F231F" w14:textId="77777777" w:rsidR="00727F5B" w:rsidRDefault="00727F5B" w:rsidP="00034E46">
      <w:pPr>
        <w:pStyle w:val="CommentText"/>
      </w:pPr>
      <w:r>
        <w:rPr>
          <w:rStyle w:val="CommentReference"/>
        </w:rPr>
        <w:annotationRef/>
      </w:r>
      <w:r>
        <w:t xml:space="preserve">looks fine – made a couple of small changes to the last paragraph on the page. </w:t>
      </w:r>
    </w:p>
  </w:comment>
  <w:comment w:id="87" w:author="Stephen Michell" w:date="2021-04-07T15:36:00Z" w:initials="SM">
    <w:p w14:paraId="5978CFB7" w14:textId="787B876D" w:rsidR="00727F5B" w:rsidRDefault="00727F5B">
      <w:pPr>
        <w:pStyle w:val="CommentText"/>
      </w:pPr>
      <w:r>
        <w:rPr>
          <w:rStyle w:val="CommentReference"/>
        </w:rPr>
        <w:annotationRef/>
      </w:r>
      <w:proofErr w:type="spellStart"/>
      <w:r>
        <w:t>Yyy</w:t>
      </w:r>
      <w:proofErr w:type="spellEnd"/>
      <w:r>
        <w:t xml:space="preserve"> We could consider moving this into 5.1, likely early.</w:t>
      </w:r>
    </w:p>
  </w:comment>
  <w:comment w:id="88" w:author="Wagoner, Larry D." w:date="2021-04-12T15:33:00Z" w:initials="WLD">
    <w:p w14:paraId="3B54925D" w14:textId="7D851773" w:rsidR="00727F5B" w:rsidRDefault="00727F5B">
      <w:pPr>
        <w:pStyle w:val="CommentText"/>
      </w:pPr>
      <w:r>
        <w:rPr>
          <w:rStyle w:val="CommentReference"/>
        </w:rPr>
        <w:annotationRef/>
      </w:r>
      <w:r>
        <w:t>I tried to fit it into 5.1, but it really seems to fit better here. The first sentence looks like it should be early in 5.1, but the remainder of this section talks about the main document’s guidance as does the second paragraphs. Suggest leaving it here.</w:t>
      </w:r>
    </w:p>
  </w:comment>
  <w:comment w:id="91" w:author="Stephen Michell" w:date="2020-08-10T16:22:00Z" w:initials="SM">
    <w:p w14:paraId="23164B95" w14:textId="77777777" w:rsidR="00727F5B" w:rsidRPr="00F4698B" w:rsidRDefault="00727F5B"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92" w:author="Wagoner, Larry D." w:date="2020-09-10T13:29:00Z" w:initials="WLD">
    <w:p w14:paraId="295E67A6" w14:textId="77777777" w:rsidR="00727F5B" w:rsidRPr="00F4698B" w:rsidRDefault="00727F5B"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93" w:author="Wagoner, Larry D." w:date="2021-03-25T11:08:00Z" w:initials="WLD">
    <w:p w14:paraId="25BB20F3" w14:textId="77777777" w:rsidR="00727F5B" w:rsidRDefault="00727F5B" w:rsidP="00924D2D">
      <w:pPr>
        <w:pStyle w:val="CommentText"/>
      </w:pPr>
      <w:r>
        <w:rPr>
          <w:rStyle w:val="CommentReference"/>
        </w:rPr>
        <w:annotationRef/>
      </w:r>
      <w:r>
        <w:t>Reviewed and corrected list.</w:t>
      </w:r>
    </w:p>
  </w:comment>
  <w:comment w:id="94" w:author="Nick Coghlan" w:date="2020-01-11T06:13:00Z" w:initials="">
    <w:p w14:paraId="11A4578D" w14:textId="77777777" w:rsidR="00727F5B" w:rsidRDefault="00727F5B" w:rsidP="00924D2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95" w:author="McDonagh, Sean" w:date="2020-08-19T05:21:00Z" w:initials="MS">
    <w:p w14:paraId="68BF74CB" w14:textId="77777777" w:rsidR="00727F5B" w:rsidRPr="00F4698B" w:rsidRDefault="00727F5B" w:rsidP="00924D2D">
      <w:pPr>
        <w:pStyle w:val="CommentText"/>
        <w:rPr>
          <w:sz w:val="24"/>
        </w:rPr>
      </w:pPr>
      <w:r>
        <w:rPr>
          <w:rStyle w:val="CommentReference"/>
        </w:rPr>
        <w:annotationRef/>
      </w:r>
      <w:r w:rsidRPr="00F4698B">
        <w:rPr>
          <w:sz w:val="24"/>
        </w:rPr>
        <w:t>added text to address Nick’s comment</w:t>
      </w:r>
    </w:p>
  </w:comment>
  <w:comment w:id="96" w:author="Nick Coghlan" w:date="2020-01-11T06:16:00Z" w:initials="">
    <w:p w14:paraId="7EE18756" w14:textId="77777777"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97" w:author="Wagoner, Larry D." w:date="2020-07-16T15:13:00Z" w:initials="WLD">
    <w:p w14:paraId="2D11F258" w14:textId="77777777" w:rsidR="00727F5B" w:rsidRPr="00F4698B" w:rsidRDefault="00727F5B">
      <w:pPr>
        <w:pStyle w:val="CommentText"/>
        <w:rPr>
          <w:sz w:val="24"/>
        </w:rPr>
      </w:pPr>
      <w:r>
        <w:rPr>
          <w:rStyle w:val="CommentReference"/>
        </w:rPr>
        <w:annotationRef/>
      </w:r>
      <w:r w:rsidRPr="00F4698B">
        <w:rPr>
          <w:sz w:val="24"/>
        </w:rPr>
        <w:t>added text to include this.</w:t>
      </w:r>
    </w:p>
  </w:comment>
  <w:comment w:id="98" w:author="Stephen Michell" w:date="2021-05-03T14:49:00Z" w:initials="SM">
    <w:p w14:paraId="6EA99924" w14:textId="77777777" w:rsidR="00727F5B" w:rsidRDefault="00727F5B" w:rsidP="00924D2D">
      <w:pPr>
        <w:pStyle w:val="CommentText"/>
      </w:pPr>
      <w:r>
        <w:rPr>
          <w:rStyle w:val="CommentReference"/>
        </w:rPr>
        <w:annotationRef/>
      </w:r>
      <w:r>
        <w:t>Is this important enough to make the top 10?</w:t>
      </w:r>
    </w:p>
  </w:comment>
  <w:comment w:id="105" w:author="Nick Coghlan" w:date="2020-01-11T07:12:00Z" w:initials="">
    <w:p w14:paraId="304A5711" w14:textId="42A25744"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06" w:author="Wagoner, Larry D." w:date="2020-07-16T15:36:00Z" w:initials="WLD">
    <w:p w14:paraId="4A6A01D0" w14:textId="31D46BE1" w:rsidR="00727F5B" w:rsidRPr="00F4698B" w:rsidRDefault="00727F5B">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comment>
  <w:comment w:id="108" w:author="Stephen Michell" w:date="2020-06-15T16:51:00Z" w:initials="SM">
    <w:p w14:paraId="7B4853EB" w14:textId="77777777" w:rsidR="00727F5B" w:rsidRDefault="00727F5B">
      <w:pPr>
        <w:pStyle w:val="CommentText"/>
        <w:rPr>
          <w:sz w:val="24"/>
        </w:rPr>
      </w:pPr>
      <w:r w:rsidRPr="00F4698B">
        <w:rPr>
          <w:rStyle w:val="CommentReference"/>
          <w:sz w:val="24"/>
        </w:rPr>
        <w:annotationRef/>
      </w:r>
      <w:proofErr w:type="spellStart"/>
      <w:r w:rsidRPr="00F4698B">
        <w:rPr>
          <w:sz w:val="24"/>
        </w:rPr>
        <w:t>nnn</w:t>
      </w:r>
      <w:proofErr w:type="spellEnd"/>
      <w:r w:rsidRPr="00F4698B">
        <w:rPr>
          <w:sz w:val="24"/>
        </w:rPr>
        <w:t xml:space="preserve"> AI Nick: Please look over the section </w:t>
      </w:r>
    </w:p>
    <w:p w14:paraId="73058418" w14:textId="0C46F259" w:rsidR="00727F5B" w:rsidRPr="00F4698B" w:rsidRDefault="00727F5B">
      <w:pPr>
        <w:pStyle w:val="CommentText"/>
        <w:rPr>
          <w:sz w:val="24"/>
        </w:rPr>
      </w:pPr>
      <w:r>
        <w:rPr>
          <w:sz w:val="24"/>
        </w:rPr>
        <w:t>AI – Stephen – tell Nick.</w:t>
      </w:r>
    </w:p>
  </w:comment>
  <w:comment w:id="115" w:author="Stephen Michell" w:date="2021-05-04T23:27:00Z" w:initials="SM">
    <w:p w14:paraId="6076A285" w14:textId="5BDE09A8" w:rsidR="00A63131" w:rsidRDefault="00A63131">
      <w:pPr>
        <w:pStyle w:val="CommentText"/>
      </w:pPr>
      <w:r>
        <w:rPr>
          <w:rStyle w:val="CommentReference"/>
        </w:rPr>
        <w:annotationRef/>
      </w:r>
      <w:r>
        <w:t xml:space="preserve">Suggest a common wording like “Perform static analysis using a </w:t>
      </w:r>
      <w:proofErr w:type="gramStart"/>
      <w:r>
        <w:t>third party</w:t>
      </w:r>
      <w:proofErr w:type="gramEnd"/>
      <w:r>
        <w:t xml:space="preserve"> static type checker.”</w:t>
      </w:r>
    </w:p>
  </w:comment>
  <w:comment w:id="124" w:author="Stephen Michell" w:date="2020-08-10T18:03:00Z" w:initials="SM">
    <w:p w14:paraId="16A08D93" w14:textId="3221C95E" w:rsidR="00727F5B" w:rsidRPr="00F4698B" w:rsidRDefault="00727F5B">
      <w:pPr>
        <w:pStyle w:val="CommentText"/>
        <w:rPr>
          <w:sz w:val="24"/>
        </w:rPr>
      </w:pPr>
      <w:proofErr w:type="spellStart"/>
      <w:r>
        <w:rPr>
          <w:sz w:val="24"/>
        </w:rPr>
        <w:t>yyy</w:t>
      </w:r>
      <w:proofErr w:type="spellEnd"/>
      <w:r w:rsidRPr="00F4698B">
        <w:rPr>
          <w:rStyle w:val="CommentReference"/>
          <w:sz w:val="24"/>
        </w:rPr>
        <w:annotationRef/>
      </w:r>
      <w:r w:rsidRPr="00F4698B">
        <w:rPr>
          <w:sz w:val="24"/>
        </w:rPr>
        <w:t xml:space="preserve"> </w:t>
      </w:r>
      <w:proofErr w:type="gramStart"/>
      <w:r w:rsidRPr="00F4698B">
        <w:rPr>
          <w:sz w:val="24"/>
        </w:rPr>
        <w:t>MMM  AI</w:t>
      </w:r>
      <w:proofErr w:type="gramEnd"/>
      <w:r w:rsidRPr="00F4698B">
        <w:rPr>
          <w:sz w:val="24"/>
        </w:rPr>
        <w:t xml:space="preserve"> – Stephen – Capture in part 1 for a future revision. Suggestion is 6.18 in Part 1.</w:t>
      </w:r>
    </w:p>
  </w:comment>
  <w:comment w:id="139" w:author="Stephen Michell" w:date="2021-05-03T15:00:00Z" w:initials="SM">
    <w:p w14:paraId="1D3ED22F" w14:textId="77777777" w:rsidR="00727F5B" w:rsidRDefault="00727F5B" w:rsidP="00C14BFB">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0E121FEE" w14:textId="77777777" w:rsidR="00727F5B" w:rsidRDefault="00727F5B" w:rsidP="00C14BFB">
      <w:pPr>
        <w:pStyle w:val="CommentText"/>
      </w:pPr>
    </w:p>
    <w:p w14:paraId="685FB28B" w14:textId="77777777" w:rsidR="00727F5B" w:rsidRDefault="00727F5B" w:rsidP="00C14BFB">
      <w:pPr>
        <w:pStyle w:val="CommentText"/>
      </w:pPr>
      <w:r>
        <w:t>Incidentally, the author of both PEPs mentioned above is Steve Dower and he has a very informative, and entertaining, video on the subject at:</w:t>
      </w:r>
    </w:p>
    <w:p w14:paraId="3A516A78" w14:textId="77777777" w:rsidR="00727F5B" w:rsidRDefault="00727F5B" w:rsidP="00C14BFB">
      <w:pPr>
        <w:pStyle w:val="CommentText"/>
      </w:pPr>
      <w:r>
        <w:t>Why does Python need security transparency? - YouTube</w:t>
      </w:r>
    </w:p>
    <w:p w14:paraId="606E4D9E" w14:textId="77777777" w:rsidR="00727F5B" w:rsidRDefault="00727F5B" w:rsidP="00C14BFB">
      <w:pPr>
        <w:pStyle w:val="CommentText"/>
      </w:pPr>
    </w:p>
    <w:p w14:paraId="02A47FF1" w14:textId="77777777" w:rsidR="00727F5B" w:rsidRDefault="00727F5B" w:rsidP="00C14BFB">
      <w:pPr>
        <w:pStyle w:val="CommentText"/>
      </w:pPr>
      <w:r>
        <w:t xml:space="preserve">If you’re short on time, you can scrub to the halfway mark of about 12 min where he addresses Python </w:t>
      </w:r>
      <w:proofErr w:type="spellStart"/>
      <w:r>
        <w:t>specifi</w:t>
      </w:r>
      <w:proofErr w:type="spellEnd"/>
    </w:p>
  </w:comment>
  <w:comment w:id="163" w:author="Stephen Michell" w:date="2021-05-03T15:15:00Z" w:initials="SM">
    <w:p w14:paraId="3DF13486" w14:textId="77777777" w:rsidR="00727F5B" w:rsidRDefault="00727F5B" w:rsidP="003303B4">
      <w:pPr>
        <w:pStyle w:val="CommentText"/>
      </w:pPr>
      <w:r>
        <w:rPr>
          <w:rStyle w:val="CommentReference"/>
        </w:rPr>
        <w:annotationRef/>
      </w:r>
      <w:r>
        <w:t xml:space="preserve">SSS - Consider moving to 6.48 “Dynamically linked code” </w:t>
      </w:r>
    </w:p>
  </w:comment>
  <w:comment w:id="174" w:author="Wagoner, Larry D." w:date="2021-03-23T14:11:00Z" w:initials="WLD">
    <w:p w14:paraId="6978C567" w14:textId="77777777" w:rsidR="00727F5B" w:rsidRDefault="00727F5B" w:rsidP="003303B4">
      <w:pPr>
        <w:pStyle w:val="CommentText"/>
      </w:pPr>
      <w:r>
        <w:rPr>
          <w:rStyle w:val="CommentReference"/>
        </w:rPr>
        <w:annotationRef/>
      </w:r>
      <w:proofErr w:type="spellStart"/>
      <w:r>
        <w:t>Yyy</w:t>
      </w:r>
      <w:proofErr w:type="spellEnd"/>
      <w:r>
        <w:t xml:space="preserve"> Relocated this guidance from 6.49 per comment in 6.49.</w:t>
      </w:r>
    </w:p>
  </w:comment>
  <w:comment w:id="177" w:author="Stephen Michell" w:date="2021-04-07T15:50:00Z" w:initials="SM">
    <w:p w14:paraId="593A009E" w14:textId="77777777" w:rsidR="00727F5B" w:rsidRDefault="00727F5B" w:rsidP="003303B4">
      <w:pPr>
        <w:pStyle w:val="CommentText"/>
      </w:pPr>
      <w:r>
        <w:t xml:space="preserve">SSS - AI – Sean. </w:t>
      </w:r>
      <w:r>
        <w:rPr>
          <w:rStyle w:val="CommentReference"/>
        </w:rPr>
        <w:annotationRef/>
      </w:r>
      <w:r>
        <w:t xml:space="preserve">To support </w:t>
      </w:r>
      <w:proofErr w:type="gramStart"/>
      <w:r>
        <w:t>this</w:t>
      </w:r>
      <w:proofErr w:type="gramEnd"/>
      <w:r>
        <w:t xml:space="preserve"> we need a discussion in 6.31.1.</w:t>
      </w:r>
    </w:p>
  </w:comment>
  <w:comment w:id="178" w:author="Stephen Michell" w:date="2021-05-03T15:19:00Z" w:initials="SM">
    <w:p w14:paraId="2136A570" w14:textId="77777777" w:rsidR="00727F5B" w:rsidRDefault="00727F5B" w:rsidP="003303B4">
      <w:pPr>
        <w:pStyle w:val="CommentText"/>
      </w:pPr>
      <w:r>
        <w:rPr>
          <w:rStyle w:val="CommentReference"/>
        </w:rPr>
        <w:annotationRef/>
      </w:r>
      <w:r>
        <w:t>SSS - Also move to 6.48.</w:t>
      </w:r>
    </w:p>
  </w:comment>
  <w:comment w:id="204" w:author="Stephen Michell" w:date="2019-10-15T17:58:00Z" w:initials="">
    <w:p w14:paraId="15A857F7" w14:textId="77777777" w:rsidR="00727F5B" w:rsidRDefault="00727F5B" w:rsidP="009F1EEC">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205" w:author="Wagoner, Larry D." w:date="2020-10-30T12:33:00Z" w:initials="WLD">
    <w:p w14:paraId="764366BC" w14:textId="77777777" w:rsidR="00727F5B" w:rsidRPr="00F4698B" w:rsidRDefault="00727F5B" w:rsidP="009F1EEC">
      <w:pPr>
        <w:pStyle w:val="CommentText"/>
        <w:rPr>
          <w:sz w:val="24"/>
        </w:rPr>
      </w:pPr>
      <w:r>
        <w:rPr>
          <w:rStyle w:val="CommentReference"/>
        </w:rPr>
        <w:annotationRef/>
      </w:r>
      <w:r w:rsidRPr="00F4698B">
        <w:rPr>
          <w:sz w:val="24"/>
        </w:rPr>
        <w:t>Section rewritten.</w:t>
      </w:r>
    </w:p>
  </w:comment>
  <w:comment w:id="206" w:author="Nick Coghlan" w:date="2020-01-11T12:35:00Z" w:initials="">
    <w:p w14:paraId="12C9297E" w14:textId="77777777" w:rsidR="00727F5B" w:rsidRDefault="00727F5B"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727F5B" w:rsidRDefault="00727F5B"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727F5B" w:rsidRDefault="00727F5B"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213" w:author="Stephen Michell" w:date="2021-04-07T16:15:00Z" w:initials="SM">
    <w:p w14:paraId="34A44213" w14:textId="77777777" w:rsidR="00727F5B" w:rsidRDefault="00727F5B" w:rsidP="009F1EEC">
      <w:pPr>
        <w:pStyle w:val="CommentText"/>
      </w:pPr>
      <w:r>
        <w:rPr>
          <w:rStyle w:val="CommentReference"/>
        </w:rPr>
        <w:annotationRef/>
      </w:r>
      <w:r>
        <w:t>Consider placing this in clause 5.1 as language concepts tutorial.</w:t>
      </w:r>
    </w:p>
  </w:comment>
  <w:comment w:id="208" w:author="Stephen Michell" w:date="2021-05-03T15:48:00Z" w:initials="SM">
    <w:p w14:paraId="1C879871" w14:textId="77777777" w:rsidR="00727F5B" w:rsidRDefault="00727F5B"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240" w:author="Stephen Michell" w:date="2021-04-07T16:33:00Z" w:initials="SM">
    <w:p w14:paraId="507D9630" w14:textId="77777777" w:rsidR="00727F5B" w:rsidRDefault="00727F5B" w:rsidP="00D1749A">
      <w:pPr>
        <w:pStyle w:val="CommentText"/>
      </w:pPr>
      <w:r>
        <w:rPr>
          <w:rStyle w:val="CommentReference"/>
        </w:rPr>
        <w:annotationRef/>
      </w:r>
      <w:proofErr w:type="spellStart"/>
      <w:r>
        <w:t>Sss</w:t>
      </w:r>
      <w:proofErr w:type="spellEnd"/>
      <w:r>
        <w:t xml:space="preserve"> – verify that 6.41.1 address this.</w:t>
      </w:r>
    </w:p>
  </w:comment>
  <w:comment w:id="268" w:author="Stephen Michell" w:date="2017-09-27T10:26:00Z" w:initials="">
    <w:p w14:paraId="5E22FB98" w14:textId="77777777" w:rsidR="00727F5B" w:rsidRDefault="00727F5B" w:rsidP="007F28AE">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7F1ADA9E" w14:textId="77777777" w:rsidR="00727F5B" w:rsidRDefault="00727F5B"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727F5B" w:rsidRDefault="00727F5B"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269" w:author="McDonagh, Sean" w:date="2020-08-19T05:23:00Z" w:initials="MS">
    <w:p w14:paraId="30764E50" w14:textId="77777777" w:rsidR="00727F5B" w:rsidRPr="00F4698B" w:rsidRDefault="00727F5B"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xml:space="preserve">(), float(), list(), </w:t>
      </w:r>
      <w:proofErr w:type="spellStart"/>
      <w:r w:rsidRPr="00F4698B">
        <w:rPr>
          <w:sz w:val="24"/>
        </w:rPr>
        <w:t>dict</w:t>
      </w:r>
      <w:proofErr w:type="spellEnd"/>
      <w:r w:rsidRPr="00F4698B">
        <w:rPr>
          <w:sz w:val="24"/>
        </w:rPr>
        <w:t>(), set(), and tuple()</w:t>
      </w:r>
      <w:r w:rsidRPr="00B44BA6">
        <w:rPr>
          <w:rStyle w:val="Strong"/>
          <w:rFonts w:ascii="Helvetica" w:hAnsi="Helvetica"/>
          <w:color w:val="444444"/>
          <w:sz w:val="22"/>
          <w:szCs w:val="21"/>
          <w:bdr w:val="none" w:sz="0" w:space="0" w:color="auto" w:frame="1"/>
        </w:rPr>
        <w:t> </w:t>
      </w:r>
    </w:p>
  </w:comment>
  <w:comment w:id="270" w:author="McDonagh, Sean" w:date="2020-11-02T10:06:00Z" w:initials="MS">
    <w:p w14:paraId="45A7105B" w14:textId="77777777" w:rsidR="00727F5B" w:rsidRPr="00F4698B" w:rsidRDefault="00727F5B"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1" w:history="1">
        <w:r w:rsidRPr="00F4698B">
          <w:rPr>
            <w:rStyle w:val="Hyperlink"/>
            <w:rFonts w:cs="Courier New"/>
            <w:sz w:val="24"/>
            <w:szCs w:val="24"/>
          </w:rPr>
          <w:t>https://stackoverflow.com/questions/15187653/how-do-i-downcast-in-python</w:t>
        </w:r>
      </w:hyperlink>
    </w:p>
    <w:p w14:paraId="352B3CDD" w14:textId="77777777" w:rsidR="00727F5B" w:rsidRPr="00F4698B" w:rsidRDefault="00727F5B"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272" w:author="Microsoft" w:date="2020-02-23T23:38:00Z" w:initials="M">
    <w:p w14:paraId="57803F12" w14:textId="77777777" w:rsidR="00727F5B" w:rsidRPr="00F4698B" w:rsidRDefault="00727F5B" w:rsidP="00702463">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Part 1 identifies specific vulnerabilities that relate to upcasts and </w:t>
      </w:r>
      <w:proofErr w:type="spellStart"/>
      <w:r w:rsidRPr="00F4698B">
        <w:rPr>
          <w:sz w:val="24"/>
        </w:rPr>
        <w:t>downcasts</w:t>
      </w:r>
      <w:proofErr w:type="spellEnd"/>
      <w:r w:rsidRPr="00F4698B">
        <w:rPr>
          <w:sz w:val="24"/>
        </w:rPr>
        <w:t xml:space="preserve"> to get “at the right operations of the super- and subclass. The latter is probably no issue for Python, but the former is. Could the writeup relate to these vulnerabilities, not just explain the normal semantics.</w:t>
      </w:r>
    </w:p>
  </w:comment>
  <w:comment w:id="273" w:author="Nick Coghlan" w:date="2020-01-11T13:57:00Z" w:initials="">
    <w:p w14:paraId="6E00791E" w14:textId="77777777" w:rsidR="00727F5B" w:rsidRDefault="00727F5B" w:rsidP="0070246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23335D1A" w14:textId="77777777" w:rsidR="00727F5B" w:rsidRDefault="00727F5B" w:rsidP="00702463">
      <w:pPr>
        <w:widowControl w:val="0"/>
        <w:pBdr>
          <w:top w:val="nil"/>
          <w:left w:val="nil"/>
          <w:bottom w:val="nil"/>
          <w:right w:val="nil"/>
          <w:between w:val="nil"/>
        </w:pBdr>
        <w:spacing w:after="0" w:line="240" w:lineRule="auto"/>
        <w:rPr>
          <w:rFonts w:ascii="Arial" w:eastAsia="Arial" w:hAnsi="Arial" w:cs="Arial"/>
          <w:color w:val="000000"/>
        </w:rPr>
      </w:pPr>
    </w:p>
    <w:p w14:paraId="048762D3" w14:textId="77777777" w:rsidR="00727F5B" w:rsidRDefault="00727F5B"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58E6EADA" w14:textId="77777777" w:rsidR="00727F5B" w:rsidRDefault="00727F5B"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2DCCA1DC" w14:textId="77777777" w:rsidR="00727F5B" w:rsidRDefault="00727F5B"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1E6A47A5" w14:textId="77777777" w:rsidR="00727F5B" w:rsidRDefault="00727F5B"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6E4B4CCC" w14:textId="77777777" w:rsidR="00727F5B" w:rsidRDefault="00727F5B" w:rsidP="00702463">
      <w:pPr>
        <w:widowControl w:val="0"/>
        <w:pBdr>
          <w:top w:val="nil"/>
          <w:left w:val="nil"/>
          <w:bottom w:val="nil"/>
          <w:right w:val="nil"/>
          <w:between w:val="nil"/>
        </w:pBdr>
        <w:spacing w:after="0" w:line="240" w:lineRule="auto"/>
        <w:rPr>
          <w:rFonts w:ascii="Arial" w:eastAsia="Arial" w:hAnsi="Arial" w:cs="Arial"/>
          <w:color w:val="000000"/>
        </w:rPr>
      </w:pPr>
    </w:p>
    <w:p w14:paraId="59CE0F5D" w14:textId="77777777" w:rsidR="00727F5B" w:rsidRDefault="00727F5B"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280" w:author="Stephen Michell" w:date="2021-05-03T16:09:00Z" w:initials="SM">
    <w:p w14:paraId="51305A4C" w14:textId="77777777" w:rsidR="00727F5B" w:rsidRDefault="00727F5B" w:rsidP="00702463">
      <w:pPr>
        <w:pStyle w:val="CommentText"/>
      </w:pPr>
      <w:r>
        <w:rPr>
          <w:rStyle w:val="CommentReference"/>
        </w:rPr>
        <w:annotationRef/>
      </w:r>
      <w:r>
        <w:t>EEE – AI – Erhard – reflect on this clause and how to express the issues in Python.</w:t>
      </w:r>
    </w:p>
  </w:comment>
  <w:comment w:id="286" w:author="Stephen Michell" w:date="2020-12-14T14:32:00Z" w:initials="SM">
    <w:p w14:paraId="4704E495" w14:textId="77777777" w:rsidR="00727F5B" w:rsidRDefault="00727F5B" w:rsidP="00702463">
      <w:pPr>
        <w:pStyle w:val="CommentText"/>
        <w:rPr>
          <w:sz w:val="24"/>
        </w:rPr>
      </w:pPr>
      <w:r>
        <w:rPr>
          <w:rStyle w:val="CommentReference"/>
        </w:rPr>
        <w:annotationRef/>
      </w:r>
      <w:proofErr w:type="spellStart"/>
      <w:r w:rsidRPr="00F4698B">
        <w:rPr>
          <w:sz w:val="24"/>
        </w:rPr>
        <w:t>Yyy</w:t>
      </w:r>
      <w:proofErr w:type="spellEnd"/>
      <w:r w:rsidRPr="00F4698B">
        <w:rPr>
          <w:sz w:val="24"/>
        </w:rPr>
        <w:t xml:space="preserve"> – Start with the vulnerability and write only enough explanation to cover the vulnerability.</w:t>
      </w:r>
    </w:p>
    <w:p w14:paraId="21C21334" w14:textId="77777777" w:rsidR="00727F5B" w:rsidRDefault="00727F5B" w:rsidP="00702463">
      <w:pPr>
        <w:pStyle w:val="CommentText"/>
        <w:rPr>
          <w:sz w:val="24"/>
        </w:rPr>
      </w:pPr>
    </w:p>
    <w:p w14:paraId="2D677B06" w14:textId="77777777" w:rsidR="00727F5B" w:rsidRDefault="00727F5B" w:rsidP="00702463">
      <w:pPr>
        <w:pStyle w:val="CommentText"/>
        <w:rPr>
          <w:sz w:val="24"/>
        </w:rPr>
      </w:pPr>
      <w:r>
        <w:rPr>
          <w:sz w:val="24"/>
        </w:rPr>
        <w:t>This likely goes away or is integrated in the 5.2.x description.</w:t>
      </w:r>
    </w:p>
    <w:p w14:paraId="75E75371" w14:textId="77777777" w:rsidR="00727F5B" w:rsidRPr="00F4698B" w:rsidRDefault="00727F5B" w:rsidP="00702463">
      <w:pPr>
        <w:pStyle w:val="CommentText"/>
        <w:rPr>
          <w:sz w:val="24"/>
        </w:rPr>
      </w:pPr>
    </w:p>
  </w:comment>
  <w:comment w:id="287" w:author="McDonagh, Sean" w:date="2021-02-01T16:32:00Z" w:initials="MS">
    <w:p w14:paraId="46791415" w14:textId="77777777" w:rsidR="00727F5B" w:rsidRPr="00F4698B" w:rsidRDefault="00727F5B" w:rsidP="00702463">
      <w:pPr>
        <w:pStyle w:val="CommentText"/>
        <w:rPr>
          <w:sz w:val="24"/>
        </w:rPr>
      </w:pPr>
      <w:r w:rsidRPr="00F4698B">
        <w:rPr>
          <w:rStyle w:val="CommentReference"/>
          <w:sz w:val="24"/>
        </w:rPr>
        <w:annotationRef/>
      </w:r>
      <w:r w:rsidRPr="00F4698B">
        <w:rPr>
          <w:sz w:val="24"/>
        </w:rPr>
        <w:t xml:space="preserve">The discussion on super()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305" w:author="Stephen Michell" w:date="2021-04-07T16:52:00Z" w:initials="SM">
    <w:p w14:paraId="2E043130" w14:textId="77777777" w:rsidR="00727F5B" w:rsidRDefault="00727F5B" w:rsidP="00702463">
      <w:pPr>
        <w:pStyle w:val="CommentText"/>
      </w:pPr>
      <w:r>
        <w:rPr>
          <w:rStyle w:val="CommentReference"/>
        </w:rPr>
        <w:annotationRef/>
      </w:r>
      <w:r>
        <w:t xml:space="preserve">SSS – for this complete section, an explanation of the mechanism and how it is navigated belongs in 5.1.? . This </w:t>
      </w:r>
      <w:proofErr w:type="spellStart"/>
      <w:r>
        <w:t>subsubclause</w:t>
      </w:r>
      <w:proofErr w:type="spellEnd"/>
      <w:r>
        <w:t xml:space="preserve"> discusses the vulnerabilities associated and suggests ways they can be avoided.</w:t>
      </w:r>
    </w:p>
  </w:comment>
  <w:comment w:id="330" w:author="Stephen Michell" w:date="2020-11-02T16:56:00Z" w:initials="SM">
    <w:p w14:paraId="71DFC3D2" w14:textId="77777777" w:rsidR="00727F5B" w:rsidRPr="00F4698B" w:rsidRDefault="00727F5B" w:rsidP="00702463">
      <w:pPr>
        <w:pStyle w:val="CommentText"/>
        <w:rPr>
          <w:sz w:val="24"/>
        </w:rPr>
      </w:pPr>
      <w:proofErr w:type="spellStart"/>
      <w:r w:rsidRPr="00F4698B">
        <w:rPr>
          <w:sz w:val="24"/>
        </w:rPr>
        <w:t>yyy</w:t>
      </w:r>
      <w:proofErr w:type="spellEnd"/>
      <w:r w:rsidRPr="00F4698B">
        <w:rPr>
          <w:sz w:val="24"/>
        </w:rPr>
        <w:t xml:space="preserve"> - </w:t>
      </w:r>
      <w:r w:rsidRPr="00F4698B">
        <w:rPr>
          <w:rStyle w:val="CommentReference"/>
          <w:sz w:val="24"/>
        </w:rPr>
        <w:annotationRef/>
      </w:r>
      <w:r w:rsidRPr="00F4698B">
        <w:rPr>
          <w:sz w:val="24"/>
        </w:rPr>
        <w:t>Discussion 2 Nov 20, what makes a resolution non-linear, and can it be turned into advice for .2</w:t>
      </w:r>
    </w:p>
  </w:comment>
  <w:comment w:id="331" w:author="McDonagh, Sean" w:date="2020-11-16T11:49:00Z" w:initials="MS">
    <w:p w14:paraId="306830C6" w14:textId="77777777" w:rsidR="00727F5B" w:rsidRPr="00F4698B" w:rsidRDefault="00727F5B" w:rsidP="00702463">
      <w:pPr>
        <w:pStyle w:val="CommentText"/>
        <w:rPr>
          <w:sz w:val="24"/>
        </w:rPr>
      </w:pPr>
      <w:r w:rsidRPr="00F4698B">
        <w:rPr>
          <w:rStyle w:val="CommentReference"/>
          <w:sz w:val="24"/>
        </w:rPr>
        <w:annotationRef/>
      </w:r>
      <w:r w:rsidRPr="00F4698B">
        <w:rPr>
          <w:sz w:val="24"/>
        </w:rPr>
        <w:t>Non-linear example and advice updated</w:t>
      </w:r>
    </w:p>
  </w:comment>
  <w:comment w:id="423" w:author="Stephen Michell" w:date="2020-11-02T17:10:00Z" w:initials="SM">
    <w:p w14:paraId="2823DB8C" w14:textId="77777777" w:rsidR="00727F5B" w:rsidRPr="00F4698B" w:rsidRDefault="00727F5B" w:rsidP="00702463">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EEE See http://www.srikanthtechnologies.com/blog/python/mro.aspx</w:t>
      </w:r>
    </w:p>
  </w:comment>
  <w:comment w:id="424" w:author="McDonagh, Sean" w:date="2021-03-24T20:43:00Z" w:initials="MS">
    <w:p w14:paraId="02AA4582" w14:textId="77777777" w:rsidR="00727F5B" w:rsidRDefault="00727F5B" w:rsidP="00702463">
      <w:pPr>
        <w:pStyle w:val="CommentText"/>
      </w:pPr>
      <w:r>
        <w:rPr>
          <w:rStyle w:val="CommentReference"/>
        </w:rPr>
        <w:annotationRef/>
      </w:r>
      <w:r>
        <w:t>Please see my note above</w:t>
      </w:r>
    </w:p>
  </w:comment>
  <w:comment w:id="453" w:author="Stephen Michell" w:date="2021-05-04T23:42:00Z" w:initials="SM">
    <w:p w14:paraId="5A054AD2" w14:textId="77777777" w:rsidR="0021336E" w:rsidRDefault="0021336E" w:rsidP="0021336E">
      <w:pPr>
        <w:pStyle w:val="CommentText"/>
      </w:pPr>
      <w:r>
        <w:rPr>
          <w:rStyle w:val="CommentReference"/>
        </w:rPr>
        <w:annotationRef/>
      </w:r>
      <w:r>
        <w:t>SSS – AI – Sean,</w:t>
      </w:r>
    </w:p>
    <w:p w14:paraId="18142DB0" w14:textId="6EF1E714" w:rsidR="0021336E" w:rsidRDefault="0021336E" w:rsidP="0021336E">
      <w:pPr>
        <w:pStyle w:val="CommentText"/>
      </w:pPr>
      <w:r>
        <w:t xml:space="preserve">The text in 6.31 Structured programming about default entry points should come here.  </w:t>
      </w:r>
      <w:r>
        <w:t>May be OBE. Check.</w:t>
      </w:r>
    </w:p>
    <w:p w14:paraId="658E0040" w14:textId="592972C8" w:rsidR="0021336E" w:rsidRDefault="0021336E">
      <w:pPr>
        <w:pStyle w:val="CommentText"/>
      </w:pPr>
    </w:p>
  </w:comment>
  <w:comment w:id="455" w:author="Stephen Michell" w:date="2021-02-08T17:09:00Z" w:initials="SM">
    <w:p w14:paraId="2D295787" w14:textId="77777777" w:rsidR="00807FBF" w:rsidRDefault="00727F5B">
      <w:pPr>
        <w:pStyle w:val="CommentText"/>
        <w:rPr>
          <w:sz w:val="24"/>
        </w:rPr>
      </w:pPr>
      <w:r w:rsidRPr="00F4698B">
        <w:rPr>
          <w:rStyle w:val="CommentReference"/>
          <w:sz w:val="24"/>
        </w:rPr>
        <w:annotationRef/>
      </w:r>
      <w:proofErr w:type="spellStart"/>
      <w:r>
        <w:rPr>
          <w:sz w:val="24"/>
        </w:rPr>
        <w:t>Yyy</w:t>
      </w:r>
      <w:proofErr w:type="spellEnd"/>
      <w:r>
        <w:rPr>
          <w:sz w:val="24"/>
        </w:rPr>
        <w:t xml:space="preserve"> </w:t>
      </w:r>
      <w:r w:rsidRPr="00F4698B">
        <w:rPr>
          <w:sz w:val="24"/>
        </w:rPr>
        <w:t>MMM - We identify a possible issue for Part 1 associated with dynamic libraries and entry points.  Put in Part 1 to-do list</w:t>
      </w:r>
    </w:p>
    <w:p w14:paraId="62102FF5" w14:textId="586C0055" w:rsidR="00727F5B" w:rsidRPr="00F4698B" w:rsidRDefault="00807FBF">
      <w:pPr>
        <w:pStyle w:val="CommentText"/>
        <w:rPr>
          <w:sz w:val="24"/>
        </w:rPr>
      </w:pPr>
      <w:proofErr w:type="gramStart"/>
      <w:r>
        <w:rPr>
          <w:sz w:val="24"/>
        </w:rPr>
        <w:t>Done.</w:t>
      </w:r>
      <w:r w:rsidR="00727F5B" w:rsidRPr="00F4698B">
        <w:rPr>
          <w:sz w:val="24"/>
        </w:rPr>
        <w:t>.</w:t>
      </w:r>
      <w:proofErr w:type="gramEnd"/>
    </w:p>
  </w:comment>
  <w:comment w:id="457" w:author="Stephen Michell" w:date="2021-01-11T15:23:00Z" w:initials="SM">
    <w:p w14:paraId="1ACEA59F" w14:textId="6A0053A0" w:rsidR="00727F5B" w:rsidRPr="00F4698B" w:rsidRDefault="00727F5B">
      <w:pPr>
        <w:pStyle w:val="CommentText"/>
        <w:rPr>
          <w:sz w:val="24"/>
        </w:rPr>
      </w:pPr>
      <w:proofErr w:type="spellStart"/>
      <w:r w:rsidRPr="00F4698B">
        <w:rPr>
          <w:sz w:val="24"/>
        </w:rPr>
        <w:t>yyy</w:t>
      </w:r>
      <w:proofErr w:type="spellEnd"/>
      <w:r w:rsidRPr="00F4698B">
        <w:rPr>
          <w:sz w:val="24"/>
        </w:rPr>
        <w:t xml:space="preserve"> – AI Sean - </w:t>
      </w:r>
      <w:r w:rsidRPr="00F4698B">
        <w:rPr>
          <w:rStyle w:val="CommentReference"/>
          <w:sz w:val="24"/>
        </w:rPr>
        <w:annotationRef/>
      </w:r>
      <w:r w:rsidRPr="00F4698B">
        <w:rPr>
          <w:sz w:val="24"/>
        </w:rPr>
        <w:t>Useful advice but does not relate to the vulnerability. Can we find a place elsewhere?</w:t>
      </w:r>
    </w:p>
    <w:p w14:paraId="1CC7C058" w14:textId="61F5907F" w:rsidR="00727F5B" w:rsidRPr="00F4698B" w:rsidRDefault="00727F5B">
      <w:pPr>
        <w:pStyle w:val="CommentText"/>
        <w:rPr>
          <w:sz w:val="24"/>
        </w:rPr>
      </w:pPr>
      <w:r w:rsidRPr="00F4698B">
        <w:rPr>
          <w:sz w:val="24"/>
        </w:rPr>
        <w:t>The writeup on audit hooks could be useful in this context if they can be used to enforce signatures and not just used by a human reading the audit trail</w:t>
      </w:r>
    </w:p>
  </w:comment>
  <w:comment w:id="458" w:author="Wagoner, Larry D." w:date="2021-01-13T13:48:00Z" w:initials="WLD">
    <w:p w14:paraId="0D8AFCB7" w14:textId="112B9E71" w:rsidR="00727F5B" w:rsidRPr="00F4698B" w:rsidRDefault="00727F5B">
      <w:pPr>
        <w:pStyle w:val="CommentText"/>
        <w:rPr>
          <w:sz w:val="24"/>
        </w:rPr>
      </w:pPr>
      <w:r w:rsidRPr="00F4698B">
        <w:rPr>
          <w:rStyle w:val="CommentReference"/>
          <w:sz w:val="24"/>
        </w:rPr>
        <w:annotationRef/>
      </w:r>
      <w:r w:rsidRPr="00F4698B">
        <w:rPr>
          <w:sz w:val="24"/>
        </w:rPr>
        <w:t>Agree that it is useful advice, but don’t see where in the document it would belong. Suggest just deleting as it is not guidance in response to an issue outlined in any applicability to language section.</w:t>
      </w:r>
    </w:p>
  </w:comment>
  <w:comment w:id="459" w:author="McDonagh, Sean" w:date="2021-01-28T10:48:00Z" w:initials="MS">
    <w:p w14:paraId="0D2FA5B2" w14:textId="5B163B4A" w:rsidR="00727F5B" w:rsidRPr="00F4698B" w:rsidRDefault="00727F5B" w:rsidP="00CE3011">
      <w:pPr>
        <w:pStyle w:val="CommentText"/>
        <w:rPr>
          <w:sz w:val="24"/>
        </w:rPr>
      </w:pPr>
      <w:r w:rsidRPr="00F4698B">
        <w:rPr>
          <w:rStyle w:val="CommentReference"/>
          <w:sz w:val="24"/>
        </w:rPr>
        <w:annotationRef/>
      </w:r>
      <w:r w:rsidRPr="00F4698B">
        <w:rPr>
          <w:sz w:val="24"/>
        </w:rPr>
        <w:t xml:space="preserve">Either remove or possibly relocate to 6.31 Structured programming. Part 1 addresses </w:t>
      </w:r>
      <w:r w:rsidRPr="00F4698B">
        <w:rPr>
          <w:i/>
          <w:sz w:val="24"/>
        </w:rPr>
        <w:t>multiple</w:t>
      </w:r>
      <w:r w:rsidRPr="00F4698B">
        <w:rPr>
          <w:sz w:val="24"/>
        </w:rP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727F5B" w:rsidRPr="00F4698B" w:rsidRDefault="00727F5B" w:rsidP="00CE3011">
      <w:pPr>
        <w:pStyle w:val="CommentText"/>
        <w:rPr>
          <w:sz w:val="24"/>
        </w:rPr>
      </w:pPr>
    </w:p>
    <w:p w14:paraId="016CE5BE" w14:textId="7856D2EC" w:rsidR="00727F5B" w:rsidRPr="00F4698B" w:rsidRDefault="00727F5B" w:rsidP="00CE3011">
      <w:pPr>
        <w:autoSpaceDE w:val="0"/>
        <w:autoSpaceDN w:val="0"/>
        <w:adjustRightInd w:val="0"/>
        <w:spacing w:after="0" w:line="240" w:lineRule="auto"/>
        <w:rPr>
          <w:sz w:val="24"/>
        </w:rPr>
      </w:pPr>
      <w:r w:rsidRPr="00F4698B">
        <w:rPr>
          <w:sz w:val="24"/>
        </w:rP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F4698B">
        <w:rPr>
          <w:sz w:val="24"/>
        </w:rPr>
        <w:t>difficult to prevent. Taking advantage of</w:t>
      </w:r>
    </w:p>
    <w:p w14:paraId="3FD5BF1E" w14:textId="26A040A1" w:rsidR="00727F5B" w:rsidRPr="00F4698B" w:rsidRDefault="00727F5B" w:rsidP="00CE3011">
      <w:pPr>
        <w:autoSpaceDE w:val="0"/>
        <w:autoSpaceDN w:val="0"/>
        <w:adjustRightInd w:val="0"/>
        <w:spacing w:after="0" w:line="240" w:lineRule="auto"/>
        <w:rPr>
          <w:sz w:val="24"/>
        </w:rPr>
      </w:pPr>
      <w:r w:rsidRPr="00F4698B">
        <w:rPr>
          <w:sz w:val="24"/>
        </w:rPr>
        <w:t>various entry points, an attacker could craft a wide variety of requests that would cause the site to consume resources</w:t>
      </w:r>
      <w:r>
        <w:rPr>
          <w:rFonts w:ascii="TimesNewRomanPSMT" w:hAnsi="TimesNewRomanPSMT" w:cs="TimesNewRomanPSMT"/>
        </w:rPr>
        <w:t>.”</w:t>
      </w:r>
    </w:p>
  </w:comment>
  <w:comment w:id="460" w:author="Stephen Michell" w:date="2021-02-08T17:13:00Z" w:initials="SM">
    <w:p w14:paraId="076E5279" w14:textId="67E11610" w:rsidR="00727F5B" w:rsidRPr="00F4698B" w:rsidRDefault="00727F5B">
      <w:pPr>
        <w:pStyle w:val="CommentText"/>
        <w:rPr>
          <w:sz w:val="24"/>
        </w:rPr>
      </w:pPr>
      <w:r w:rsidRPr="00F4698B">
        <w:rPr>
          <w:rStyle w:val="CommentReference"/>
          <w:sz w:val="24"/>
        </w:rPr>
        <w:annotationRef/>
      </w:r>
      <w:r w:rsidRPr="00F4698B">
        <w:rPr>
          <w:sz w:val="24"/>
        </w:rPr>
        <w:t>We need to find a home for this useful advice.</w:t>
      </w:r>
    </w:p>
  </w:comment>
  <w:comment w:id="461" w:author="Wagoner, Larry D." w:date="2021-03-23T14:12:00Z" w:initials="WLD">
    <w:p w14:paraId="18901722" w14:textId="5D73838E" w:rsidR="00727F5B" w:rsidRDefault="00727F5B">
      <w:pPr>
        <w:pStyle w:val="CommentText"/>
      </w:pPr>
      <w:r>
        <w:rPr>
          <w:rStyle w:val="CommentReference"/>
        </w:rPr>
        <w:annotationRef/>
      </w:r>
      <w:r>
        <w:t>Relocated guidance to 6.31.</w:t>
      </w:r>
    </w:p>
  </w:comment>
  <w:comment w:id="476" w:author="Stephen Michell" w:date="2019-10-15T18:45:00Z" w:initials="">
    <w:p w14:paraId="5C92932C" w14:textId="66DAC2D6"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477" w:author="Wagoner, Larry D." w:date="2021-03-23T14:13:00Z" w:initials="WLD">
    <w:p w14:paraId="45A9832A" w14:textId="2973A9E4" w:rsidR="00727F5B" w:rsidRDefault="00727F5B">
      <w:pPr>
        <w:pStyle w:val="CommentText"/>
      </w:pPr>
      <w:r>
        <w:rPr>
          <w:rStyle w:val="CommentReference"/>
        </w:rPr>
        <w:annotationRef/>
      </w:r>
      <w:r>
        <w:t>6.48 issues appear to have been resolved.</w:t>
      </w:r>
    </w:p>
  </w:comment>
  <w:comment w:id="478" w:author="Nick Coghlan" w:date="2020-01-11T13:25:00Z" w:initials="">
    <w:p w14:paraId="57FA0736" w14:textId="77777777" w:rsidR="00727F5B" w:rsidRDefault="00727F5B" w:rsidP="008F3E7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2DF37497" w14:textId="77777777" w:rsidR="00727F5B" w:rsidRDefault="00727F5B" w:rsidP="008F3E7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479" w:author="Wagoner, Larry D." w:date="2020-08-25T13:27:00Z" w:initials="WLD">
    <w:p w14:paraId="6FCC93C1" w14:textId="77777777" w:rsidR="00727F5B" w:rsidRPr="00F4698B" w:rsidRDefault="00727F5B" w:rsidP="008F3E78">
      <w:pPr>
        <w:pStyle w:val="CommentText"/>
        <w:rPr>
          <w:sz w:val="24"/>
        </w:rPr>
      </w:pPr>
      <w:r>
        <w:rPr>
          <w:rStyle w:val="CommentReference"/>
        </w:rPr>
        <w:annotationRef/>
      </w:r>
      <w:r w:rsidRPr="00F4698B">
        <w:rPr>
          <w:sz w:val="24"/>
        </w:rPr>
        <w:t>Nick’s text incorporated into section</w:t>
      </w:r>
    </w:p>
  </w:comment>
  <w:comment w:id="481" w:author="Nick Coghlan" w:date="2020-01-11T13:22:00Z" w:initials="">
    <w:p w14:paraId="164D3738" w14:textId="77777777" w:rsidR="00727F5B" w:rsidRDefault="00727F5B" w:rsidP="008F3E7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r>
        <w:rPr>
          <w:rFonts w:ascii="Arial" w:eastAsia="Arial" w:hAnsi="Arial" w:cs="Arial"/>
          <w:color w:val="000000"/>
        </w:rPr>
        <w:t>builtins</w:t>
      </w:r>
      <w:proofErr w:type="spellEnd"/>
      <w:r>
        <w:rPr>
          <w:rFonts w:ascii="Arial" w:eastAsia="Arial" w:hAnsi="Arial" w:cs="Arial"/>
          <w:color w:val="000000"/>
        </w:rPr>
        <w:t>.__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482" w:author="Wagoner, Larry D." w:date="2020-08-25T13:30:00Z" w:initials="WLD">
    <w:p w14:paraId="2B4C2C99" w14:textId="77777777" w:rsidR="00727F5B" w:rsidRPr="00F4698B" w:rsidRDefault="00727F5B" w:rsidP="008F3E78">
      <w:pPr>
        <w:pStyle w:val="CommentText"/>
        <w:rPr>
          <w:sz w:val="24"/>
        </w:rPr>
      </w:pPr>
      <w:r>
        <w:rPr>
          <w:rStyle w:val="CommentReference"/>
        </w:rPr>
        <w:annotationRef/>
      </w:r>
      <w:r w:rsidRPr="00F4698B">
        <w:rPr>
          <w:sz w:val="24"/>
        </w:rPr>
        <w:t>Text added regarding this.</w:t>
      </w:r>
    </w:p>
  </w:comment>
  <w:comment w:id="483" w:author="Wagoner, Larry D." w:date="2021-03-18T12:53:00Z" w:initials="WLD">
    <w:p w14:paraId="2457A77A" w14:textId="77777777" w:rsidR="00727F5B" w:rsidRDefault="00727F5B" w:rsidP="008F3E78">
      <w:pPr>
        <w:pStyle w:val="CommentText"/>
      </w:pPr>
      <w:proofErr w:type="spellStart"/>
      <w:r>
        <w:t>Yyy</w:t>
      </w:r>
      <w:proofErr w:type="spellEnd"/>
      <w:r>
        <w:t xml:space="preserve"> </w:t>
      </w:r>
      <w:r>
        <w:rPr>
          <w:rStyle w:val="CommentReference"/>
        </w:rPr>
        <w:annotationRef/>
      </w:r>
      <w:r>
        <w:t>Sounds like this is a protection, not an unsafe operation</w:t>
      </w:r>
    </w:p>
  </w:comment>
  <w:comment w:id="484" w:author="McDonagh, Sean" w:date="2021-03-23T01:40:00Z" w:initials="MS">
    <w:p w14:paraId="51C0A825" w14:textId="77777777" w:rsidR="00727F5B" w:rsidRDefault="00727F5B" w:rsidP="008F3E78">
      <w:pPr>
        <w:pStyle w:val="CommentText"/>
      </w:pPr>
      <w:r>
        <w:rPr>
          <w:rStyle w:val="CommentReference"/>
        </w:rPr>
        <w:annotationRef/>
      </w:r>
      <w:r>
        <w:t>Good point, perhaps reword to:</w:t>
      </w:r>
    </w:p>
    <w:p w14:paraId="66FF6F74" w14:textId="77777777" w:rsidR="00727F5B" w:rsidRDefault="00727F5B" w:rsidP="008F3E78">
      <w:pPr>
        <w:pStyle w:val="CommentText"/>
      </w:pPr>
      <w:r>
        <w:t>“</w:t>
      </w:r>
      <w:r>
        <w:rPr>
          <w:sz w:val="24"/>
        </w:rPr>
        <w:t xml:space="preserve">Even though </w:t>
      </w:r>
      <w:r w:rsidRPr="00F4698B">
        <w:rPr>
          <w:sz w:val="24"/>
        </w:rPr>
        <w:t>there is no way to suppress error checking or bounds checking</w:t>
      </w:r>
      <w:r>
        <w:rPr>
          <w:sz w:val="24"/>
        </w:rPr>
        <w:t xml:space="preserve"> in Python,</w:t>
      </w:r>
      <w:r>
        <w:rPr>
          <w:rStyle w:val="CommentReference"/>
        </w:rPr>
        <w:annotationRef/>
      </w:r>
      <w:r>
        <w:rPr>
          <w:sz w:val="24"/>
        </w:rPr>
        <w:t xml:space="preserve"> </w:t>
      </w:r>
      <w:r w:rsidRPr="00F4698B">
        <w:rPr>
          <w:sz w:val="24"/>
        </w:rPr>
        <w:t xml:space="preserve">there are a few features </w:t>
      </w:r>
      <w:r>
        <w:rPr>
          <w:sz w:val="24"/>
        </w:rPr>
        <w:t xml:space="preserve">that </w:t>
      </w:r>
      <w:r w:rsidRPr="00F4698B">
        <w:rPr>
          <w:sz w:val="24"/>
        </w:rPr>
        <w:t>are inherently unsafe:</w:t>
      </w:r>
      <w:r>
        <w:t>”</w:t>
      </w:r>
    </w:p>
  </w:comment>
  <w:comment w:id="487" w:author="Stephen Michell" w:date="2021-05-03T16:22:00Z" w:initials="SM">
    <w:p w14:paraId="76F42983" w14:textId="77777777" w:rsidR="00727F5B" w:rsidRDefault="00727F5B" w:rsidP="008F3E78">
      <w:pPr>
        <w:pStyle w:val="CommentText"/>
      </w:pPr>
      <w:r>
        <w:rPr>
          <w:rStyle w:val="CommentReference"/>
        </w:rPr>
        <w:annotationRef/>
      </w:r>
      <w:r>
        <w:t>SSS - Additional material from Sean: The pickle module cannot be used safely. The following code is embedded in the pickle code: “Pickle is unsafe because it constructs arbitrary Python objects by invoking arbitrary functions.” It is also possible for an attacker to alter outgoing user data that is thought to be trusted.</w:t>
      </w:r>
    </w:p>
    <w:p w14:paraId="0FE97E41" w14:textId="77777777" w:rsidR="00727F5B" w:rsidRDefault="00727F5B" w:rsidP="008F3E78">
      <w:pPr>
        <w:pStyle w:val="CommentText"/>
      </w:pPr>
    </w:p>
    <w:p w14:paraId="0B9D3A3D" w14:textId="77777777" w:rsidR="00727F5B" w:rsidRDefault="00727F5B" w:rsidP="008F3E78">
      <w:pPr>
        <w:pStyle w:val="CommentText"/>
      </w:pPr>
      <w:r>
        <w:t>Alternatives to pickle are:</w:t>
      </w:r>
    </w:p>
    <w:p w14:paraId="29CFF999" w14:textId="77777777" w:rsidR="00727F5B" w:rsidRDefault="00727F5B" w:rsidP="008F3E78">
      <w:pPr>
        <w:pStyle w:val="CommentText"/>
      </w:pPr>
      <w:r>
        <w:t>•</w:t>
      </w:r>
      <w:r>
        <w:tab/>
        <w:t>JSON</w:t>
      </w:r>
    </w:p>
    <w:p w14:paraId="2AA72858" w14:textId="77777777" w:rsidR="00727F5B" w:rsidRDefault="00727F5B" w:rsidP="008F3E78">
      <w:pPr>
        <w:pStyle w:val="CommentText"/>
      </w:pPr>
      <w:r>
        <w:t>•</w:t>
      </w:r>
      <w:r>
        <w:tab/>
        <w:t>MessagePack</w:t>
      </w:r>
    </w:p>
    <w:p w14:paraId="69C36F90" w14:textId="77777777" w:rsidR="00727F5B" w:rsidRDefault="00727F5B" w:rsidP="008F3E78">
      <w:pPr>
        <w:pStyle w:val="CommentText"/>
      </w:pPr>
    </w:p>
    <w:p w14:paraId="099BDEFA" w14:textId="77777777" w:rsidR="00727F5B" w:rsidRDefault="00727F5B" w:rsidP="008F3E78">
      <w:pPr>
        <w:pStyle w:val="CommentText"/>
      </w:pPr>
      <w:r>
        <w:t>These are more limited and can only encode a smaller subset of Python types. Do we want to suggest these?</w:t>
      </w:r>
    </w:p>
  </w:comment>
  <w:comment w:id="491" w:author="Stephen Michell" w:date="2021-04-07T17:06:00Z" w:initials="SM">
    <w:p w14:paraId="65EAC03D" w14:textId="77777777" w:rsidR="00727F5B" w:rsidRDefault="00727F5B" w:rsidP="008F3E78">
      <w:pPr>
        <w:pStyle w:val="CommentText"/>
      </w:pPr>
      <w:r>
        <w:rPr>
          <w:rStyle w:val="CommentReference"/>
        </w:rPr>
        <w:annotationRef/>
      </w:r>
      <w:r>
        <w:t>This needs more clarity.</w:t>
      </w:r>
    </w:p>
  </w:comment>
  <w:comment w:id="498" w:author="Nick Coghlan" w:date="2020-01-11T13:26:00Z" w:initials="">
    <w:p w14:paraId="29A15172" w14:textId="2AAF1F6C"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499" w:author="Wagoner, Larry D." w:date="2020-08-25T13:31:00Z" w:initials="WLD">
    <w:p w14:paraId="475DBC8D" w14:textId="2606BCE6" w:rsidR="00727F5B" w:rsidRPr="00F4698B" w:rsidRDefault="00727F5B">
      <w:pPr>
        <w:pStyle w:val="CommentText"/>
        <w:rPr>
          <w:sz w:val="24"/>
        </w:rPr>
      </w:pPr>
      <w:r>
        <w:rPr>
          <w:rStyle w:val="CommentReference"/>
        </w:rPr>
        <w:annotationRef/>
      </w:r>
      <w:r w:rsidRPr="00F4698B">
        <w:rPr>
          <w:sz w:val="24"/>
        </w:rPr>
        <w:t>Not sure what to do with his comment as it doesn’t seem to relate to this section.</w:t>
      </w:r>
    </w:p>
  </w:comment>
  <w:comment w:id="556" w:author="Stephen Michell" w:date="2020-11-02T18:01:00Z" w:initials="SM">
    <w:p w14:paraId="0B9894F5" w14:textId="70074569" w:rsidR="00727F5B" w:rsidRPr="00F4698B" w:rsidRDefault="00727F5B">
      <w:pPr>
        <w:pStyle w:val="CommentText"/>
        <w:rPr>
          <w:sz w:val="24"/>
        </w:rPr>
      </w:pPr>
      <w:proofErr w:type="spellStart"/>
      <w:r w:rsidRPr="00D771D4">
        <w:rPr>
          <w:sz w:val="24"/>
        </w:rPr>
        <w:t>yyy</w:t>
      </w:r>
      <w:proofErr w:type="spellEnd"/>
      <w:r w:rsidRPr="00D771D4">
        <w:rPr>
          <w:sz w:val="24"/>
        </w:rPr>
        <w:t xml:space="preserve"> MMM - </w:t>
      </w:r>
      <w:r w:rsidRPr="00D771D4">
        <w:rPr>
          <w:rStyle w:val="CommentReference"/>
          <w:sz w:val="24"/>
        </w:rPr>
        <w:annotationRef/>
      </w:r>
      <w:r w:rsidRPr="00D771D4">
        <w:rPr>
          <w:sz w:val="24"/>
        </w:rPr>
        <w:t xml:space="preserve">Difficult to fit these under “undefined behaviour”. Rationalize implementation-defined, unspecified and undefined  behaviour with the Part 1 definitions. </w:t>
      </w:r>
    </w:p>
  </w:comment>
  <w:comment w:id="557" w:author="Wagoner, Larry D." w:date="2021-04-19T14:14:00Z" w:initials="WLD">
    <w:p w14:paraId="17568205" w14:textId="354953E7" w:rsidR="00727F5B" w:rsidRDefault="00727F5B">
      <w:pPr>
        <w:pStyle w:val="CommentText"/>
      </w:pPr>
      <w:r>
        <w:rPr>
          <w:rStyle w:val="CommentReference"/>
        </w:rPr>
        <w:annotationRef/>
      </w:r>
      <w:r w:rsidRPr="00A71678">
        <w:t>Sean and I went through all of these and agreed with the assessment that had been made with only a couple of exceptions. We then moved the unspecified ones and associated guidance to 6.55. Need to remove the red undefined/unspecified tags at the end of each bulleted item.</w:t>
      </w:r>
    </w:p>
  </w:comment>
  <w:comment w:id="560" w:author="McDonagh, Sean" w:date="2021-04-15T11:41:00Z" w:initials="MS">
    <w:p w14:paraId="0F8BA08B" w14:textId="1E2CABC3" w:rsidR="00727F5B" w:rsidRDefault="00727F5B">
      <w:pPr>
        <w:pStyle w:val="CommentText"/>
      </w:pPr>
      <w:r>
        <w:rPr>
          <w:rStyle w:val="CommentReference"/>
        </w:rPr>
        <w:annotationRef/>
      </w:r>
      <w:r>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581" w:author="Stephen Michell" w:date="2021-01-11T15:42:00Z" w:initials="SM">
    <w:p w14:paraId="2BAFA89C" w14:textId="6DADA263" w:rsidR="00727F5B" w:rsidRPr="00F4698B" w:rsidRDefault="00727F5B">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AI Sean – document the criteria for simple strings (length and character sets)</w:t>
      </w:r>
    </w:p>
  </w:comment>
  <w:comment w:id="582" w:author="Wagoner, Larry D." w:date="2021-01-13T13:08:00Z" w:initials="WLD">
    <w:p w14:paraId="01E60D18" w14:textId="4080EC1D" w:rsidR="00727F5B" w:rsidRPr="00F4698B" w:rsidRDefault="00727F5B">
      <w:pPr>
        <w:pStyle w:val="CommentText"/>
        <w:rPr>
          <w:sz w:val="24"/>
        </w:rPr>
      </w:pPr>
      <w:r w:rsidRPr="00F4698B">
        <w:rPr>
          <w:rStyle w:val="CommentReference"/>
          <w:sz w:val="24"/>
        </w:rPr>
        <w:annotationRef/>
      </w:r>
      <w:r w:rsidRPr="00F4698B">
        <w:rPr>
          <w:sz w:val="24"/>
        </w:rPr>
        <w:t>Text modified in response to comment.</w:t>
      </w:r>
    </w:p>
  </w:comment>
  <w:comment w:id="583" w:author="McDonagh, Sean" w:date="2021-02-01T12:20:00Z" w:initials="MS">
    <w:p w14:paraId="609BD1B7" w14:textId="1039BC8C" w:rsidR="00727F5B" w:rsidRPr="00F4698B" w:rsidRDefault="00727F5B">
      <w:pPr>
        <w:pStyle w:val="CommentText"/>
        <w:rPr>
          <w:sz w:val="24"/>
        </w:rPr>
      </w:pPr>
      <w:r w:rsidRPr="00F4698B">
        <w:rPr>
          <w:rStyle w:val="CommentReference"/>
          <w:sz w:val="24"/>
        </w:rPr>
        <w:annotationRef/>
      </w:r>
      <w:r w:rsidRPr="00F4698B">
        <w:rPr>
          <w:sz w:val="24"/>
        </w:rPr>
        <w:t>It may be useful to note that running these examples in an IDE, such as PyCharm, will give misleading results since these interning rules are overridden. To achieve the same results that are shown in these examples, the command line was used.</w:t>
      </w:r>
    </w:p>
  </w:comment>
  <w:comment w:id="584" w:author="Wagoner, Larry D." w:date="2021-03-23T12:27:00Z" w:initials="WLD">
    <w:p w14:paraId="6A6665C3" w14:textId="267388A7" w:rsidR="00727F5B" w:rsidRDefault="00727F5B">
      <w:pPr>
        <w:pStyle w:val="CommentText"/>
      </w:pPr>
      <w:r>
        <w:rPr>
          <w:rStyle w:val="CommentReference"/>
        </w:rPr>
        <w:annotationRef/>
      </w:r>
      <w:r>
        <w:t>Footnote stating this has been added.</w:t>
      </w:r>
    </w:p>
  </w:comment>
  <w:comment w:id="625" w:author="McDonagh, Sean" w:date="2021-04-15T12:11:00Z" w:initials="MS">
    <w:p w14:paraId="56B985B8" w14:textId="60B87C6E" w:rsidR="00727F5B" w:rsidRDefault="00727F5B">
      <w:pPr>
        <w:pStyle w:val="CommentText"/>
      </w:pPr>
      <w:r>
        <w:rPr>
          <w:rStyle w:val="CommentReference"/>
        </w:rPr>
        <w:annotationRef/>
      </w:r>
      <w:r>
        <w:t>Inconsistent</w:t>
      </w:r>
    </w:p>
  </w:comment>
  <w:comment w:id="627" w:author="Wagoner, Larry D." w:date="2021-04-19T13:52:00Z" w:initials="WLD">
    <w:p w14:paraId="6FAB7B8F" w14:textId="67B0FCC0" w:rsidR="00727F5B" w:rsidRDefault="00727F5B">
      <w:pPr>
        <w:pStyle w:val="CommentText"/>
      </w:pPr>
      <w:r>
        <w:rPr>
          <w:rStyle w:val="CommentReference"/>
        </w:rPr>
        <w:annotationRef/>
      </w:r>
      <w:r>
        <w:t>Believe this should all be undefined.</w:t>
      </w:r>
    </w:p>
  </w:comment>
  <w:comment w:id="644" w:author="Nick Coghlan" w:date="2020-01-11T14:08:00Z" w:initials="">
    <w:p w14:paraId="4756D752" w14:textId="38532818"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645" w:author="Wagoner, Larry D." w:date="2020-09-14T11:20:00Z" w:initials="WLD">
    <w:p w14:paraId="53B1CA63" w14:textId="582AD8DF" w:rsidR="00727F5B" w:rsidRPr="00F4698B" w:rsidRDefault="00727F5B">
      <w:pPr>
        <w:pStyle w:val="CommentText"/>
        <w:rPr>
          <w:sz w:val="24"/>
        </w:rPr>
      </w:pPr>
      <w:r>
        <w:rPr>
          <w:rStyle w:val="CommentReference"/>
        </w:rPr>
        <w:annotationRef/>
      </w:r>
      <w:r w:rsidRPr="00F4698B">
        <w:rPr>
          <w:sz w:val="24"/>
        </w:rPr>
        <w:t xml:space="preserve">Looked at all 23 instances of </w:t>
      </w:r>
      <w:proofErr w:type="spellStart"/>
      <w:r w:rsidRPr="00F4698B">
        <w:rPr>
          <w:sz w:val="24"/>
        </w:rPr>
        <w:t>impl</w:t>
      </w:r>
      <w:proofErr w:type="spellEnd"/>
      <w:r w:rsidRPr="00F4698B">
        <w:rPr>
          <w:sz w:val="24"/>
        </w:rPr>
        <w:t>-detail. Garbage collection and audit events are significant, the remainder are not or were irrelevant. Added text to reflect this.</w:t>
      </w:r>
    </w:p>
  </w:comment>
  <w:comment w:id="647" w:author="Nick Coghlan" w:date="2020-01-11T13:36:00Z" w:initials="">
    <w:p w14:paraId="6504D585" w14:textId="1AF8D13E"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650" w:author="Stephen Michell" w:date="2020-12-14T15:49:00Z" w:initials="SM">
    <w:p w14:paraId="37ABE6CE" w14:textId="1A654904" w:rsidR="00727F5B" w:rsidRPr="00F4698B" w:rsidRDefault="00727F5B">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727F5B" w:rsidRPr="00F4698B" w:rsidRDefault="00727F5B">
      <w:pPr>
        <w:pStyle w:val="CommentText"/>
        <w:rPr>
          <w:sz w:val="24"/>
        </w:rPr>
      </w:pPr>
      <w:r w:rsidRPr="00F4698B">
        <w:rPr>
          <w:sz w:val="24"/>
        </w:rPr>
        <w:t>AI – Stephen - Complete clause needs careful vetting.</w:t>
      </w:r>
    </w:p>
  </w:comment>
  <w:comment w:id="651" w:author="Wagoner, Larry D." w:date="2021-03-23T14:17:00Z" w:initials="WLD">
    <w:p w14:paraId="4DAF75FC" w14:textId="14E00AAD" w:rsidR="00727F5B" w:rsidRDefault="00727F5B">
      <w:pPr>
        <w:pStyle w:val="CommentText"/>
      </w:pPr>
      <w:r>
        <w:rPr>
          <w:rStyle w:val="CommentReference"/>
        </w:rPr>
        <w:annotationRef/>
      </w:r>
      <w:proofErr w:type="spellStart"/>
      <w:r>
        <w:t>yyy</w:t>
      </w:r>
      <w:proofErr w:type="spellEnd"/>
      <w:r>
        <w:t xml:space="preserve"> Sean please look over</w:t>
      </w:r>
    </w:p>
  </w:comment>
  <w:comment w:id="652" w:author="McDonagh, Sean" w:date="2021-03-24T21:32:00Z" w:initials="MS">
    <w:p w14:paraId="4917C246" w14:textId="2D8816E9" w:rsidR="00727F5B" w:rsidRDefault="00727F5B">
      <w:pPr>
        <w:pStyle w:val="CommentText"/>
      </w:pPr>
      <w:r>
        <w:rPr>
          <w:rStyle w:val="CommentReference"/>
        </w:rPr>
        <w:annotationRef/>
      </w:r>
      <w:r>
        <w:t>I think this reads fine.</w:t>
      </w:r>
    </w:p>
  </w:comment>
  <w:comment w:id="653" w:author="Wagoner, Larry D." w:date="2021-04-13T14:45:00Z" w:initials="WLD">
    <w:p w14:paraId="73A4BB7E" w14:textId="543A94B3" w:rsidR="00727F5B" w:rsidRDefault="00727F5B">
      <w:pPr>
        <w:pStyle w:val="CommentText"/>
      </w:pPr>
      <w:r>
        <w:rPr>
          <w:rStyle w:val="CommentReference"/>
        </w:rPr>
        <w:annotationRef/>
      </w:r>
      <w:r w:rsidRPr="000B5D2E">
        <w:rPr>
          <w:color w:val="FF0000"/>
        </w:rPr>
        <w:t>Xxx Need to do something with this “(?)”</w:t>
      </w:r>
    </w:p>
  </w:comment>
  <w:comment w:id="658" w:author="Stephen Michell" w:date="2019-10-15T19:20:00Z" w:initials="">
    <w:p w14:paraId="714DAFAA" w14:textId="669FD64E"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659" w:author="McDonagh, Sean" w:date="2020-09-15T10:12:00Z" w:initials="MS">
    <w:p w14:paraId="2FE30E10" w14:textId="2EC62A67" w:rsidR="00727F5B" w:rsidRPr="00F4698B" w:rsidRDefault="00727F5B">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660" w:author="Stephen Michell" w:date="2020-12-14T15:52:00Z" w:initials="SM">
    <w:p w14:paraId="35648206" w14:textId="5F0EB3C2" w:rsidR="00727F5B" w:rsidRPr="00F4698B" w:rsidRDefault="00727F5B"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727F5B" w:rsidRPr="00F4698B" w:rsidRDefault="00727F5B">
      <w:pPr>
        <w:pStyle w:val="CommentText"/>
        <w:rPr>
          <w:sz w:val="24"/>
        </w:rPr>
      </w:pPr>
    </w:p>
  </w:comment>
  <w:comment w:id="661" w:author="McDonagh, Sean" w:date="2021-03-24T21:45:00Z" w:initials="MS">
    <w:p w14:paraId="4785ECEF" w14:textId="7FE6BB2D" w:rsidR="00727F5B" w:rsidRDefault="00727F5B"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2" w:anchor="task-object" w:history="1">
        <w:r>
          <w:rPr>
            <w:rStyle w:val="Hyperlink"/>
            <w:rFonts w:eastAsia="Cambria"/>
          </w:rPr>
          <w:t>Coroutines and Tasks — Python 3.9.2 documentation</w:t>
        </w:r>
      </w:hyperlink>
    </w:p>
    <w:p w14:paraId="4E787031" w14:textId="77777777" w:rsidR="00727F5B" w:rsidRDefault="00727F5B" w:rsidP="005B1CCA">
      <w:pPr>
        <w:pStyle w:val="NormalWeb"/>
        <w:shd w:val="clear" w:color="auto" w:fill="FFFFFF"/>
        <w:spacing w:line="336" w:lineRule="atLeast"/>
        <w:jc w:val="both"/>
      </w:pPr>
    </w:p>
    <w:p w14:paraId="1B59A438" w14:textId="77DF5979" w:rsidR="00727F5B" w:rsidRPr="005B1CCA" w:rsidRDefault="00727F5B"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3"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hAnsi="Courier New" w:cs="Courier New"/>
          <w:color w:val="0072AA"/>
          <w:sz w:val="23"/>
          <w:szCs w:val="23"/>
        </w:rPr>
        <w:t>CancelledError</w:t>
      </w:r>
      <w:proofErr w:type="spellEnd"/>
      <w:r>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727F5B" w:rsidRPr="005B1CCA" w:rsidRDefault="000F7DEC"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4" w:anchor="asyncio.Task.cancelled" w:tooltip="asyncio.Task.cancelled" w:history="1">
        <w:r w:rsidR="00727F5B" w:rsidRPr="005B1CCA">
          <w:rPr>
            <w:rFonts w:ascii="Courier New" w:eastAsia="Times New Roman" w:hAnsi="Courier New" w:cs="Courier New"/>
            <w:color w:val="0072AA"/>
            <w:sz w:val="23"/>
            <w:szCs w:val="23"/>
          </w:rPr>
          <w:t>cancelled()</w:t>
        </w:r>
      </w:hyperlink>
      <w:r w:rsidR="00727F5B" w:rsidRPr="005B1CCA">
        <w:rPr>
          <w:rFonts w:ascii="Lucida Grande" w:eastAsia="Times New Roman" w:hAnsi="Lucida Grande" w:cs="Lucida Grande"/>
          <w:color w:val="222222"/>
          <w:sz w:val="24"/>
          <w:szCs w:val="24"/>
        </w:rPr>
        <w:t> can be used to check if the Task was cancelled. The method returns </w:t>
      </w:r>
      <w:r w:rsidR="00727F5B" w:rsidRPr="005B1CCA">
        <w:rPr>
          <w:rFonts w:ascii="Courier New" w:eastAsia="Times New Roman" w:hAnsi="Courier New" w:cs="Courier New"/>
          <w:color w:val="222222"/>
          <w:sz w:val="23"/>
          <w:szCs w:val="23"/>
          <w:shd w:val="clear" w:color="auto" w:fill="ECF0F3"/>
        </w:rPr>
        <w:t>True</w:t>
      </w:r>
      <w:r w:rsidR="00727F5B" w:rsidRPr="005B1CCA">
        <w:rPr>
          <w:rFonts w:ascii="Lucida Grande" w:eastAsia="Times New Roman" w:hAnsi="Lucida Grande" w:cs="Lucida Grande"/>
          <w:color w:val="222222"/>
          <w:sz w:val="24"/>
          <w:szCs w:val="24"/>
        </w:rPr>
        <w:t> if the wrapped coroutine did not suppress the </w:t>
      </w:r>
      <w:proofErr w:type="spellStart"/>
      <w:r w:rsidR="00727F5B">
        <w:fldChar w:fldCharType="begin"/>
      </w:r>
      <w:r w:rsidR="00727F5B">
        <w:instrText xml:space="preserve"> HYPERLINK "https://docs.python.org/3/library/asyncio-exceptions.html" \l "asyncio.CancelledError" \o "asyncio.CancelledError" </w:instrText>
      </w:r>
      <w:r w:rsidR="00727F5B">
        <w:fldChar w:fldCharType="separate"/>
      </w:r>
      <w:r w:rsidR="00727F5B" w:rsidRPr="005B1CCA">
        <w:rPr>
          <w:rFonts w:ascii="Courier New" w:eastAsia="Times New Roman" w:hAnsi="Courier New" w:cs="Courier New"/>
          <w:color w:val="0072AA"/>
          <w:sz w:val="23"/>
          <w:szCs w:val="23"/>
        </w:rPr>
        <w:t>CancelledError</w:t>
      </w:r>
      <w:proofErr w:type="spellEnd"/>
      <w:r w:rsidR="00727F5B">
        <w:rPr>
          <w:rFonts w:ascii="Courier New" w:eastAsia="Times New Roman" w:hAnsi="Courier New" w:cs="Courier New"/>
          <w:color w:val="0072AA"/>
          <w:sz w:val="23"/>
          <w:szCs w:val="23"/>
        </w:rPr>
        <w:fldChar w:fldCharType="end"/>
      </w:r>
      <w:r w:rsidR="00727F5B" w:rsidRPr="005B1CCA">
        <w:rPr>
          <w:rFonts w:ascii="Lucida Grande" w:eastAsia="Times New Roman" w:hAnsi="Lucida Grande" w:cs="Lucida Grande"/>
          <w:color w:val="222222"/>
          <w:sz w:val="24"/>
          <w:szCs w:val="24"/>
        </w:rPr>
        <w:t> exception and was actually cancelled.</w:t>
      </w:r>
    </w:p>
    <w:p w14:paraId="71997E40" w14:textId="288D4614" w:rsidR="00727F5B" w:rsidRDefault="00727F5B">
      <w:pPr>
        <w:pStyle w:val="CommentText"/>
      </w:pPr>
    </w:p>
  </w:comment>
  <w:comment w:id="668" w:author="Stephen Michell" w:date="2019-10-15T19:46:00Z" w:initials="">
    <w:p w14:paraId="7DD556D9" w14:textId="0D1BBA94"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669" w:author="Wagoner, Larry D." w:date="2020-07-17T14:57:00Z" w:initials="WLD">
    <w:p w14:paraId="39158037" w14:textId="3DC046C3" w:rsidR="00727F5B" w:rsidRPr="00F4698B" w:rsidRDefault="00727F5B">
      <w:pPr>
        <w:pStyle w:val="CommentText"/>
        <w:rPr>
          <w:sz w:val="24"/>
        </w:rPr>
      </w:pPr>
      <w:r>
        <w:rPr>
          <w:rStyle w:val="CommentReference"/>
        </w:rPr>
        <w:annotationRef/>
      </w:r>
      <w:r w:rsidRPr="00F4698B">
        <w:rPr>
          <w:sz w:val="24"/>
        </w:rPr>
        <w:t>It is, so suggest deleting this comment.</w:t>
      </w:r>
    </w:p>
  </w:comment>
  <w:comment w:id="670" w:author="McDonagh, Sean" w:date="2021-03-24T20:48:00Z" w:initials="MS">
    <w:p w14:paraId="6FE807C6" w14:textId="6C92D1D9" w:rsidR="00727F5B" w:rsidRDefault="00727F5B">
      <w:pPr>
        <w:pStyle w:val="CommentText"/>
      </w:pPr>
      <w:r>
        <w:rPr>
          <w:rStyle w:val="CommentReference"/>
        </w:rPr>
        <w:annotationRef/>
      </w:r>
      <w:r>
        <w:t>It’s also mentioned in 6.60.1 above. Is the recommendation to delete just this comment or the bullet as well?</w:t>
      </w:r>
    </w:p>
  </w:comment>
  <w:comment w:id="675" w:author="Stephen Michell" w:date="2019-10-15T19:24:00Z" w:initials="">
    <w:p w14:paraId="7C71C248" w14:textId="621E4648"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695" w:author="Stephen Michell" w:date="2019-10-15T19:34:00Z" w:initials="">
    <w:p w14:paraId="33374350" w14:textId="1E6E71AE"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696" w:author="McDonagh, Sean" w:date="2020-07-21T20:44:00Z" w:initials="MS">
    <w:p w14:paraId="0408054B" w14:textId="1BE084AA" w:rsidR="00727F5B" w:rsidRPr="00F4698B" w:rsidRDefault="00727F5B">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700" w:author="Stephen Michell" w:date="2019-10-15T19:40:00Z" w:initials="">
    <w:p w14:paraId="6A1E10FA" w14:textId="6F03E029"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701" w:author="McDonagh, Sean" w:date="2020-07-20T22:45:00Z" w:initials="MS">
    <w:p w14:paraId="510C0096" w14:textId="77777777" w:rsidR="00727F5B" w:rsidRPr="00F4698B" w:rsidRDefault="00727F5B">
      <w:pPr>
        <w:pStyle w:val="CommentText"/>
        <w:rPr>
          <w:sz w:val="24"/>
        </w:rPr>
      </w:pPr>
      <w:r>
        <w:rPr>
          <w:rStyle w:val="CommentReference"/>
        </w:rPr>
        <w:annotationRef/>
      </w:r>
      <w:r w:rsidRPr="00F4698B">
        <w:rPr>
          <w:sz w:val="24"/>
        </w:rPr>
        <w:t xml:space="preserve">This is true. </w:t>
      </w:r>
    </w:p>
    <w:p w14:paraId="33B373F9" w14:textId="7031ADF7" w:rsidR="00727F5B" w:rsidRPr="00F4698B" w:rsidRDefault="00727F5B">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727F5B" w:rsidRPr="00F4698B" w:rsidRDefault="00727F5B">
      <w:pPr>
        <w:pStyle w:val="CommentText"/>
        <w:rPr>
          <w:sz w:val="24"/>
        </w:rPr>
      </w:pPr>
    </w:p>
  </w:comment>
  <w:comment w:id="719" w:author="Stephen Michell" w:date="2019-10-15T19:42:00Z" w:initials="">
    <w:p w14:paraId="1E7E3A83" w14:textId="6A488B7D"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720" w:author="Wagoner, Larry D." w:date="2021-03-23T14:18:00Z" w:initials="WLD">
    <w:p w14:paraId="2AC3C376" w14:textId="05E3FA9F" w:rsidR="00727F5B" w:rsidRDefault="00727F5B">
      <w:pPr>
        <w:pStyle w:val="CommentText"/>
      </w:pPr>
      <w:r>
        <w:rPr>
          <w:rStyle w:val="CommentReference"/>
        </w:rPr>
        <w:annotationRef/>
      </w:r>
      <w:proofErr w:type="spellStart"/>
      <w:r>
        <w:t>yyy</w:t>
      </w:r>
      <w:proofErr w:type="spellEnd"/>
      <w:r>
        <w:t xml:space="preserve"> Sean – this looks o.k. to me. Your thoughts?</w:t>
      </w:r>
    </w:p>
  </w:comment>
  <w:comment w:id="721" w:author="McDonagh, Sean" w:date="2021-03-24T20:52:00Z" w:initials="MS">
    <w:p w14:paraId="57896106" w14:textId="2394B6C5" w:rsidR="00727F5B" w:rsidRDefault="00727F5B">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730" w:author="Stephen Michell" w:date="2021-02-08T16:59:00Z" w:initials="SM">
    <w:p w14:paraId="74F9EBA3" w14:textId="66D8F648" w:rsidR="00727F5B" w:rsidRPr="00F4698B" w:rsidRDefault="00727F5B">
      <w:pPr>
        <w:pStyle w:val="CommentText"/>
        <w:rPr>
          <w:sz w:val="24"/>
        </w:rPr>
      </w:pPr>
      <w:r w:rsidRPr="00F4698B">
        <w:rPr>
          <w:rStyle w:val="CommentReference"/>
          <w:sz w:val="24"/>
        </w:rPr>
        <w:annotationRef/>
      </w:r>
      <w:proofErr w:type="spellStart"/>
      <w:r>
        <w:rPr>
          <w:sz w:val="24"/>
        </w:rPr>
        <w:t>Yyy</w:t>
      </w:r>
      <w:proofErr w:type="spellEnd"/>
      <w:r>
        <w:rPr>
          <w:sz w:val="24"/>
        </w:rPr>
        <w:t xml:space="preserve"> </w:t>
      </w:r>
      <w:r w:rsidRPr="002D6786">
        <w:rPr>
          <w:sz w:val="24"/>
        </w:rPr>
        <w:t xml:space="preserve"> (say something about event logging capabilities such as “Python provides event logging capabilities that can be used to trace behaviour and write the log to a safe location” This could be in clause 4)</w:t>
      </w:r>
    </w:p>
  </w:comment>
  <w:comment w:id="731" w:author="Wagoner, Larry D." w:date="2021-04-13T15:34:00Z" w:initials="WLD">
    <w:p w14:paraId="72B42CD6" w14:textId="06044C6A" w:rsidR="00727F5B" w:rsidRDefault="00727F5B">
      <w:pPr>
        <w:pStyle w:val="CommentText"/>
      </w:pPr>
      <w:r>
        <w:rPr>
          <w:rStyle w:val="CommentReference"/>
        </w:rPr>
        <w:annotationRef/>
      </w:r>
      <w:r>
        <w:t>Added text to section 5 on logging.</w:t>
      </w:r>
    </w:p>
  </w:comment>
  <w:comment w:id="734" w:author="Stephen Michell" w:date="2019-07-15T08:55:00Z" w:initials="">
    <w:p w14:paraId="6B977872" w14:textId="7E363818"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745" w:author="Stephen Michell" w:date="2017-09-27T10:22:00Z" w:initials="">
    <w:p w14:paraId="2CF4AAD8" w14:textId="18DC5B85"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727F5B" w:rsidRDefault="00727F5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746" w:author="Wagoner, Larry D." w:date="2020-09-15T12:21:00Z" w:initials="WLD">
    <w:p w14:paraId="7A61EC2D" w14:textId="72E5E38A" w:rsidR="00727F5B" w:rsidRPr="00F4698B" w:rsidRDefault="00727F5B">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0A07E28B" w15:done="0"/>
  <w15:commentEx w15:paraId="31F2FBC0" w15:done="1"/>
  <w15:commentEx w15:paraId="7E554C87" w15:paraIdParent="31F2FBC0" w15:done="1"/>
  <w15:commentEx w15:paraId="44914D4C" w15:done="1"/>
  <w15:commentEx w15:paraId="154F231F" w15:paraIdParent="44914D4C" w15:done="1"/>
  <w15:commentEx w15:paraId="5978CFB7" w15:done="0"/>
  <w15:commentEx w15:paraId="3B54925D" w15:paraIdParent="5978CFB7" w15:done="1"/>
  <w15:commentEx w15:paraId="23164B95" w15:done="0"/>
  <w15:commentEx w15:paraId="295E67A6" w15:paraIdParent="23164B95" w15:done="0"/>
  <w15:commentEx w15:paraId="25BB20F3" w15:paraIdParent="23164B95" w15:done="0"/>
  <w15:commentEx w15:paraId="11A4578D" w15:done="1"/>
  <w15:commentEx w15:paraId="68BF74CB" w15:paraIdParent="11A4578D" w15:done="1"/>
  <w15:commentEx w15:paraId="7EE18756" w15:done="1"/>
  <w15:commentEx w15:paraId="2D11F258" w15:paraIdParent="7EE18756" w15:done="1"/>
  <w15:commentEx w15:paraId="6EA99924" w15:done="0"/>
  <w15:commentEx w15:paraId="304A5711" w15:done="0"/>
  <w15:commentEx w15:paraId="4A6A01D0" w15:paraIdParent="304A5711" w15:done="0"/>
  <w15:commentEx w15:paraId="73058418" w15:done="0"/>
  <w15:commentEx w15:paraId="6076A285" w15:done="0"/>
  <w15:commentEx w15:paraId="16A08D93" w15:done="0"/>
  <w15:commentEx w15:paraId="02A47FF1" w15:done="0"/>
  <w15:commentEx w15:paraId="3DF13486" w15:done="0"/>
  <w15:commentEx w15:paraId="6978C567" w15:done="1"/>
  <w15:commentEx w15:paraId="593A009E" w15:done="0"/>
  <w15:commentEx w15:paraId="2136A570" w15:paraIdParent="593A009E" w15:done="0"/>
  <w15:commentEx w15:paraId="15A857F7" w15:done="1"/>
  <w15:commentEx w15:paraId="764366BC" w15:paraIdParent="15A857F7" w15:done="1"/>
  <w15:commentEx w15:paraId="03141633" w15:done="0"/>
  <w15:commentEx w15:paraId="34A44213" w15:done="0"/>
  <w15:commentEx w15:paraId="1C879871" w15:done="0"/>
  <w15:commentEx w15:paraId="507D9630" w15:done="0"/>
  <w15:commentEx w15:paraId="4441EEE3" w15:done="0"/>
  <w15:commentEx w15:paraId="30764E50" w15:paraIdParent="4441EEE3" w15:done="0"/>
  <w15:commentEx w15:paraId="352B3CDD" w15:paraIdParent="4441EEE3" w15:done="0"/>
  <w15:commentEx w15:paraId="57803F12" w15:done="0"/>
  <w15:commentEx w15:paraId="59CE0F5D" w15:done="0"/>
  <w15:commentEx w15:paraId="51305A4C" w15:done="0"/>
  <w15:commentEx w15:paraId="75E75371" w15:done="0"/>
  <w15:commentEx w15:paraId="46791415" w15:paraIdParent="75E75371" w15:done="0"/>
  <w15:commentEx w15:paraId="2E043130" w15:done="0"/>
  <w15:commentEx w15:paraId="71DFC3D2" w15:done="0"/>
  <w15:commentEx w15:paraId="306830C6" w15:paraIdParent="71DFC3D2" w15:done="0"/>
  <w15:commentEx w15:paraId="2823DB8C" w15:done="0"/>
  <w15:commentEx w15:paraId="02AA4582" w15:paraIdParent="2823DB8C" w15:done="0"/>
  <w15:commentEx w15:paraId="658E0040"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18901722" w15:paraIdParent="1CC7C058" w15:done="0"/>
  <w15:commentEx w15:paraId="5C92932C" w15:done="0"/>
  <w15:commentEx w15:paraId="45A9832A" w15:paraIdParent="5C92932C" w15:done="0"/>
  <w15:commentEx w15:paraId="2DF37497" w15:done="1"/>
  <w15:commentEx w15:paraId="6FCC93C1" w15:paraIdParent="2DF37497" w15:done="1"/>
  <w15:commentEx w15:paraId="164D3738" w15:done="1"/>
  <w15:commentEx w15:paraId="2B4C2C99" w15:paraIdParent="164D3738" w15:done="1"/>
  <w15:commentEx w15:paraId="2457A77A" w15:done="1"/>
  <w15:commentEx w15:paraId="66FF6F74" w15:paraIdParent="2457A77A" w15:done="1"/>
  <w15:commentEx w15:paraId="099BDEFA" w15:done="0"/>
  <w15:commentEx w15:paraId="65EAC03D" w15:done="0"/>
  <w15:commentEx w15:paraId="29A15172" w15:done="1"/>
  <w15:commentEx w15:paraId="475DBC8D" w15:paraIdParent="29A15172" w15:done="1"/>
  <w15:commentEx w15:paraId="0B9894F5" w15:done="0"/>
  <w15:commentEx w15:paraId="17568205" w15:paraIdParent="0B9894F5" w15:done="0"/>
  <w15:commentEx w15:paraId="0F8BA08B" w15:done="0"/>
  <w15:commentEx w15:paraId="2BAFA89C" w15:done="0"/>
  <w15:commentEx w15:paraId="01E60D18" w15:paraIdParent="2BAFA89C" w15:done="0"/>
  <w15:commentEx w15:paraId="609BD1B7" w15:paraIdParent="2BAFA89C" w15:done="0"/>
  <w15:commentEx w15:paraId="6A6665C3" w15:paraIdParent="2BAFA89C" w15:done="0"/>
  <w15:commentEx w15:paraId="56B985B8" w15:done="0"/>
  <w15:commentEx w15:paraId="6FAB7B8F" w15:done="0"/>
  <w15:commentEx w15:paraId="2545BFF4" w15:done="1"/>
  <w15:commentEx w15:paraId="53B1CA63" w15:paraIdParent="2545BFF4" w15:done="1"/>
  <w15:commentEx w15:paraId="6504D585" w15:done="0"/>
  <w15:commentEx w15:paraId="651EAB48" w15:done="0"/>
  <w15:commentEx w15:paraId="4DAF75FC" w15:paraIdParent="651EAB48" w15:done="0"/>
  <w15:commentEx w15:paraId="4917C246" w15:paraIdParent="651EAB48" w15:done="0"/>
  <w15:commentEx w15:paraId="73A4BB7E" w15:done="0"/>
  <w15:commentEx w15:paraId="4C590F22" w15:done="0"/>
  <w15:commentEx w15:paraId="2FE30E10" w15:paraIdParent="4C590F22" w15:done="0"/>
  <w15:commentEx w15:paraId="02C3FE59" w15:done="0"/>
  <w15:commentEx w15:paraId="71997E40" w15:paraIdParent="02C3FE59" w15:done="0"/>
  <w15:commentEx w15:paraId="7DD556D9" w15:done="0"/>
  <w15:commentEx w15:paraId="39158037" w15:paraIdParent="7DD556D9" w15:done="0"/>
  <w15:commentEx w15:paraId="6FE807C6"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2AC3C376" w15:paraIdParent="1E7E3A83" w15:done="0"/>
  <w15:commentEx w15:paraId="57896106" w15:paraIdParent="1E7E3A83" w15:done="0"/>
  <w15:commentEx w15:paraId="74F9EBA3" w15:done="0"/>
  <w15:commentEx w15:paraId="72B42CD6" w15:paraIdParent="74F9EBA3" w15:done="0"/>
  <w15:commentEx w15:paraId="6B97787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3CBF8DE" w16cex:dateUtc="2021-02-08T22:52:00Z"/>
  <w16cex:commentExtensible w16cex:durableId="23CBF6D6" w16cex:dateUtc="2021-01-11T19:50:00Z"/>
  <w16cex:commentExtensible w16cex:durableId="24184FE4" w16cex:dateUtc="2021-04-07T19:36:00Z"/>
  <w16cex:commentExtensible w16cex:durableId="243C56D4" w16cex:dateUtc="2021-05-05T03:27:00Z"/>
  <w16cex:commentExtensible w16cex:durableId="2418532F" w16cex:dateUtc="2021-04-07T19:50:00Z"/>
  <w16cex:commentExtensible w16cex:durableId="24185914" w16cex:dateUtc="2021-04-07T20:15:00Z"/>
  <w16cex:commentExtensible w16cex:durableId="24185D6A" w16cex:dateUtc="2021-04-07T20:33:00Z"/>
  <w16cex:commentExtensible w16cex:durableId="2381F5FF" w16cex:dateUtc="2020-12-14T19:32:00Z"/>
  <w16cex:commentExtensible w16cex:durableId="241861B5" w16cex:dateUtc="2021-04-07T20:52:00Z"/>
  <w16cex:commentExtensible w16cex:durableId="243C5A5C" w16cex:dateUtc="2021-05-05T03:42:00Z"/>
  <w16cex:commentExtensible w16cex:durableId="23CBEEBE" w16cex:dateUtc="2021-02-08T22:09:00Z"/>
  <w16cex:commentExtensible w16cex:durableId="23A6EBE9" w16cex:dateUtc="2021-01-11T20:23:00Z"/>
  <w16cex:commentExtensible w16cex:durableId="23CBEFAD" w16cex:dateUtc="2021-02-08T22:13:00Z"/>
  <w16cex:commentExtensible w16cex:durableId="241864F8" w16cex:dateUtc="2021-04-07T21:06: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0A07E28B" w16cid:durableId="2403B0CB"/>
  <w16cid:commentId w16cid:paraId="31F2FBC0" w16cid:durableId="23CBF8DE"/>
  <w16cid:commentId w16cid:paraId="7E554C87" w16cid:durableId="24060ECE"/>
  <w16cid:commentId w16cid:paraId="44914D4C" w16cid:durableId="23CBF6D6"/>
  <w16cid:commentId w16cid:paraId="154F231F" w16cid:durableId="24060ED0"/>
  <w16cid:commentId w16cid:paraId="5978CFB7" w16cid:durableId="24184FE4"/>
  <w16cid:commentId w16cid:paraId="3B54925D" w16cid:durableId="242110D1"/>
  <w16cid:commentId w16cid:paraId="23164B95" w16cid:durableId="22DBF2D2"/>
  <w16cid:commentId w16cid:paraId="295E67A6" w16cid:durableId="230AEA1C"/>
  <w16cid:commentId w16cid:paraId="25BB20F3" w16cid:durableId="24181756"/>
  <w16cid:commentId w16cid:paraId="11A4578D" w16cid:durableId="22C0110C"/>
  <w16cid:commentId w16cid:paraId="68BF74CB" w16cid:durableId="22E73563"/>
  <w16cid:commentId w16cid:paraId="7EE18756" w16cid:durableId="22C0110D"/>
  <w16cid:commentId w16cid:paraId="2D11F258" w16cid:durableId="22C0110E"/>
  <w16cid:commentId w16cid:paraId="6EA99924" w16cid:durableId="243A8C06"/>
  <w16cid:commentId w16cid:paraId="304A5711" w16cid:durableId="22C01122"/>
  <w16cid:commentId w16cid:paraId="4A6A01D0" w16cid:durableId="22C01123"/>
  <w16cid:commentId w16cid:paraId="73058418" w16cid:durableId="22C01125"/>
  <w16cid:commentId w16cid:paraId="6076A285" w16cid:durableId="243C56D4"/>
  <w16cid:commentId w16cid:paraId="16A08D93" w16cid:durableId="22DC0A71"/>
  <w16cid:commentId w16cid:paraId="02A47FF1" w16cid:durableId="243A8E89"/>
  <w16cid:commentId w16cid:paraId="3DF13486" w16cid:durableId="243A91F5"/>
  <w16cid:commentId w16cid:paraId="6978C567" w16cid:durableId="24060EE2"/>
  <w16cid:commentId w16cid:paraId="593A009E" w16cid:durableId="2418532F"/>
  <w16cid:commentId w16cid:paraId="2136A570" w16cid:durableId="243A9305"/>
  <w16cid:commentId w16cid:paraId="15A857F7" w16cid:durableId="22C01180"/>
  <w16cid:commentId w16cid:paraId="764366BC" w16cid:durableId="234A3638"/>
  <w16cid:commentId w16cid:paraId="03141633" w16cid:durableId="22C01181"/>
  <w16cid:commentId w16cid:paraId="34A44213" w16cid:durableId="24185914"/>
  <w16cid:commentId w16cid:paraId="1C879871" w16cid:durableId="243A99C8"/>
  <w16cid:commentId w16cid:paraId="507D9630" w16cid:durableId="24185D6A"/>
  <w16cid:commentId w16cid:paraId="4441EEE3" w16cid:durableId="22C01187"/>
  <w16cid:commentId w16cid:paraId="30764E50" w16cid:durableId="22E735CC"/>
  <w16cid:commentId w16cid:paraId="352B3CDD" w16cid:durableId="234A58C3"/>
  <w16cid:commentId w16cid:paraId="57803F12" w16cid:durableId="22C01188"/>
  <w16cid:commentId w16cid:paraId="59CE0F5D" w16cid:durableId="22C01189"/>
  <w16cid:commentId w16cid:paraId="51305A4C" w16cid:durableId="243C5219"/>
  <w16cid:commentId w16cid:paraId="75E75371" w16cid:durableId="2381F5FF"/>
  <w16cid:commentId w16cid:paraId="46791415" w16cid:durableId="23C2ABAA"/>
  <w16cid:commentId w16cid:paraId="2E043130" w16cid:durableId="241861B5"/>
  <w16cid:commentId w16cid:paraId="71DFC3D2" w16cid:durableId="234AB8CA"/>
  <w16cid:commentId w16cid:paraId="306830C6" w16cid:durableId="235CE5DA"/>
  <w16cid:commentId w16cid:paraId="2823DB8C" w16cid:durableId="234ABC23"/>
  <w16cid:commentId w16cid:paraId="02AA4582" w16cid:durableId="240622F4"/>
  <w16cid:commentId w16cid:paraId="658E0040" w16cid:durableId="243C5A5C"/>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18901722" w16cid:durableId="24060EF8"/>
  <w16cid:commentId w16cid:paraId="5C92932C" w16cid:durableId="22C01195"/>
  <w16cid:commentId w16cid:paraId="45A9832A" w16cid:durableId="24060EFA"/>
  <w16cid:commentId w16cid:paraId="2DF37497" w16cid:durableId="22C01196"/>
  <w16cid:commentId w16cid:paraId="6FCC93C1" w16cid:durableId="22F07515"/>
  <w16cid:commentId w16cid:paraId="164D3738" w16cid:durableId="22C01197"/>
  <w16cid:commentId w16cid:paraId="2B4C2C99" w16cid:durableId="22F07517"/>
  <w16cid:commentId w16cid:paraId="2457A77A" w16cid:durableId="2403B105"/>
  <w16cid:commentId w16cid:paraId="66FF6F74" w16cid:durableId="2403C578"/>
  <w16cid:commentId w16cid:paraId="099BDEFA" w16cid:durableId="243AA1AE"/>
  <w16cid:commentId w16cid:paraId="65EAC03D" w16cid:durableId="241864F8"/>
  <w16cid:commentId w16cid:paraId="29A15172" w16cid:durableId="22C0119A"/>
  <w16cid:commentId w16cid:paraId="475DBC8D" w16cid:durableId="22F0751C"/>
  <w16cid:commentId w16cid:paraId="0B9894F5" w16cid:durableId="234AC7DC"/>
  <w16cid:commentId w16cid:paraId="17568205" w16cid:durableId="243B4BA0"/>
  <w16cid:commentId w16cid:paraId="0F8BA08B" w16cid:durableId="2422A4E3"/>
  <w16cid:commentId w16cid:paraId="2BAFA89C" w16cid:durableId="23A6F07D"/>
  <w16cid:commentId w16cid:paraId="01E60D18" w16cid:durableId="23B1757C"/>
  <w16cid:commentId w16cid:paraId="609BD1B7" w16cid:durableId="23C2707B"/>
  <w16cid:commentId w16cid:paraId="6A6665C3" w16cid:durableId="24060F08"/>
  <w16cid:commentId w16cid:paraId="56B985B8" w16cid:durableId="2422ABFB"/>
  <w16cid:commentId w16cid:paraId="6FAB7B8F" w16cid:durableId="243B4BA7"/>
  <w16cid:commentId w16cid:paraId="2545BFF4" w16cid:durableId="22C011A2"/>
  <w16cid:commentId w16cid:paraId="53B1CA63" w16cid:durableId="230AEAC6"/>
  <w16cid:commentId w16cid:paraId="6504D585" w16cid:durableId="22C011A8"/>
  <w16cid:commentId w16cid:paraId="651EAB48" w16cid:durableId="23820807"/>
  <w16cid:commentId w16cid:paraId="4DAF75FC" w16cid:durableId="24060F10"/>
  <w16cid:commentId w16cid:paraId="4917C246" w16cid:durableId="24062E82"/>
  <w16cid:commentId w16cid:paraId="73A4BB7E" w16cid:durableId="24211107"/>
  <w16cid:commentId w16cid:paraId="4C590F22" w16cid:durableId="22C011AA"/>
  <w16cid:commentId w16cid:paraId="2FE30E10" w16cid:durableId="230B1205"/>
  <w16cid:commentId w16cid:paraId="02C3FE59" w16cid:durableId="238208D0"/>
  <w16cid:commentId w16cid:paraId="71997E40" w16cid:durableId="2406315F"/>
  <w16cid:commentId w16cid:paraId="7DD556D9" w16cid:durableId="22C011AC"/>
  <w16cid:commentId w16cid:paraId="39158037" w16cid:durableId="22C011AD"/>
  <w16cid:commentId w16cid:paraId="6FE807C6" w16cid:durableId="24062417"/>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2AC3C376" w16cid:durableId="24060F1F"/>
  <w16cid:commentId w16cid:paraId="57896106" w16cid:durableId="24062524"/>
  <w16cid:commentId w16cid:paraId="74F9EBA3" w16cid:durableId="23CBEC54"/>
  <w16cid:commentId w16cid:paraId="72B42CD6" w16cid:durableId="24211118"/>
  <w16cid:commentId w16cid:paraId="6B977872" w16cid:durableId="22C011B2"/>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D010E" w14:textId="77777777" w:rsidR="000F7DEC" w:rsidRDefault="000F7DEC">
      <w:pPr>
        <w:spacing w:after="0" w:line="240" w:lineRule="auto"/>
      </w:pPr>
      <w:r>
        <w:separator/>
      </w:r>
    </w:p>
  </w:endnote>
  <w:endnote w:type="continuationSeparator" w:id="0">
    <w:p w14:paraId="68E98102" w14:textId="77777777" w:rsidR="000F7DEC" w:rsidRDefault="000F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727F5B" w:rsidRPr="00F4698B" w:rsidRDefault="00727F5B">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727F5B" w:rsidRPr="00F4698B" w14:paraId="673DCE64" w14:textId="77777777">
      <w:trPr>
        <w:jc w:val="center"/>
      </w:trPr>
      <w:tc>
        <w:tcPr>
          <w:tcW w:w="4876" w:type="dxa"/>
          <w:tcBorders>
            <w:top w:val="nil"/>
            <w:left w:val="nil"/>
            <w:bottom w:val="nil"/>
            <w:right w:val="nil"/>
          </w:tcBorders>
        </w:tcPr>
        <w:p w14:paraId="6BC5289D" w14:textId="77777777" w:rsidR="00727F5B" w:rsidRDefault="00727F5B">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727F5B" w:rsidRPr="00F4698B" w:rsidRDefault="00727F5B"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727F5B" w:rsidRPr="00F4698B" w:rsidRDefault="00727F5B">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727F5B" w:rsidRPr="00F4698B" w:rsidRDefault="00727F5B">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727F5B" w:rsidRPr="00F4698B" w14:paraId="2A4734B8" w14:textId="77777777">
      <w:trPr>
        <w:jc w:val="center"/>
      </w:trPr>
      <w:tc>
        <w:tcPr>
          <w:tcW w:w="4876" w:type="dxa"/>
          <w:tcBorders>
            <w:top w:val="nil"/>
            <w:left w:val="nil"/>
            <w:bottom w:val="nil"/>
            <w:right w:val="nil"/>
          </w:tcBorders>
        </w:tcPr>
        <w:p w14:paraId="0F879F81" w14:textId="3A4AC151" w:rsidR="00727F5B" w:rsidRDefault="00727F5B"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727F5B" w:rsidRPr="00F4698B" w:rsidRDefault="00727F5B">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727F5B" w:rsidRPr="00F4698B" w:rsidRDefault="00727F5B">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727F5B" w:rsidRPr="00F4698B" w:rsidRDefault="00727F5B">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727F5B" w:rsidRPr="00F4698B" w:rsidRDefault="00727F5B">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727F5B" w:rsidRPr="00F4698B" w14:paraId="34536DFD" w14:textId="77777777">
      <w:trPr>
        <w:jc w:val="center"/>
      </w:trPr>
      <w:tc>
        <w:tcPr>
          <w:tcW w:w="4876" w:type="dxa"/>
          <w:tcBorders>
            <w:top w:val="nil"/>
            <w:left w:val="nil"/>
            <w:bottom w:val="nil"/>
            <w:right w:val="nil"/>
          </w:tcBorders>
        </w:tcPr>
        <w:p w14:paraId="260E472C" w14:textId="4B73853F" w:rsidR="00727F5B" w:rsidRDefault="00727F5B">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86</w:t>
          </w:r>
          <w:r w:rsidRPr="00F4698B">
            <w:rPr>
              <w:b/>
              <w:color w:val="000000"/>
              <w:sz w:val="24"/>
            </w:rPr>
            <w:fldChar w:fldCharType="end"/>
          </w:r>
        </w:p>
      </w:tc>
      <w:tc>
        <w:tcPr>
          <w:tcW w:w="4876" w:type="dxa"/>
          <w:tcBorders>
            <w:top w:val="nil"/>
            <w:left w:val="nil"/>
            <w:bottom w:val="nil"/>
            <w:right w:val="nil"/>
          </w:tcBorders>
        </w:tcPr>
        <w:p w14:paraId="0CCD200E" w14:textId="77777777" w:rsidR="00727F5B" w:rsidRPr="00F4698B" w:rsidRDefault="00727F5B">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727F5B" w:rsidRPr="00F4698B" w:rsidRDefault="00727F5B">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727F5B" w:rsidRPr="00F4698B" w:rsidRDefault="00727F5B">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727F5B" w:rsidRPr="00F4698B" w14:paraId="5B410A6D" w14:textId="77777777">
      <w:tc>
        <w:tcPr>
          <w:tcW w:w="4876" w:type="dxa"/>
          <w:tcBorders>
            <w:top w:val="nil"/>
            <w:left w:val="nil"/>
            <w:bottom w:val="nil"/>
            <w:right w:val="nil"/>
          </w:tcBorders>
        </w:tcPr>
        <w:p w14:paraId="410DDC46" w14:textId="77777777" w:rsidR="00727F5B" w:rsidRDefault="00727F5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3287C1B5" w:rsidR="00727F5B" w:rsidRPr="00F4698B" w:rsidRDefault="00727F5B">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85</w:t>
          </w:r>
          <w:r w:rsidRPr="00F4698B">
            <w:rPr>
              <w:b/>
              <w:color w:val="000000"/>
              <w:sz w:val="24"/>
            </w:rPr>
            <w:fldChar w:fldCharType="end"/>
          </w:r>
        </w:p>
      </w:tc>
    </w:tr>
  </w:tbl>
  <w:p w14:paraId="6939D09C" w14:textId="77777777" w:rsidR="00727F5B" w:rsidRPr="00F4698B" w:rsidRDefault="00727F5B">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727F5B" w:rsidRPr="00F4698B" w:rsidRDefault="00727F5B">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727F5B" w:rsidRPr="00F4698B" w14:paraId="31E6D8CA" w14:textId="77777777">
      <w:trPr>
        <w:jc w:val="center"/>
      </w:trPr>
      <w:tc>
        <w:tcPr>
          <w:tcW w:w="4876" w:type="dxa"/>
          <w:tcBorders>
            <w:top w:val="nil"/>
            <w:left w:val="nil"/>
            <w:bottom w:val="nil"/>
            <w:right w:val="nil"/>
          </w:tcBorders>
        </w:tcPr>
        <w:p w14:paraId="399F22EA" w14:textId="77777777" w:rsidR="00727F5B" w:rsidRDefault="00727F5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1B4A240A" w:rsidR="00727F5B" w:rsidRPr="00F4698B" w:rsidRDefault="00727F5B">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w:t>
          </w:r>
          <w:r w:rsidRPr="00F4698B">
            <w:rPr>
              <w:b/>
              <w:color w:val="000000"/>
              <w:sz w:val="24"/>
            </w:rPr>
            <w:fldChar w:fldCharType="end"/>
          </w:r>
        </w:p>
      </w:tc>
    </w:tr>
  </w:tbl>
  <w:p w14:paraId="00177B47" w14:textId="77777777" w:rsidR="00727F5B" w:rsidRPr="00F4698B" w:rsidRDefault="00727F5B">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04C6" w14:textId="77777777" w:rsidR="000F7DEC" w:rsidRDefault="000F7DEC">
      <w:pPr>
        <w:spacing w:after="0" w:line="240" w:lineRule="auto"/>
      </w:pPr>
      <w:r>
        <w:separator/>
      </w:r>
    </w:p>
  </w:footnote>
  <w:footnote w:type="continuationSeparator" w:id="0">
    <w:p w14:paraId="3BD1200B" w14:textId="77777777" w:rsidR="000F7DEC" w:rsidRDefault="000F7DEC">
      <w:pPr>
        <w:spacing w:after="0" w:line="240" w:lineRule="auto"/>
      </w:pPr>
      <w:r>
        <w:continuationSeparator/>
      </w:r>
    </w:p>
  </w:footnote>
  <w:footnote w:id="1">
    <w:p w14:paraId="74AC8612" w14:textId="77777777" w:rsidR="00727F5B" w:rsidRPr="00F4698B" w:rsidRDefault="00727F5B">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77777777" w:rsidR="00727F5B" w:rsidRDefault="00727F5B" w:rsidP="003666CB">
      <w:pPr>
        <w:pStyle w:val="FootnoteText"/>
        <w:rPr>
          <w:ins w:id="524" w:author="Wagoner, Larry D." w:date="2021-04-19T13:50:00Z"/>
        </w:rPr>
      </w:pPr>
      <w:ins w:id="525" w:author="Wagoner, Larry D." w:date="2021-04-19T13:50: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727F5B" w:rsidRPr="00F4698B" w:rsidRDefault="00727F5B"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727F5B" w:rsidRPr="00F4698B" w:rsidRDefault="00727F5B"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727F5B" w:rsidRPr="00F4698B" w:rsidRDefault="00727F5B">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727F5B" w:rsidRPr="00F4698B" w:rsidRDefault="00727F5B">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727F5B" w:rsidRPr="00F4698B" w:rsidRDefault="00727F5B">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727F5B" w:rsidRPr="00F4698B" w:rsidDel="00914EE1" w:rsidRDefault="00727F5B">
    <w:pPr>
      <w:widowControl w:val="0"/>
      <w:pBdr>
        <w:top w:val="nil"/>
        <w:left w:val="nil"/>
        <w:bottom w:val="nil"/>
        <w:right w:val="nil"/>
        <w:between w:val="nil"/>
      </w:pBdr>
      <w:spacing w:after="0"/>
      <w:rPr>
        <w:del w:id="754"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727F5B" w:rsidRPr="00F4698B" w:rsidDel="00914EE1" w14:paraId="6B6C39B8" w14:textId="63B6D9F2">
      <w:trPr>
        <w:jc w:val="center"/>
        <w:del w:id="755" w:author="McDonagh, Sean" w:date="2021-03-05T05:02:00Z"/>
      </w:trPr>
      <w:tc>
        <w:tcPr>
          <w:tcW w:w="5387" w:type="dxa"/>
          <w:tcBorders>
            <w:top w:val="single" w:sz="18" w:space="0" w:color="000000"/>
            <w:left w:val="nil"/>
            <w:bottom w:val="single" w:sz="18" w:space="0" w:color="000000"/>
            <w:right w:val="nil"/>
          </w:tcBorders>
        </w:tcPr>
        <w:p w14:paraId="4AF6608F" w14:textId="255ADDE1" w:rsidR="00727F5B" w:rsidDel="00914EE1" w:rsidRDefault="00727F5B">
          <w:pPr>
            <w:pBdr>
              <w:top w:val="nil"/>
              <w:left w:val="nil"/>
              <w:bottom w:val="nil"/>
              <w:right w:val="nil"/>
              <w:between w:val="nil"/>
            </w:pBdr>
            <w:spacing w:before="120" w:after="120" w:line="14" w:lineRule="auto"/>
            <w:rPr>
              <w:del w:id="756" w:author="McDonagh, Sean" w:date="2021-03-05T05:02:00Z"/>
              <w:b/>
            </w:rPr>
          </w:pPr>
          <w:del w:id="757"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727F5B" w:rsidRPr="00F4698B" w:rsidDel="00914EE1" w:rsidRDefault="00727F5B">
          <w:pPr>
            <w:pBdr>
              <w:top w:val="nil"/>
              <w:left w:val="nil"/>
              <w:bottom w:val="nil"/>
              <w:right w:val="nil"/>
              <w:between w:val="nil"/>
            </w:pBdr>
            <w:spacing w:before="120" w:after="120" w:line="14" w:lineRule="auto"/>
            <w:jc w:val="right"/>
            <w:rPr>
              <w:del w:id="758" w:author="McDonagh, Sean" w:date="2021-03-05T05:02:00Z"/>
              <w:b/>
              <w:sz w:val="24"/>
            </w:rPr>
          </w:pPr>
          <w:del w:id="759" w:author="McDonagh, Sean" w:date="2021-03-05T05:02:00Z">
            <w:r w:rsidRPr="00F4698B" w:rsidDel="00914EE1">
              <w:rPr>
                <w:b/>
                <w:sz w:val="24"/>
              </w:rPr>
              <w:delText>ISO/IEC TR 24772-1:2018(E)</w:delText>
            </w:r>
          </w:del>
        </w:p>
      </w:tc>
    </w:tr>
  </w:tbl>
  <w:p w14:paraId="31EF3A7C" w14:textId="77777777" w:rsidR="00727F5B" w:rsidRPr="00F4698B" w:rsidRDefault="00727F5B"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0"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6"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9"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3"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67"/>
  </w:num>
  <w:num w:numId="3">
    <w:abstractNumId w:val="73"/>
  </w:num>
  <w:num w:numId="4">
    <w:abstractNumId w:val="75"/>
  </w:num>
  <w:num w:numId="5">
    <w:abstractNumId w:val="21"/>
  </w:num>
  <w:num w:numId="6">
    <w:abstractNumId w:val="29"/>
  </w:num>
  <w:num w:numId="7">
    <w:abstractNumId w:val="47"/>
  </w:num>
  <w:num w:numId="8">
    <w:abstractNumId w:val="27"/>
  </w:num>
  <w:num w:numId="9">
    <w:abstractNumId w:val="46"/>
  </w:num>
  <w:num w:numId="10">
    <w:abstractNumId w:val="59"/>
  </w:num>
  <w:num w:numId="11">
    <w:abstractNumId w:val="34"/>
  </w:num>
  <w:num w:numId="12">
    <w:abstractNumId w:val="24"/>
  </w:num>
  <w:num w:numId="13">
    <w:abstractNumId w:val="1"/>
  </w:num>
  <w:num w:numId="14">
    <w:abstractNumId w:val="3"/>
  </w:num>
  <w:num w:numId="15">
    <w:abstractNumId w:val="35"/>
  </w:num>
  <w:num w:numId="16">
    <w:abstractNumId w:val="8"/>
  </w:num>
  <w:num w:numId="17">
    <w:abstractNumId w:val="25"/>
  </w:num>
  <w:num w:numId="18">
    <w:abstractNumId w:val="2"/>
  </w:num>
  <w:num w:numId="19">
    <w:abstractNumId w:val="23"/>
  </w:num>
  <w:num w:numId="20">
    <w:abstractNumId w:val="74"/>
  </w:num>
  <w:num w:numId="21">
    <w:abstractNumId w:val="10"/>
  </w:num>
  <w:num w:numId="22">
    <w:abstractNumId w:val="48"/>
  </w:num>
  <w:num w:numId="23">
    <w:abstractNumId w:val="57"/>
  </w:num>
  <w:num w:numId="24">
    <w:abstractNumId w:val="19"/>
  </w:num>
  <w:num w:numId="25">
    <w:abstractNumId w:val="9"/>
  </w:num>
  <w:num w:numId="26">
    <w:abstractNumId w:val="16"/>
  </w:num>
  <w:num w:numId="27">
    <w:abstractNumId w:val="18"/>
  </w:num>
  <w:num w:numId="28">
    <w:abstractNumId w:val="37"/>
  </w:num>
  <w:num w:numId="29">
    <w:abstractNumId w:val="66"/>
  </w:num>
  <w:num w:numId="30">
    <w:abstractNumId w:val="54"/>
  </w:num>
  <w:num w:numId="31">
    <w:abstractNumId w:val="33"/>
  </w:num>
  <w:num w:numId="32">
    <w:abstractNumId w:val="58"/>
  </w:num>
  <w:num w:numId="33">
    <w:abstractNumId w:val="7"/>
  </w:num>
  <w:num w:numId="34">
    <w:abstractNumId w:val="65"/>
  </w:num>
  <w:num w:numId="35">
    <w:abstractNumId w:val="69"/>
  </w:num>
  <w:num w:numId="36">
    <w:abstractNumId w:val="50"/>
  </w:num>
  <w:num w:numId="37">
    <w:abstractNumId w:val="61"/>
  </w:num>
  <w:num w:numId="38">
    <w:abstractNumId w:val="20"/>
  </w:num>
  <w:num w:numId="39">
    <w:abstractNumId w:val="30"/>
  </w:num>
  <w:num w:numId="40">
    <w:abstractNumId w:val="5"/>
  </w:num>
  <w:num w:numId="41">
    <w:abstractNumId w:val="6"/>
  </w:num>
  <w:num w:numId="42">
    <w:abstractNumId w:val="31"/>
  </w:num>
  <w:num w:numId="43">
    <w:abstractNumId w:val="36"/>
  </w:num>
  <w:num w:numId="44">
    <w:abstractNumId w:val="38"/>
  </w:num>
  <w:num w:numId="45">
    <w:abstractNumId w:val="52"/>
  </w:num>
  <w:num w:numId="46">
    <w:abstractNumId w:val="40"/>
  </w:num>
  <w:num w:numId="47">
    <w:abstractNumId w:val="26"/>
  </w:num>
  <w:num w:numId="48">
    <w:abstractNumId w:val="28"/>
  </w:num>
  <w:num w:numId="49">
    <w:abstractNumId w:val="17"/>
  </w:num>
  <w:num w:numId="50">
    <w:abstractNumId w:val="70"/>
  </w:num>
  <w:num w:numId="51">
    <w:abstractNumId w:val="63"/>
  </w:num>
  <w:num w:numId="52">
    <w:abstractNumId w:val="41"/>
  </w:num>
  <w:num w:numId="53">
    <w:abstractNumId w:val="56"/>
  </w:num>
  <w:num w:numId="54">
    <w:abstractNumId w:val="51"/>
  </w:num>
  <w:num w:numId="55">
    <w:abstractNumId w:val="43"/>
  </w:num>
  <w:num w:numId="56">
    <w:abstractNumId w:val="64"/>
  </w:num>
  <w:num w:numId="57">
    <w:abstractNumId w:val="22"/>
  </w:num>
  <w:num w:numId="58">
    <w:abstractNumId w:val="14"/>
  </w:num>
  <w:num w:numId="59">
    <w:abstractNumId w:val="39"/>
  </w:num>
  <w:num w:numId="60">
    <w:abstractNumId w:val="42"/>
  </w:num>
  <w:num w:numId="61">
    <w:abstractNumId w:val="45"/>
  </w:num>
  <w:num w:numId="62">
    <w:abstractNumId w:val="0"/>
  </w:num>
  <w:num w:numId="63">
    <w:abstractNumId w:val="4"/>
  </w:num>
  <w:num w:numId="64">
    <w:abstractNumId w:val="49"/>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60"/>
  </w:num>
  <w:num w:numId="70">
    <w:abstractNumId w:val="55"/>
  </w:num>
  <w:num w:numId="71">
    <w:abstractNumId w:val="72"/>
  </w:num>
  <w:num w:numId="72">
    <w:abstractNumId w:val="15"/>
  </w:num>
  <w:num w:numId="73">
    <w:abstractNumId w:val="13"/>
  </w:num>
  <w:num w:numId="74">
    <w:abstractNumId w:val="68"/>
  </w:num>
  <w:num w:numId="75">
    <w:abstractNumId w:val="62"/>
  </w:num>
  <w:num w:numId="76">
    <w:abstractNumId w:val="71"/>
  </w:num>
  <w:num w:numId="77">
    <w:abstractNumId w:val="12"/>
  </w:num>
  <w:num w:numId="78">
    <w:abstractNumId w:val="53"/>
  </w:num>
  <w:num w:numId="79">
    <w:abstractNumId w:val="4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64D5"/>
    <w:rsid w:val="00006CB4"/>
    <w:rsid w:val="00006E9F"/>
    <w:rsid w:val="00007C07"/>
    <w:rsid w:val="000107A0"/>
    <w:rsid w:val="00011EF8"/>
    <w:rsid w:val="000132E9"/>
    <w:rsid w:val="000133B7"/>
    <w:rsid w:val="00013A9C"/>
    <w:rsid w:val="000206F5"/>
    <w:rsid w:val="00022E28"/>
    <w:rsid w:val="000235A9"/>
    <w:rsid w:val="00024343"/>
    <w:rsid w:val="0002447C"/>
    <w:rsid w:val="00032CE3"/>
    <w:rsid w:val="00033C52"/>
    <w:rsid w:val="00033EAC"/>
    <w:rsid w:val="00034E46"/>
    <w:rsid w:val="00035FD3"/>
    <w:rsid w:val="000426E2"/>
    <w:rsid w:val="00046901"/>
    <w:rsid w:val="000500D6"/>
    <w:rsid w:val="00050EF5"/>
    <w:rsid w:val="00056242"/>
    <w:rsid w:val="000611A1"/>
    <w:rsid w:val="0006127E"/>
    <w:rsid w:val="00062374"/>
    <w:rsid w:val="00062C50"/>
    <w:rsid w:val="00065152"/>
    <w:rsid w:val="000670D5"/>
    <w:rsid w:val="00067662"/>
    <w:rsid w:val="0007357D"/>
    <w:rsid w:val="00074079"/>
    <w:rsid w:val="000748E1"/>
    <w:rsid w:val="000764FD"/>
    <w:rsid w:val="0007675F"/>
    <w:rsid w:val="000769AC"/>
    <w:rsid w:val="00077CA6"/>
    <w:rsid w:val="00081DFF"/>
    <w:rsid w:val="00082560"/>
    <w:rsid w:val="000836AF"/>
    <w:rsid w:val="000855B7"/>
    <w:rsid w:val="0008595A"/>
    <w:rsid w:val="00085FDC"/>
    <w:rsid w:val="00093807"/>
    <w:rsid w:val="000952C7"/>
    <w:rsid w:val="000A046C"/>
    <w:rsid w:val="000A08E3"/>
    <w:rsid w:val="000A0940"/>
    <w:rsid w:val="000A1EC5"/>
    <w:rsid w:val="000A2098"/>
    <w:rsid w:val="000A2F1B"/>
    <w:rsid w:val="000A378F"/>
    <w:rsid w:val="000A48DD"/>
    <w:rsid w:val="000A4D2B"/>
    <w:rsid w:val="000A4E28"/>
    <w:rsid w:val="000A4F9E"/>
    <w:rsid w:val="000B12AA"/>
    <w:rsid w:val="000B4908"/>
    <w:rsid w:val="000B5B5D"/>
    <w:rsid w:val="000B5D2E"/>
    <w:rsid w:val="000B6027"/>
    <w:rsid w:val="000C15A6"/>
    <w:rsid w:val="000C1FF2"/>
    <w:rsid w:val="000C43BD"/>
    <w:rsid w:val="000C60CC"/>
    <w:rsid w:val="000C6E9F"/>
    <w:rsid w:val="000C6FB3"/>
    <w:rsid w:val="000D058A"/>
    <w:rsid w:val="000D0988"/>
    <w:rsid w:val="000D0C2C"/>
    <w:rsid w:val="000D2711"/>
    <w:rsid w:val="000D68DE"/>
    <w:rsid w:val="000E028E"/>
    <w:rsid w:val="000E03EB"/>
    <w:rsid w:val="000E3FE7"/>
    <w:rsid w:val="000E4C34"/>
    <w:rsid w:val="000E65D6"/>
    <w:rsid w:val="000E7C88"/>
    <w:rsid w:val="000F043E"/>
    <w:rsid w:val="000F1DE8"/>
    <w:rsid w:val="000F279F"/>
    <w:rsid w:val="000F2D04"/>
    <w:rsid w:val="000F44EA"/>
    <w:rsid w:val="000F7915"/>
    <w:rsid w:val="000F7DEC"/>
    <w:rsid w:val="00100816"/>
    <w:rsid w:val="001013C6"/>
    <w:rsid w:val="00103001"/>
    <w:rsid w:val="00106F53"/>
    <w:rsid w:val="0011000F"/>
    <w:rsid w:val="001105B1"/>
    <w:rsid w:val="0011120F"/>
    <w:rsid w:val="001114BB"/>
    <w:rsid w:val="00115F66"/>
    <w:rsid w:val="00116610"/>
    <w:rsid w:val="00116B9D"/>
    <w:rsid w:val="0012189C"/>
    <w:rsid w:val="00121AFB"/>
    <w:rsid w:val="00121D11"/>
    <w:rsid w:val="00122743"/>
    <w:rsid w:val="00127A83"/>
    <w:rsid w:val="00130385"/>
    <w:rsid w:val="00132FEF"/>
    <w:rsid w:val="00142285"/>
    <w:rsid w:val="001431B6"/>
    <w:rsid w:val="00144165"/>
    <w:rsid w:val="00146B1E"/>
    <w:rsid w:val="001473B5"/>
    <w:rsid w:val="00147EFF"/>
    <w:rsid w:val="001525E2"/>
    <w:rsid w:val="0015410B"/>
    <w:rsid w:val="001545FF"/>
    <w:rsid w:val="00155D01"/>
    <w:rsid w:val="00156FA5"/>
    <w:rsid w:val="00157330"/>
    <w:rsid w:val="00162EAA"/>
    <w:rsid w:val="00163917"/>
    <w:rsid w:val="00164523"/>
    <w:rsid w:val="001649D3"/>
    <w:rsid w:val="00164F27"/>
    <w:rsid w:val="001730C7"/>
    <w:rsid w:val="001735D1"/>
    <w:rsid w:val="0017473D"/>
    <w:rsid w:val="001768C2"/>
    <w:rsid w:val="0017776A"/>
    <w:rsid w:val="00177F15"/>
    <w:rsid w:val="001822D1"/>
    <w:rsid w:val="0018445B"/>
    <w:rsid w:val="00184AFB"/>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C0904"/>
    <w:rsid w:val="001C0DC4"/>
    <w:rsid w:val="001C0F78"/>
    <w:rsid w:val="001C1FC8"/>
    <w:rsid w:val="001C256C"/>
    <w:rsid w:val="001C3D31"/>
    <w:rsid w:val="001C585B"/>
    <w:rsid w:val="001C7DE9"/>
    <w:rsid w:val="001D10A8"/>
    <w:rsid w:val="001D2F05"/>
    <w:rsid w:val="001D339C"/>
    <w:rsid w:val="001D71E3"/>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36E"/>
    <w:rsid w:val="002138E2"/>
    <w:rsid w:val="002152FB"/>
    <w:rsid w:val="0021615C"/>
    <w:rsid w:val="00222827"/>
    <w:rsid w:val="00223E30"/>
    <w:rsid w:val="00225C9C"/>
    <w:rsid w:val="00230085"/>
    <w:rsid w:val="00232FB2"/>
    <w:rsid w:val="002347B7"/>
    <w:rsid w:val="00236C94"/>
    <w:rsid w:val="00237611"/>
    <w:rsid w:val="00240252"/>
    <w:rsid w:val="00240907"/>
    <w:rsid w:val="00242572"/>
    <w:rsid w:val="00243B4E"/>
    <w:rsid w:val="00245359"/>
    <w:rsid w:val="00246794"/>
    <w:rsid w:val="00246E74"/>
    <w:rsid w:val="00247355"/>
    <w:rsid w:val="00251D61"/>
    <w:rsid w:val="0025663C"/>
    <w:rsid w:val="002620DB"/>
    <w:rsid w:val="002656CD"/>
    <w:rsid w:val="00272749"/>
    <w:rsid w:val="00273CBC"/>
    <w:rsid w:val="00273DD1"/>
    <w:rsid w:val="002740CA"/>
    <w:rsid w:val="00274FBA"/>
    <w:rsid w:val="00275B2E"/>
    <w:rsid w:val="002761A0"/>
    <w:rsid w:val="0028435D"/>
    <w:rsid w:val="0028470A"/>
    <w:rsid w:val="00284D90"/>
    <w:rsid w:val="002865B9"/>
    <w:rsid w:val="00286FA4"/>
    <w:rsid w:val="00286FF2"/>
    <w:rsid w:val="00290FF0"/>
    <w:rsid w:val="00296071"/>
    <w:rsid w:val="002A4C6F"/>
    <w:rsid w:val="002A6218"/>
    <w:rsid w:val="002A673B"/>
    <w:rsid w:val="002A68D1"/>
    <w:rsid w:val="002A7119"/>
    <w:rsid w:val="002B1344"/>
    <w:rsid w:val="002B16A8"/>
    <w:rsid w:val="002B2D80"/>
    <w:rsid w:val="002C1D71"/>
    <w:rsid w:val="002C4D3F"/>
    <w:rsid w:val="002C51D5"/>
    <w:rsid w:val="002C5268"/>
    <w:rsid w:val="002C66AF"/>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948"/>
    <w:rsid w:val="002E638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4E4"/>
    <w:rsid w:val="00315B06"/>
    <w:rsid w:val="003168F2"/>
    <w:rsid w:val="0031738F"/>
    <w:rsid w:val="00317929"/>
    <w:rsid w:val="00320F92"/>
    <w:rsid w:val="00321C39"/>
    <w:rsid w:val="00321F57"/>
    <w:rsid w:val="00325674"/>
    <w:rsid w:val="003267DD"/>
    <w:rsid w:val="00327E2D"/>
    <w:rsid w:val="003303B4"/>
    <w:rsid w:val="00330AAF"/>
    <w:rsid w:val="00332A70"/>
    <w:rsid w:val="00332AE8"/>
    <w:rsid w:val="00333989"/>
    <w:rsid w:val="00334348"/>
    <w:rsid w:val="00336386"/>
    <w:rsid w:val="003370DF"/>
    <w:rsid w:val="00337A0E"/>
    <w:rsid w:val="0034095B"/>
    <w:rsid w:val="00343A09"/>
    <w:rsid w:val="00344587"/>
    <w:rsid w:val="00344CB4"/>
    <w:rsid w:val="003521B3"/>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D01"/>
    <w:rsid w:val="003938A8"/>
    <w:rsid w:val="00393D9D"/>
    <w:rsid w:val="00395D60"/>
    <w:rsid w:val="00397F47"/>
    <w:rsid w:val="003A405A"/>
    <w:rsid w:val="003A4B78"/>
    <w:rsid w:val="003A53C7"/>
    <w:rsid w:val="003A70D8"/>
    <w:rsid w:val="003B28B6"/>
    <w:rsid w:val="003B2F31"/>
    <w:rsid w:val="003B4870"/>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F0CD7"/>
    <w:rsid w:val="003F2617"/>
    <w:rsid w:val="003F3D42"/>
    <w:rsid w:val="003F3F59"/>
    <w:rsid w:val="003F4518"/>
    <w:rsid w:val="003F5416"/>
    <w:rsid w:val="003F6168"/>
    <w:rsid w:val="003F6731"/>
    <w:rsid w:val="003F6C2F"/>
    <w:rsid w:val="00400C54"/>
    <w:rsid w:val="00401016"/>
    <w:rsid w:val="004028C7"/>
    <w:rsid w:val="00402F9A"/>
    <w:rsid w:val="004041C7"/>
    <w:rsid w:val="004244CE"/>
    <w:rsid w:val="004274FB"/>
    <w:rsid w:val="0043116F"/>
    <w:rsid w:val="00434977"/>
    <w:rsid w:val="00435274"/>
    <w:rsid w:val="00435C5E"/>
    <w:rsid w:val="0043781A"/>
    <w:rsid w:val="00445D0C"/>
    <w:rsid w:val="00446853"/>
    <w:rsid w:val="0044753C"/>
    <w:rsid w:val="00452557"/>
    <w:rsid w:val="00453056"/>
    <w:rsid w:val="00453C54"/>
    <w:rsid w:val="00455E48"/>
    <w:rsid w:val="004570A3"/>
    <w:rsid w:val="004573F1"/>
    <w:rsid w:val="0045771E"/>
    <w:rsid w:val="00460D20"/>
    <w:rsid w:val="00462242"/>
    <w:rsid w:val="00463B51"/>
    <w:rsid w:val="00463DA0"/>
    <w:rsid w:val="004677C5"/>
    <w:rsid w:val="00471C26"/>
    <w:rsid w:val="00471CD1"/>
    <w:rsid w:val="00473599"/>
    <w:rsid w:val="00473AE3"/>
    <w:rsid w:val="004805AB"/>
    <w:rsid w:val="004805E6"/>
    <w:rsid w:val="00481D5B"/>
    <w:rsid w:val="0048267C"/>
    <w:rsid w:val="0048313A"/>
    <w:rsid w:val="00483331"/>
    <w:rsid w:val="00484516"/>
    <w:rsid w:val="004846E9"/>
    <w:rsid w:val="00484DE9"/>
    <w:rsid w:val="00485E38"/>
    <w:rsid w:val="004860C9"/>
    <w:rsid w:val="00486614"/>
    <w:rsid w:val="00487F51"/>
    <w:rsid w:val="00492060"/>
    <w:rsid w:val="00494483"/>
    <w:rsid w:val="00495681"/>
    <w:rsid w:val="00495B6B"/>
    <w:rsid w:val="00497892"/>
    <w:rsid w:val="004A1253"/>
    <w:rsid w:val="004A1550"/>
    <w:rsid w:val="004A3DD4"/>
    <w:rsid w:val="004A4A66"/>
    <w:rsid w:val="004B119E"/>
    <w:rsid w:val="004B1EA7"/>
    <w:rsid w:val="004B518A"/>
    <w:rsid w:val="004C133D"/>
    <w:rsid w:val="004C15A7"/>
    <w:rsid w:val="004C1795"/>
    <w:rsid w:val="004C21A1"/>
    <w:rsid w:val="004C280B"/>
    <w:rsid w:val="004C61CE"/>
    <w:rsid w:val="004C63CA"/>
    <w:rsid w:val="004C7F6C"/>
    <w:rsid w:val="004D1B80"/>
    <w:rsid w:val="004D320D"/>
    <w:rsid w:val="004D6535"/>
    <w:rsid w:val="004D753D"/>
    <w:rsid w:val="004E4052"/>
    <w:rsid w:val="004E50FD"/>
    <w:rsid w:val="004F01AE"/>
    <w:rsid w:val="004F0997"/>
    <w:rsid w:val="004F3008"/>
    <w:rsid w:val="004F3ADA"/>
    <w:rsid w:val="004F63F2"/>
    <w:rsid w:val="004F6C00"/>
    <w:rsid w:val="004F7B89"/>
    <w:rsid w:val="00502337"/>
    <w:rsid w:val="00504031"/>
    <w:rsid w:val="00504C66"/>
    <w:rsid w:val="00504CF7"/>
    <w:rsid w:val="00506EA0"/>
    <w:rsid w:val="00507DBA"/>
    <w:rsid w:val="00511E14"/>
    <w:rsid w:val="005130D6"/>
    <w:rsid w:val="00513BCC"/>
    <w:rsid w:val="005148ED"/>
    <w:rsid w:val="00514F50"/>
    <w:rsid w:val="005153C1"/>
    <w:rsid w:val="0051576E"/>
    <w:rsid w:val="005164B7"/>
    <w:rsid w:val="005167F6"/>
    <w:rsid w:val="00516F54"/>
    <w:rsid w:val="0052333F"/>
    <w:rsid w:val="0052460C"/>
    <w:rsid w:val="00525DB3"/>
    <w:rsid w:val="005273E0"/>
    <w:rsid w:val="00527527"/>
    <w:rsid w:val="0053182F"/>
    <w:rsid w:val="00532EF9"/>
    <w:rsid w:val="00532FEA"/>
    <w:rsid w:val="00534430"/>
    <w:rsid w:val="00534E78"/>
    <w:rsid w:val="00534FAE"/>
    <w:rsid w:val="005364E1"/>
    <w:rsid w:val="0053799C"/>
    <w:rsid w:val="00541578"/>
    <w:rsid w:val="00542322"/>
    <w:rsid w:val="00547A46"/>
    <w:rsid w:val="00550960"/>
    <w:rsid w:val="005519A6"/>
    <w:rsid w:val="005532F2"/>
    <w:rsid w:val="00553A6A"/>
    <w:rsid w:val="00553F45"/>
    <w:rsid w:val="0055442E"/>
    <w:rsid w:val="00554D5D"/>
    <w:rsid w:val="00555929"/>
    <w:rsid w:val="005561A6"/>
    <w:rsid w:val="005561B8"/>
    <w:rsid w:val="005603AA"/>
    <w:rsid w:val="0056108A"/>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7D7"/>
    <w:rsid w:val="00580004"/>
    <w:rsid w:val="00580480"/>
    <w:rsid w:val="00582101"/>
    <w:rsid w:val="00582416"/>
    <w:rsid w:val="00584281"/>
    <w:rsid w:val="00585BDA"/>
    <w:rsid w:val="00586CBC"/>
    <w:rsid w:val="005901CA"/>
    <w:rsid w:val="005914AF"/>
    <w:rsid w:val="0059165A"/>
    <w:rsid w:val="00593934"/>
    <w:rsid w:val="00595D49"/>
    <w:rsid w:val="00597C97"/>
    <w:rsid w:val="005A0DC9"/>
    <w:rsid w:val="005A2313"/>
    <w:rsid w:val="005A34C7"/>
    <w:rsid w:val="005A51F2"/>
    <w:rsid w:val="005B06B4"/>
    <w:rsid w:val="005B0CBA"/>
    <w:rsid w:val="005B1CCA"/>
    <w:rsid w:val="005B1F21"/>
    <w:rsid w:val="005B4CC1"/>
    <w:rsid w:val="005B607D"/>
    <w:rsid w:val="005B6A20"/>
    <w:rsid w:val="005B7A37"/>
    <w:rsid w:val="005C02D9"/>
    <w:rsid w:val="005C3688"/>
    <w:rsid w:val="005C544F"/>
    <w:rsid w:val="005C5ACF"/>
    <w:rsid w:val="005C62AC"/>
    <w:rsid w:val="005C69FF"/>
    <w:rsid w:val="005C6D7A"/>
    <w:rsid w:val="005C7496"/>
    <w:rsid w:val="005C74F5"/>
    <w:rsid w:val="005D04F4"/>
    <w:rsid w:val="005D28AC"/>
    <w:rsid w:val="005D4ABC"/>
    <w:rsid w:val="005D5C2F"/>
    <w:rsid w:val="005E436A"/>
    <w:rsid w:val="005E4F2A"/>
    <w:rsid w:val="005E6761"/>
    <w:rsid w:val="005E6B36"/>
    <w:rsid w:val="005E733B"/>
    <w:rsid w:val="005F0C95"/>
    <w:rsid w:val="005F19BC"/>
    <w:rsid w:val="005F4D4D"/>
    <w:rsid w:val="005F4D95"/>
    <w:rsid w:val="005F5884"/>
    <w:rsid w:val="00602C6A"/>
    <w:rsid w:val="00603B57"/>
    <w:rsid w:val="0060589E"/>
    <w:rsid w:val="00605FAA"/>
    <w:rsid w:val="006068C7"/>
    <w:rsid w:val="00607F71"/>
    <w:rsid w:val="006122EA"/>
    <w:rsid w:val="00612456"/>
    <w:rsid w:val="00612834"/>
    <w:rsid w:val="00613BE1"/>
    <w:rsid w:val="006164EF"/>
    <w:rsid w:val="00620286"/>
    <w:rsid w:val="006209DE"/>
    <w:rsid w:val="00621343"/>
    <w:rsid w:val="00621EC4"/>
    <w:rsid w:val="0062316B"/>
    <w:rsid w:val="00624CEB"/>
    <w:rsid w:val="00627137"/>
    <w:rsid w:val="0063245C"/>
    <w:rsid w:val="00632728"/>
    <w:rsid w:val="00632B35"/>
    <w:rsid w:val="00636932"/>
    <w:rsid w:val="00636F9D"/>
    <w:rsid w:val="00637FAA"/>
    <w:rsid w:val="00640872"/>
    <w:rsid w:val="00641D95"/>
    <w:rsid w:val="006426F8"/>
    <w:rsid w:val="00643F69"/>
    <w:rsid w:val="00645429"/>
    <w:rsid w:val="00647698"/>
    <w:rsid w:val="00652AA4"/>
    <w:rsid w:val="00652D69"/>
    <w:rsid w:val="00652D84"/>
    <w:rsid w:val="006548A4"/>
    <w:rsid w:val="006623E3"/>
    <w:rsid w:val="00662FBE"/>
    <w:rsid w:val="00666EEA"/>
    <w:rsid w:val="006672A3"/>
    <w:rsid w:val="00670915"/>
    <w:rsid w:val="00670CDB"/>
    <w:rsid w:val="00671A69"/>
    <w:rsid w:val="00672385"/>
    <w:rsid w:val="006723CB"/>
    <w:rsid w:val="00674551"/>
    <w:rsid w:val="0067513F"/>
    <w:rsid w:val="00676C7D"/>
    <w:rsid w:val="00677B7F"/>
    <w:rsid w:val="00677E48"/>
    <w:rsid w:val="00680456"/>
    <w:rsid w:val="00683E3F"/>
    <w:rsid w:val="00683F62"/>
    <w:rsid w:val="0068537C"/>
    <w:rsid w:val="0068715E"/>
    <w:rsid w:val="0069025C"/>
    <w:rsid w:val="00690827"/>
    <w:rsid w:val="0069105E"/>
    <w:rsid w:val="0069208F"/>
    <w:rsid w:val="00695F7F"/>
    <w:rsid w:val="006A0266"/>
    <w:rsid w:val="006A12C7"/>
    <w:rsid w:val="006A3B0E"/>
    <w:rsid w:val="006A55E2"/>
    <w:rsid w:val="006A6D6F"/>
    <w:rsid w:val="006A7420"/>
    <w:rsid w:val="006B0460"/>
    <w:rsid w:val="006B0938"/>
    <w:rsid w:val="006B0A5B"/>
    <w:rsid w:val="006B2F21"/>
    <w:rsid w:val="006B3425"/>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D083B"/>
    <w:rsid w:val="006D1D05"/>
    <w:rsid w:val="006D35D0"/>
    <w:rsid w:val="006D38A0"/>
    <w:rsid w:val="006D3E46"/>
    <w:rsid w:val="006D48AD"/>
    <w:rsid w:val="006D56E5"/>
    <w:rsid w:val="006D684F"/>
    <w:rsid w:val="006D737C"/>
    <w:rsid w:val="006D796B"/>
    <w:rsid w:val="006E1068"/>
    <w:rsid w:val="006E22E4"/>
    <w:rsid w:val="006E282B"/>
    <w:rsid w:val="006E2F48"/>
    <w:rsid w:val="006E53E0"/>
    <w:rsid w:val="006E73AB"/>
    <w:rsid w:val="006F114E"/>
    <w:rsid w:val="006F33C9"/>
    <w:rsid w:val="006F3603"/>
    <w:rsid w:val="00702463"/>
    <w:rsid w:val="00703145"/>
    <w:rsid w:val="007079B7"/>
    <w:rsid w:val="007101CE"/>
    <w:rsid w:val="00710DB8"/>
    <w:rsid w:val="00712265"/>
    <w:rsid w:val="00714357"/>
    <w:rsid w:val="007144FB"/>
    <w:rsid w:val="00715463"/>
    <w:rsid w:val="00715E97"/>
    <w:rsid w:val="00715ED9"/>
    <w:rsid w:val="0071763A"/>
    <w:rsid w:val="00720D5C"/>
    <w:rsid w:val="0072466D"/>
    <w:rsid w:val="0072697C"/>
    <w:rsid w:val="00726C9F"/>
    <w:rsid w:val="00727C06"/>
    <w:rsid w:val="00727F5B"/>
    <w:rsid w:val="0073069A"/>
    <w:rsid w:val="00732049"/>
    <w:rsid w:val="00732F6A"/>
    <w:rsid w:val="00733141"/>
    <w:rsid w:val="00734B01"/>
    <w:rsid w:val="0073517D"/>
    <w:rsid w:val="0073742E"/>
    <w:rsid w:val="007456A5"/>
    <w:rsid w:val="0074649D"/>
    <w:rsid w:val="007511AE"/>
    <w:rsid w:val="007513F6"/>
    <w:rsid w:val="0075431B"/>
    <w:rsid w:val="007553CE"/>
    <w:rsid w:val="007555CD"/>
    <w:rsid w:val="00755911"/>
    <w:rsid w:val="007574A3"/>
    <w:rsid w:val="00760985"/>
    <w:rsid w:val="007629CC"/>
    <w:rsid w:val="00763462"/>
    <w:rsid w:val="007747EB"/>
    <w:rsid w:val="007774B7"/>
    <w:rsid w:val="00785207"/>
    <w:rsid w:val="00791B67"/>
    <w:rsid w:val="00793E4A"/>
    <w:rsid w:val="00796348"/>
    <w:rsid w:val="00797A22"/>
    <w:rsid w:val="007A0136"/>
    <w:rsid w:val="007A01E9"/>
    <w:rsid w:val="007A15B5"/>
    <w:rsid w:val="007A192A"/>
    <w:rsid w:val="007A1B66"/>
    <w:rsid w:val="007A2CFB"/>
    <w:rsid w:val="007A3BC3"/>
    <w:rsid w:val="007A4027"/>
    <w:rsid w:val="007A42F8"/>
    <w:rsid w:val="007A5689"/>
    <w:rsid w:val="007A5F96"/>
    <w:rsid w:val="007A6280"/>
    <w:rsid w:val="007A7966"/>
    <w:rsid w:val="007B1ECF"/>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5EF5"/>
    <w:rsid w:val="007D7C2C"/>
    <w:rsid w:val="007D7EA9"/>
    <w:rsid w:val="007D7FF5"/>
    <w:rsid w:val="007E058B"/>
    <w:rsid w:val="007E1183"/>
    <w:rsid w:val="007E728F"/>
    <w:rsid w:val="007F00AF"/>
    <w:rsid w:val="007F068A"/>
    <w:rsid w:val="007F194F"/>
    <w:rsid w:val="007F28AE"/>
    <w:rsid w:val="007F37C5"/>
    <w:rsid w:val="007F3AB1"/>
    <w:rsid w:val="007F434F"/>
    <w:rsid w:val="007F5668"/>
    <w:rsid w:val="007F6D9F"/>
    <w:rsid w:val="007F72B7"/>
    <w:rsid w:val="007F7BC9"/>
    <w:rsid w:val="0080088C"/>
    <w:rsid w:val="00801FB9"/>
    <w:rsid w:val="0080261F"/>
    <w:rsid w:val="00802F04"/>
    <w:rsid w:val="008051E4"/>
    <w:rsid w:val="0080664B"/>
    <w:rsid w:val="00806DF0"/>
    <w:rsid w:val="00807FBF"/>
    <w:rsid w:val="00810C85"/>
    <w:rsid w:val="00811254"/>
    <w:rsid w:val="00811D4A"/>
    <w:rsid w:val="0081224D"/>
    <w:rsid w:val="00814DE1"/>
    <w:rsid w:val="00815C2E"/>
    <w:rsid w:val="00816C7D"/>
    <w:rsid w:val="00817837"/>
    <w:rsid w:val="008203E3"/>
    <w:rsid w:val="008212A3"/>
    <w:rsid w:val="008227A3"/>
    <w:rsid w:val="008227F0"/>
    <w:rsid w:val="00822F3F"/>
    <w:rsid w:val="0082353C"/>
    <w:rsid w:val="008244E1"/>
    <w:rsid w:val="00824DD4"/>
    <w:rsid w:val="00826981"/>
    <w:rsid w:val="00826D48"/>
    <w:rsid w:val="00830339"/>
    <w:rsid w:val="008323A7"/>
    <w:rsid w:val="00833DE4"/>
    <w:rsid w:val="0083492D"/>
    <w:rsid w:val="00836557"/>
    <w:rsid w:val="00836C84"/>
    <w:rsid w:val="00836DBC"/>
    <w:rsid w:val="008402FC"/>
    <w:rsid w:val="00841214"/>
    <w:rsid w:val="0084528C"/>
    <w:rsid w:val="00847FBD"/>
    <w:rsid w:val="008502A8"/>
    <w:rsid w:val="0085660F"/>
    <w:rsid w:val="0085733C"/>
    <w:rsid w:val="00860101"/>
    <w:rsid w:val="0086054D"/>
    <w:rsid w:val="00860D9F"/>
    <w:rsid w:val="00863581"/>
    <w:rsid w:val="00864CDD"/>
    <w:rsid w:val="00872D50"/>
    <w:rsid w:val="008735C6"/>
    <w:rsid w:val="00873C22"/>
    <w:rsid w:val="00874110"/>
    <w:rsid w:val="00875C2F"/>
    <w:rsid w:val="00876D4E"/>
    <w:rsid w:val="00881232"/>
    <w:rsid w:val="00881367"/>
    <w:rsid w:val="00883FDD"/>
    <w:rsid w:val="00884E08"/>
    <w:rsid w:val="00885890"/>
    <w:rsid w:val="008867BF"/>
    <w:rsid w:val="00886BB1"/>
    <w:rsid w:val="00886BD4"/>
    <w:rsid w:val="0088749D"/>
    <w:rsid w:val="00891824"/>
    <w:rsid w:val="008935ED"/>
    <w:rsid w:val="00893E87"/>
    <w:rsid w:val="008943A9"/>
    <w:rsid w:val="008951C8"/>
    <w:rsid w:val="00896D4B"/>
    <w:rsid w:val="00897268"/>
    <w:rsid w:val="008B40CC"/>
    <w:rsid w:val="008B567C"/>
    <w:rsid w:val="008B5A7E"/>
    <w:rsid w:val="008B6B2C"/>
    <w:rsid w:val="008C0EC1"/>
    <w:rsid w:val="008C1D46"/>
    <w:rsid w:val="008C395E"/>
    <w:rsid w:val="008C500F"/>
    <w:rsid w:val="008D1BC8"/>
    <w:rsid w:val="008D2667"/>
    <w:rsid w:val="008D3020"/>
    <w:rsid w:val="008D3182"/>
    <w:rsid w:val="008D3740"/>
    <w:rsid w:val="008D61FA"/>
    <w:rsid w:val="008E000B"/>
    <w:rsid w:val="008E0E45"/>
    <w:rsid w:val="008E138A"/>
    <w:rsid w:val="008E2A59"/>
    <w:rsid w:val="008E60D4"/>
    <w:rsid w:val="008F0EFB"/>
    <w:rsid w:val="008F1BF8"/>
    <w:rsid w:val="008F3E78"/>
    <w:rsid w:val="008F4BE8"/>
    <w:rsid w:val="008F5CC8"/>
    <w:rsid w:val="008F6715"/>
    <w:rsid w:val="008F6CE1"/>
    <w:rsid w:val="008F76D8"/>
    <w:rsid w:val="008F7855"/>
    <w:rsid w:val="008F79C4"/>
    <w:rsid w:val="008F7F52"/>
    <w:rsid w:val="00900DAD"/>
    <w:rsid w:val="0090244D"/>
    <w:rsid w:val="009028E7"/>
    <w:rsid w:val="00902E3C"/>
    <w:rsid w:val="00907990"/>
    <w:rsid w:val="00907EE8"/>
    <w:rsid w:val="00914EE1"/>
    <w:rsid w:val="00915185"/>
    <w:rsid w:val="009165C6"/>
    <w:rsid w:val="00917A93"/>
    <w:rsid w:val="00920029"/>
    <w:rsid w:val="00920189"/>
    <w:rsid w:val="00920577"/>
    <w:rsid w:val="00922F92"/>
    <w:rsid w:val="00924BFF"/>
    <w:rsid w:val="00924D2D"/>
    <w:rsid w:val="00924DE5"/>
    <w:rsid w:val="00927D80"/>
    <w:rsid w:val="00930AA7"/>
    <w:rsid w:val="00930ACE"/>
    <w:rsid w:val="0093147D"/>
    <w:rsid w:val="00932728"/>
    <w:rsid w:val="009345B8"/>
    <w:rsid w:val="00934A66"/>
    <w:rsid w:val="00935574"/>
    <w:rsid w:val="009359F7"/>
    <w:rsid w:val="0093634B"/>
    <w:rsid w:val="00936A31"/>
    <w:rsid w:val="009377CE"/>
    <w:rsid w:val="00937D5C"/>
    <w:rsid w:val="00940B64"/>
    <w:rsid w:val="00943DB9"/>
    <w:rsid w:val="009468A0"/>
    <w:rsid w:val="0095196C"/>
    <w:rsid w:val="00953EF3"/>
    <w:rsid w:val="00954209"/>
    <w:rsid w:val="0095729B"/>
    <w:rsid w:val="00962423"/>
    <w:rsid w:val="009649A9"/>
    <w:rsid w:val="0096554A"/>
    <w:rsid w:val="0096616D"/>
    <w:rsid w:val="009673BF"/>
    <w:rsid w:val="009715C7"/>
    <w:rsid w:val="00972FCA"/>
    <w:rsid w:val="0097506B"/>
    <w:rsid w:val="00975393"/>
    <w:rsid w:val="00975B9C"/>
    <w:rsid w:val="00976025"/>
    <w:rsid w:val="00976AFD"/>
    <w:rsid w:val="0097702E"/>
    <w:rsid w:val="0097789C"/>
    <w:rsid w:val="00977B84"/>
    <w:rsid w:val="00980C01"/>
    <w:rsid w:val="00981514"/>
    <w:rsid w:val="0098227D"/>
    <w:rsid w:val="00984BD6"/>
    <w:rsid w:val="009850D3"/>
    <w:rsid w:val="00985438"/>
    <w:rsid w:val="009855E1"/>
    <w:rsid w:val="009867C5"/>
    <w:rsid w:val="009877EA"/>
    <w:rsid w:val="00987E94"/>
    <w:rsid w:val="00993AC9"/>
    <w:rsid w:val="009955A1"/>
    <w:rsid w:val="009A1EF7"/>
    <w:rsid w:val="009A2195"/>
    <w:rsid w:val="009A2995"/>
    <w:rsid w:val="009A30EF"/>
    <w:rsid w:val="009A3EE3"/>
    <w:rsid w:val="009A4B9E"/>
    <w:rsid w:val="009A70E0"/>
    <w:rsid w:val="009A766F"/>
    <w:rsid w:val="009B062C"/>
    <w:rsid w:val="009B0D89"/>
    <w:rsid w:val="009B1B69"/>
    <w:rsid w:val="009B567F"/>
    <w:rsid w:val="009B593E"/>
    <w:rsid w:val="009B6DD1"/>
    <w:rsid w:val="009C00DA"/>
    <w:rsid w:val="009C1E71"/>
    <w:rsid w:val="009C3461"/>
    <w:rsid w:val="009C370B"/>
    <w:rsid w:val="009C3C28"/>
    <w:rsid w:val="009D016D"/>
    <w:rsid w:val="009D084B"/>
    <w:rsid w:val="009D116F"/>
    <w:rsid w:val="009D17F8"/>
    <w:rsid w:val="009D3A88"/>
    <w:rsid w:val="009D4F51"/>
    <w:rsid w:val="009D5816"/>
    <w:rsid w:val="009D5CED"/>
    <w:rsid w:val="009E0BFA"/>
    <w:rsid w:val="009E21D1"/>
    <w:rsid w:val="009E237D"/>
    <w:rsid w:val="009E330F"/>
    <w:rsid w:val="009E3589"/>
    <w:rsid w:val="009E3714"/>
    <w:rsid w:val="009E51AC"/>
    <w:rsid w:val="009E54D2"/>
    <w:rsid w:val="009E7F0F"/>
    <w:rsid w:val="009F1EEC"/>
    <w:rsid w:val="009F2C1D"/>
    <w:rsid w:val="009F3B04"/>
    <w:rsid w:val="009F74B1"/>
    <w:rsid w:val="00A00153"/>
    <w:rsid w:val="00A01034"/>
    <w:rsid w:val="00A02ECE"/>
    <w:rsid w:val="00A02F43"/>
    <w:rsid w:val="00A02F9D"/>
    <w:rsid w:val="00A057B7"/>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D74"/>
    <w:rsid w:val="00A27F76"/>
    <w:rsid w:val="00A307FA"/>
    <w:rsid w:val="00A31087"/>
    <w:rsid w:val="00A344B8"/>
    <w:rsid w:val="00A34C74"/>
    <w:rsid w:val="00A35269"/>
    <w:rsid w:val="00A35634"/>
    <w:rsid w:val="00A3572F"/>
    <w:rsid w:val="00A3720A"/>
    <w:rsid w:val="00A37997"/>
    <w:rsid w:val="00A4081C"/>
    <w:rsid w:val="00A40A96"/>
    <w:rsid w:val="00A40D97"/>
    <w:rsid w:val="00A45A85"/>
    <w:rsid w:val="00A477FC"/>
    <w:rsid w:val="00A500C5"/>
    <w:rsid w:val="00A50C85"/>
    <w:rsid w:val="00A52D50"/>
    <w:rsid w:val="00A55973"/>
    <w:rsid w:val="00A56878"/>
    <w:rsid w:val="00A603DD"/>
    <w:rsid w:val="00A609F4"/>
    <w:rsid w:val="00A62D4E"/>
    <w:rsid w:val="00A63131"/>
    <w:rsid w:val="00A635AA"/>
    <w:rsid w:val="00A636E9"/>
    <w:rsid w:val="00A64FA4"/>
    <w:rsid w:val="00A66056"/>
    <w:rsid w:val="00A70E5F"/>
    <w:rsid w:val="00A71678"/>
    <w:rsid w:val="00A735AA"/>
    <w:rsid w:val="00A73E25"/>
    <w:rsid w:val="00A740D0"/>
    <w:rsid w:val="00A741A9"/>
    <w:rsid w:val="00A748F1"/>
    <w:rsid w:val="00A757D9"/>
    <w:rsid w:val="00A75D43"/>
    <w:rsid w:val="00A77C12"/>
    <w:rsid w:val="00A81760"/>
    <w:rsid w:val="00A827AF"/>
    <w:rsid w:val="00A82A98"/>
    <w:rsid w:val="00A830F1"/>
    <w:rsid w:val="00A8685C"/>
    <w:rsid w:val="00A86932"/>
    <w:rsid w:val="00A86F0C"/>
    <w:rsid w:val="00A872CF"/>
    <w:rsid w:val="00A90C84"/>
    <w:rsid w:val="00A92490"/>
    <w:rsid w:val="00A933CD"/>
    <w:rsid w:val="00A9514B"/>
    <w:rsid w:val="00A9596C"/>
    <w:rsid w:val="00A95E7C"/>
    <w:rsid w:val="00A96FF8"/>
    <w:rsid w:val="00A979A9"/>
    <w:rsid w:val="00AA0852"/>
    <w:rsid w:val="00AA0BEE"/>
    <w:rsid w:val="00AA2C52"/>
    <w:rsid w:val="00AA2EEC"/>
    <w:rsid w:val="00AA3290"/>
    <w:rsid w:val="00AA392B"/>
    <w:rsid w:val="00AA4624"/>
    <w:rsid w:val="00AA6251"/>
    <w:rsid w:val="00AA6F66"/>
    <w:rsid w:val="00AB024B"/>
    <w:rsid w:val="00AB1E77"/>
    <w:rsid w:val="00AB2627"/>
    <w:rsid w:val="00AB4249"/>
    <w:rsid w:val="00AB437E"/>
    <w:rsid w:val="00AB5C41"/>
    <w:rsid w:val="00AB64F0"/>
    <w:rsid w:val="00AB6585"/>
    <w:rsid w:val="00AB6C42"/>
    <w:rsid w:val="00AC0C63"/>
    <w:rsid w:val="00AC301B"/>
    <w:rsid w:val="00AC4B81"/>
    <w:rsid w:val="00AC537B"/>
    <w:rsid w:val="00AC6789"/>
    <w:rsid w:val="00AC6FD7"/>
    <w:rsid w:val="00AD060C"/>
    <w:rsid w:val="00AD234F"/>
    <w:rsid w:val="00AD2562"/>
    <w:rsid w:val="00AD3E6B"/>
    <w:rsid w:val="00AD55ED"/>
    <w:rsid w:val="00AD6205"/>
    <w:rsid w:val="00AD66A2"/>
    <w:rsid w:val="00AD73CE"/>
    <w:rsid w:val="00AE06A8"/>
    <w:rsid w:val="00AE0B44"/>
    <w:rsid w:val="00AE1569"/>
    <w:rsid w:val="00AE3FC6"/>
    <w:rsid w:val="00AE44D9"/>
    <w:rsid w:val="00AE5B33"/>
    <w:rsid w:val="00AE5F5A"/>
    <w:rsid w:val="00AE70BF"/>
    <w:rsid w:val="00AF004A"/>
    <w:rsid w:val="00AF00C6"/>
    <w:rsid w:val="00AF1A4D"/>
    <w:rsid w:val="00AF1D3F"/>
    <w:rsid w:val="00AF371D"/>
    <w:rsid w:val="00AF5E98"/>
    <w:rsid w:val="00AF6CB0"/>
    <w:rsid w:val="00AF6FCE"/>
    <w:rsid w:val="00AF7CC4"/>
    <w:rsid w:val="00B004EB"/>
    <w:rsid w:val="00B0069C"/>
    <w:rsid w:val="00B02C6F"/>
    <w:rsid w:val="00B03E01"/>
    <w:rsid w:val="00B05689"/>
    <w:rsid w:val="00B060DA"/>
    <w:rsid w:val="00B069DE"/>
    <w:rsid w:val="00B06ACD"/>
    <w:rsid w:val="00B06C61"/>
    <w:rsid w:val="00B10425"/>
    <w:rsid w:val="00B10475"/>
    <w:rsid w:val="00B10BD3"/>
    <w:rsid w:val="00B11446"/>
    <w:rsid w:val="00B12089"/>
    <w:rsid w:val="00B12D17"/>
    <w:rsid w:val="00B13CF9"/>
    <w:rsid w:val="00B14919"/>
    <w:rsid w:val="00B14E77"/>
    <w:rsid w:val="00B1704B"/>
    <w:rsid w:val="00B204AD"/>
    <w:rsid w:val="00B20D88"/>
    <w:rsid w:val="00B2113E"/>
    <w:rsid w:val="00B212BC"/>
    <w:rsid w:val="00B22542"/>
    <w:rsid w:val="00B22E1F"/>
    <w:rsid w:val="00B2478A"/>
    <w:rsid w:val="00B260A7"/>
    <w:rsid w:val="00B274B7"/>
    <w:rsid w:val="00B2793C"/>
    <w:rsid w:val="00B31325"/>
    <w:rsid w:val="00B313A6"/>
    <w:rsid w:val="00B339F0"/>
    <w:rsid w:val="00B33C4D"/>
    <w:rsid w:val="00B34571"/>
    <w:rsid w:val="00B37995"/>
    <w:rsid w:val="00B4055A"/>
    <w:rsid w:val="00B40631"/>
    <w:rsid w:val="00B41333"/>
    <w:rsid w:val="00B416F8"/>
    <w:rsid w:val="00B4365C"/>
    <w:rsid w:val="00B43E6B"/>
    <w:rsid w:val="00B44229"/>
    <w:rsid w:val="00B44BA6"/>
    <w:rsid w:val="00B5065F"/>
    <w:rsid w:val="00B510B6"/>
    <w:rsid w:val="00B513D3"/>
    <w:rsid w:val="00B5295C"/>
    <w:rsid w:val="00B53680"/>
    <w:rsid w:val="00B53B91"/>
    <w:rsid w:val="00B56652"/>
    <w:rsid w:val="00B605B6"/>
    <w:rsid w:val="00B60D63"/>
    <w:rsid w:val="00B60F38"/>
    <w:rsid w:val="00B630DE"/>
    <w:rsid w:val="00B642D1"/>
    <w:rsid w:val="00B644BC"/>
    <w:rsid w:val="00B64819"/>
    <w:rsid w:val="00B65CBC"/>
    <w:rsid w:val="00B661CF"/>
    <w:rsid w:val="00B66969"/>
    <w:rsid w:val="00B66E15"/>
    <w:rsid w:val="00B67700"/>
    <w:rsid w:val="00B70B4B"/>
    <w:rsid w:val="00B724ED"/>
    <w:rsid w:val="00B7405E"/>
    <w:rsid w:val="00B74CB9"/>
    <w:rsid w:val="00B76358"/>
    <w:rsid w:val="00B76BF5"/>
    <w:rsid w:val="00B8394F"/>
    <w:rsid w:val="00B84615"/>
    <w:rsid w:val="00B86082"/>
    <w:rsid w:val="00B86377"/>
    <w:rsid w:val="00B8670F"/>
    <w:rsid w:val="00B90729"/>
    <w:rsid w:val="00B956E3"/>
    <w:rsid w:val="00B9632C"/>
    <w:rsid w:val="00B970AD"/>
    <w:rsid w:val="00B9764B"/>
    <w:rsid w:val="00BA0EC8"/>
    <w:rsid w:val="00BA1527"/>
    <w:rsid w:val="00BA1B2A"/>
    <w:rsid w:val="00BA2FBB"/>
    <w:rsid w:val="00BA3E41"/>
    <w:rsid w:val="00BA4760"/>
    <w:rsid w:val="00BA6389"/>
    <w:rsid w:val="00BB0DD5"/>
    <w:rsid w:val="00BB0DD9"/>
    <w:rsid w:val="00BB3F84"/>
    <w:rsid w:val="00BB495B"/>
    <w:rsid w:val="00BB57D9"/>
    <w:rsid w:val="00BC4028"/>
    <w:rsid w:val="00BC44F2"/>
    <w:rsid w:val="00BC6AD3"/>
    <w:rsid w:val="00BC76C2"/>
    <w:rsid w:val="00BD17CC"/>
    <w:rsid w:val="00BD36ED"/>
    <w:rsid w:val="00BD3F4A"/>
    <w:rsid w:val="00BD5D08"/>
    <w:rsid w:val="00BD6459"/>
    <w:rsid w:val="00BE17EE"/>
    <w:rsid w:val="00BE4809"/>
    <w:rsid w:val="00BE6055"/>
    <w:rsid w:val="00BF3792"/>
    <w:rsid w:val="00BF3E44"/>
    <w:rsid w:val="00BF4974"/>
    <w:rsid w:val="00BF54E5"/>
    <w:rsid w:val="00BF5A67"/>
    <w:rsid w:val="00BF60DC"/>
    <w:rsid w:val="00BF7AE2"/>
    <w:rsid w:val="00C00ACC"/>
    <w:rsid w:val="00C01734"/>
    <w:rsid w:val="00C02A03"/>
    <w:rsid w:val="00C03436"/>
    <w:rsid w:val="00C04594"/>
    <w:rsid w:val="00C064A9"/>
    <w:rsid w:val="00C0705D"/>
    <w:rsid w:val="00C07B39"/>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6C04"/>
    <w:rsid w:val="00C37B3C"/>
    <w:rsid w:val="00C41A4B"/>
    <w:rsid w:val="00C43E48"/>
    <w:rsid w:val="00C46BCF"/>
    <w:rsid w:val="00C5166B"/>
    <w:rsid w:val="00C628EC"/>
    <w:rsid w:val="00C62902"/>
    <w:rsid w:val="00C62995"/>
    <w:rsid w:val="00C63C16"/>
    <w:rsid w:val="00C6527B"/>
    <w:rsid w:val="00C653C1"/>
    <w:rsid w:val="00C6654D"/>
    <w:rsid w:val="00C705F1"/>
    <w:rsid w:val="00C71BE9"/>
    <w:rsid w:val="00C73397"/>
    <w:rsid w:val="00C74625"/>
    <w:rsid w:val="00C77FB7"/>
    <w:rsid w:val="00C80648"/>
    <w:rsid w:val="00C80692"/>
    <w:rsid w:val="00C80B8C"/>
    <w:rsid w:val="00C80F5A"/>
    <w:rsid w:val="00C80FE2"/>
    <w:rsid w:val="00C8199D"/>
    <w:rsid w:val="00C8218A"/>
    <w:rsid w:val="00C82B2B"/>
    <w:rsid w:val="00C83078"/>
    <w:rsid w:val="00C8480B"/>
    <w:rsid w:val="00C902CF"/>
    <w:rsid w:val="00C911AC"/>
    <w:rsid w:val="00C912AB"/>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F58"/>
    <w:rsid w:val="00CB4313"/>
    <w:rsid w:val="00CB58A9"/>
    <w:rsid w:val="00CB64B1"/>
    <w:rsid w:val="00CB65BB"/>
    <w:rsid w:val="00CC06EE"/>
    <w:rsid w:val="00CC0D1E"/>
    <w:rsid w:val="00CC1739"/>
    <w:rsid w:val="00CC3483"/>
    <w:rsid w:val="00CD09D6"/>
    <w:rsid w:val="00CD38DB"/>
    <w:rsid w:val="00CD3DC3"/>
    <w:rsid w:val="00CD4D04"/>
    <w:rsid w:val="00CD63FB"/>
    <w:rsid w:val="00CD6FC6"/>
    <w:rsid w:val="00CE09D9"/>
    <w:rsid w:val="00CE0C9A"/>
    <w:rsid w:val="00CE3011"/>
    <w:rsid w:val="00CE621E"/>
    <w:rsid w:val="00CE760C"/>
    <w:rsid w:val="00CE77DB"/>
    <w:rsid w:val="00CF041E"/>
    <w:rsid w:val="00CF0C18"/>
    <w:rsid w:val="00CF1DF0"/>
    <w:rsid w:val="00CF4552"/>
    <w:rsid w:val="00CF7302"/>
    <w:rsid w:val="00CF7E96"/>
    <w:rsid w:val="00D00814"/>
    <w:rsid w:val="00D0783A"/>
    <w:rsid w:val="00D12C5E"/>
    <w:rsid w:val="00D14009"/>
    <w:rsid w:val="00D142DC"/>
    <w:rsid w:val="00D14BF5"/>
    <w:rsid w:val="00D153F1"/>
    <w:rsid w:val="00D1595F"/>
    <w:rsid w:val="00D16B60"/>
    <w:rsid w:val="00D1749A"/>
    <w:rsid w:val="00D175A5"/>
    <w:rsid w:val="00D17CB0"/>
    <w:rsid w:val="00D20B5A"/>
    <w:rsid w:val="00D217EB"/>
    <w:rsid w:val="00D21C43"/>
    <w:rsid w:val="00D228B0"/>
    <w:rsid w:val="00D22980"/>
    <w:rsid w:val="00D22A31"/>
    <w:rsid w:val="00D24F71"/>
    <w:rsid w:val="00D25512"/>
    <w:rsid w:val="00D25B16"/>
    <w:rsid w:val="00D27212"/>
    <w:rsid w:val="00D30EAB"/>
    <w:rsid w:val="00D31034"/>
    <w:rsid w:val="00D3105B"/>
    <w:rsid w:val="00D332E6"/>
    <w:rsid w:val="00D34FBF"/>
    <w:rsid w:val="00D36153"/>
    <w:rsid w:val="00D424B5"/>
    <w:rsid w:val="00D4327A"/>
    <w:rsid w:val="00D44365"/>
    <w:rsid w:val="00D44EE1"/>
    <w:rsid w:val="00D45953"/>
    <w:rsid w:val="00D4617D"/>
    <w:rsid w:val="00D50C81"/>
    <w:rsid w:val="00D52FB6"/>
    <w:rsid w:val="00D53B88"/>
    <w:rsid w:val="00D53C10"/>
    <w:rsid w:val="00D53F5E"/>
    <w:rsid w:val="00D54883"/>
    <w:rsid w:val="00D54E5C"/>
    <w:rsid w:val="00D54F9E"/>
    <w:rsid w:val="00D55145"/>
    <w:rsid w:val="00D55948"/>
    <w:rsid w:val="00D5644F"/>
    <w:rsid w:val="00D6065D"/>
    <w:rsid w:val="00D618CD"/>
    <w:rsid w:val="00D6254E"/>
    <w:rsid w:val="00D62EFA"/>
    <w:rsid w:val="00D640E9"/>
    <w:rsid w:val="00D64219"/>
    <w:rsid w:val="00D64ACD"/>
    <w:rsid w:val="00D66A72"/>
    <w:rsid w:val="00D73786"/>
    <w:rsid w:val="00D73BEA"/>
    <w:rsid w:val="00D7448D"/>
    <w:rsid w:val="00D74B91"/>
    <w:rsid w:val="00D76C6A"/>
    <w:rsid w:val="00D771D4"/>
    <w:rsid w:val="00D77725"/>
    <w:rsid w:val="00D81EE2"/>
    <w:rsid w:val="00D85604"/>
    <w:rsid w:val="00D870E7"/>
    <w:rsid w:val="00D87FEC"/>
    <w:rsid w:val="00D90DD3"/>
    <w:rsid w:val="00D92D45"/>
    <w:rsid w:val="00D9375F"/>
    <w:rsid w:val="00D96F00"/>
    <w:rsid w:val="00D9734A"/>
    <w:rsid w:val="00DA0EBF"/>
    <w:rsid w:val="00DA10BB"/>
    <w:rsid w:val="00DA13C6"/>
    <w:rsid w:val="00DA16C2"/>
    <w:rsid w:val="00DA3356"/>
    <w:rsid w:val="00DA38E1"/>
    <w:rsid w:val="00DA4184"/>
    <w:rsid w:val="00DA4A67"/>
    <w:rsid w:val="00DB0340"/>
    <w:rsid w:val="00DB19D4"/>
    <w:rsid w:val="00DB20B9"/>
    <w:rsid w:val="00DB21AF"/>
    <w:rsid w:val="00DB41D2"/>
    <w:rsid w:val="00DB42AA"/>
    <w:rsid w:val="00DB7ADC"/>
    <w:rsid w:val="00DB7B8D"/>
    <w:rsid w:val="00DC23FA"/>
    <w:rsid w:val="00DC2604"/>
    <w:rsid w:val="00DC4211"/>
    <w:rsid w:val="00DC4F75"/>
    <w:rsid w:val="00DC56AA"/>
    <w:rsid w:val="00DC5C29"/>
    <w:rsid w:val="00DD24B4"/>
    <w:rsid w:val="00DD24C0"/>
    <w:rsid w:val="00DD2A0A"/>
    <w:rsid w:val="00DD402B"/>
    <w:rsid w:val="00DD46D7"/>
    <w:rsid w:val="00DD495E"/>
    <w:rsid w:val="00DD7577"/>
    <w:rsid w:val="00DE1B2F"/>
    <w:rsid w:val="00DE3EA2"/>
    <w:rsid w:val="00DE4037"/>
    <w:rsid w:val="00DE45B3"/>
    <w:rsid w:val="00DE58C3"/>
    <w:rsid w:val="00DE6F08"/>
    <w:rsid w:val="00DF0D47"/>
    <w:rsid w:val="00DF2F41"/>
    <w:rsid w:val="00DF3CB4"/>
    <w:rsid w:val="00DF65C9"/>
    <w:rsid w:val="00DF6DA9"/>
    <w:rsid w:val="00DF6E0F"/>
    <w:rsid w:val="00DF6FE2"/>
    <w:rsid w:val="00DF7FE5"/>
    <w:rsid w:val="00E01BE7"/>
    <w:rsid w:val="00E02005"/>
    <w:rsid w:val="00E10201"/>
    <w:rsid w:val="00E13447"/>
    <w:rsid w:val="00E13BC2"/>
    <w:rsid w:val="00E1416C"/>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25FC"/>
    <w:rsid w:val="00E45838"/>
    <w:rsid w:val="00E465A4"/>
    <w:rsid w:val="00E529C5"/>
    <w:rsid w:val="00E538A5"/>
    <w:rsid w:val="00E5477A"/>
    <w:rsid w:val="00E54A8F"/>
    <w:rsid w:val="00E55293"/>
    <w:rsid w:val="00E5712C"/>
    <w:rsid w:val="00E64E75"/>
    <w:rsid w:val="00E67F28"/>
    <w:rsid w:val="00E71EBB"/>
    <w:rsid w:val="00E74172"/>
    <w:rsid w:val="00E7479D"/>
    <w:rsid w:val="00E7606A"/>
    <w:rsid w:val="00E80236"/>
    <w:rsid w:val="00E80B15"/>
    <w:rsid w:val="00E84E0C"/>
    <w:rsid w:val="00E8604B"/>
    <w:rsid w:val="00E86E0A"/>
    <w:rsid w:val="00E8705D"/>
    <w:rsid w:val="00E87A08"/>
    <w:rsid w:val="00E930EC"/>
    <w:rsid w:val="00E943CA"/>
    <w:rsid w:val="00E946AF"/>
    <w:rsid w:val="00E94FE3"/>
    <w:rsid w:val="00EA04D5"/>
    <w:rsid w:val="00EA139C"/>
    <w:rsid w:val="00EA1965"/>
    <w:rsid w:val="00EA4D79"/>
    <w:rsid w:val="00EA53DA"/>
    <w:rsid w:val="00EA6855"/>
    <w:rsid w:val="00EB02CA"/>
    <w:rsid w:val="00EB0706"/>
    <w:rsid w:val="00EB1A53"/>
    <w:rsid w:val="00EB2471"/>
    <w:rsid w:val="00EB256F"/>
    <w:rsid w:val="00EB3820"/>
    <w:rsid w:val="00EB52E6"/>
    <w:rsid w:val="00EB6F47"/>
    <w:rsid w:val="00EB781D"/>
    <w:rsid w:val="00EC0191"/>
    <w:rsid w:val="00EC0E24"/>
    <w:rsid w:val="00EC34E9"/>
    <w:rsid w:val="00EC4F0F"/>
    <w:rsid w:val="00EC5855"/>
    <w:rsid w:val="00EC6112"/>
    <w:rsid w:val="00EC643A"/>
    <w:rsid w:val="00EC698E"/>
    <w:rsid w:val="00EC6D12"/>
    <w:rsid w:val="00EC7338"/>
    <w:rsid w:val="00ED1A01"/>
    <w:rsid w:val="00ED20F5"/>
    <w:rsid w:val="00ED5932"/>
    <w:rsid w:val="00ED7848"/>
    <w:rsid w:val="00EE24F6"/>
    <w:rsid w:val="00EE35B5"/>
    <w:rsid w:val="00EE4F71"/>
    <w:rsid w:val="00EE5CBB"/>
    <w:rsid w:val="00EF0310"/>
    <w:rsid w:val="00EF2040"/>
    <w:rsid w:val="00EF5ACF"/>
    <w:rsid w:val="00EF74D4"/>
    <w:rsid w:val="00F000DE"/>
    <w:rsid w:val="00F02208"/>
    <w:rsid w:val="00F02C74"/>
    <w:rsid w:val="00F05D2E"/>
    <w:rsid w:val="00F06E6C"/>
    <w:rsid w:val="00F1257D"/>
    <w:rsid w:val="00F1374D"/>
    <w:rsid w:val="00F13C6C"/>
    <w:rsid w:val="00F1467D"/>
    <w:rsid w:val="00F16B15"/>
    <w:rsid w:val="00F21429"/>
    <w:rsid w:val="00F21CD6"/>
    <w:rsid w:val="00F22E96"/>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503DB"/>
    <w:rsid w:val="00F549C6"/>
    <w:rsid w:val="00F63011"/>
    <w:rsid w:val="00F640CE"/>
    <w:rsid w:val="00F64D19"/>
    <w:rsid w:val="00F665FC"/>
    <w:rsid w:val="00F70C37"/>
    <w:rsid w:val="00F71F81"/>
    <w:rsid w:val="00F72042"/>
    <w:rsid w:val="00F731EB"/>
    <w:rsid w:val="00F747A6"/>
    <w:rsid w:val="00F74EA2"/>
    <w:rsid w:val="00F76A72"/>
    <w:rsid w:val="00F772F7"/>
    <w:rsid w:val="00F8050E"/>
    <w:rsid w:val="00F81016"/>
    <w:rsid w:val="00F81DC5"/>
    <w:rsid w:val="00F8304F"/>
    <w:rsid w:val="00F831EA"/>
    <w:rsid w:val="00F84C21"/>
    <w:rsid w:val="00F84D44"/>
    <w:rsid w:val="00F84DA2"/>
    <w:rsid w:val="00F85ABF"/>
    <w:rsid w:val="00F864C7"/>
    <w:rsid w:val="00F87E3D"/>
    <w:rsid w:val="00F915B6"/>
    <w:rsid w:val="00F9233B"/>
    <w:rsid w:val="00F92FED"/>
    <w:rsid w:val="00F94387"/>
    <w:rsid w:val="00F94881"/>
    <w:rsid w:val="00FA0036"/>
    <w:rsid w:val="00FA2F43"/>
    <w:rsid w:val="00FA2F7A"/>
    <w:rsid w:val="00FA493C"/>
    <w:rsid w:val="00FA50C5"/>
    <w:rsid w:val="00FA7018"/>
    <w:rsid w:val="00FB1C94"/>
    <w:rsid w:val="00FB1FAB"/>
    <w:rsid w:val="00FB2B43"/>
    <w:rsid w:val="00FB3D73"/>
    <w:rsid w:val="00FB5962"/>
    <w:rsid w:val="00FB5FDD"/>
    <w:rsid w:val="00FB746F"/>
    <w:rsid w:val="00FC0971"/>
    <w:rsid w:val="00FC0BE4"/>
    <w:rsid w:val="00FC236E"/>
    <w:rsid w:val="00FC2948"/>
    <w:rsid w:val="00FC34C4"/>
    <w:rsid w:val="00FC376E"/>
    <w:rsid w:val="00FC3C48"/>
    <w:rsid w:val="00FC3CB3"/>
    <w:rsid w:val="00FC472C"/>
    <w:rsid w:val="00FC5338"/>
    <w:rsid w:val="00FC55BF"/>
    <w:rsid w:val="00FC5657"/>
    <w:rsid w:val="00FC7246"/>
    <w:rsid w:val="00FC7321"/>
    <w:rsid w:val="00FD08CE"/>
    <w:rsid w:val="00FD263F"/>
    <w:rsid w:val="00FD2AB0"/>
    <w:rsid w:val="00FD33CC"/>
    <w:rsid w:val="00FD5434"/>
    <w:rsid w:val="00FD67D4"/>
    <w:rsid w:val="00FE067F"/>
    <w:rsid w:val="00FE0AC4"/>
    <w:rsid w:val="00FE7F28"/>
    <w:rsid w:val="00FF0131"/>
    <w:rsid w:val="00FF0F5F"/>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python.org/3/library/asyncio-task.html" TargetMode="External"/><Relationship Id="rId2" Type="http://schemas.openxmlformats.org/officeDocument/2006/relationships/hyperlink" Target="https://docs.python.org/3/library/asyncio-task.html" TargetMode="External"/><Relationship Id="rId1" Type="http://schemas.openxmlformats.org/officeDocument/2006/relationships/hyperlink" Target="https://stackoverflow.com/questions/15187653/how-do-i-downcast-in-python" TargetMode="External"/><Relationship Id="rId4" Type="http://schemas.openxmlformats.org/officeDocument/2006/relationships/hyperlink" Target="https://docs.python.org/3/library/asyncio-task.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1DB9-0B9C-46EF-A81F-29FD975D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92</Pages>
  <Words>27028</Words>
  <Characters>154064</Characters>
  <Application>Microsoft Office Word</Application>
  <DocSecurity>0</DocSecurity>
  <Lines>1283</Lines>
  <Paragraphs>361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180731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56</cp:revision>
  <dcterms:created xsi:type="dcterms:W3CDTF">2021-04-19T18:08:00Z</dcterms:created>
  <dcterms:modified xsi:type="dcterms:W3CDTF">2021-05-05T03:51:00Z</dcterms:modified>
</cp:coreProperties>
</file>