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2FE3F03B" w:rsidR="00BB0AD8" w:rsidRPr="0007492D" w:rsidRDefault="00E5277E" w:rsidP="00BB0AD8">
      <w:pPr>
        <w:pStyle w:val="zzCover"/>
        <w:rPr>
          <w:color w:val="auto"/>
          <w:sz w:val="52"/>
          <w:szCs w:val="52"/>
          <w:lang w:val="fr-FR"/>
        </w:rPr>
      </w:pPr>
      <w:ins w:id="0" w:author="Roderick Chapman" w:date="2021-02-15T09:12:00Z">
        <w:r>
          <w:rPr>
            <w:color w:val="auto"/>
            <w:lang w:val="fr-FR"/>
          </w:rPr>
          <w:t xml:space="preserve"> </w:t>
        </w:r>
      </w:ins>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10</w:t>
      </w:r>
      <w:r w:rsidR="00483E6E">
        <w:rPr>
          <w:color w:val="auto"/>
          <w:lang w:val="fr-FR"/>
        </w:rPr>
        <w:t>5</w:t>
      </w:r>
      <w:ins w:id="2" w:author="Stephen Michell" w:date="2021-03-16T23:34:00Z">
        <w:r w:rsidR="006129B5">
          <w:rPr>
            <w:color w:val="auto"/>
            <w:lang w:val="fr-FR"/>
          </w:rPr>
          <w:t>7</w:t>
        </w:r>
      </w:ins>
      <w:del w:id="3" w:author="Stephen Michell" w:date="2021-03-16T23:34:00Z">
        <w:r w:rsidR="00483E6E" w:rsidDel="006129B5">
          <w:rPr>
            <w:color w:val="auto"/>
            <w:lang w:val="fr-FR"/>
          </w:rPr>
          <w:delText>0</w:delText>
        </w:r>
      </w:del>
    </w:p>
    <w:p w14:paraId="02FFF3FB" w14:textId="54AF222C"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A254CD">
        <w:rPr>
          <w:b w:val="0"/>
          <w:bCs w:val="0"/>
          <w:color w:val="auto"/>
          <w:sz w:val="20"/>
          <w:szCs w:val="20"/>
        </w:rPr>
        <w:t>03</w:t>
      </w:r>
      <w:r>
        <w:rPr>
          <w:b w:val="0"/>
          <w:bCs w:val="0"/>
          <w:color w:val="auto"/>
          <w:sz w:val="20"/>
          <w:szCs w:val="20"/>
        </w:rPr>
        <w:t>-</w:t>
      </w:r>
      <w:r w:rsidR="004D3EAE">
        <w:rPr>
          <w:b w:val="0"/>
          <w:bCs w:val="0"/>
          <w:color w:val="auto"/>
          <w:sz w:val="20"/>
          <w:szCs w:val="20"/>
        </w:rPr>
        <w:t>12</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ins w:id="4" w:author="Stephen Michell" w:date="2020-11-06T12:11:00Z"/>
          <w:bCs/>
          <w:sz w:val="20"/>
          <w:szCs w:val="20"/>
        </w:rPr>
      </w:pPr>
    </w:p>
    <w:p w14:paraId="27689C7C" w14:textId="77777777" w:rsidR="00E223B6" w:rsidRDefault="00E223B6" w:rsidP="00BB0AD8">
      <w:pPr>
        <w:rPr>
          <w:ins w:id="5" w:author="Stephen Michell" w:date="2021-01-04T17:03:00Z"/>
          <w:bCs/>
          <w:sz w:val="20"/>
          <w:szCs w:val="20"/>
        </w:rPr>
      </w:pPr>
      <w:ins w:id="6" w:author="Stephen Michell" w:date="2020-11-06T12:11:00Z">
        <w:r>
          <w:rPr>
            <w:bCs/>
            <w:sz w:val="20"/>
            <w:szCs w:val="20"/>
          </w:rPr>
          <w:t xml:space="preserve">This document is posted for analysis by SPARK experts to determine the scope of changes needed in the document </w:t>
        </w:r>
      </w:ins>
      <w:ins w:id="7" w:author="Stephen Michell" w:date="2020-11-06T12:12:00Z">
        <w:r>
          <w:rPr>
            <w:bCs/>
            <w:sz w:val="20"/>
            <w:szCs w:val="20"/>
          </w:rPr>
          <w:t>for compatibility with the latest published SPARK specification.</w:t>
        </w:r>
      </w:ins>
    </w:p>
    <w:p w14:paraId="73480155" w14:textId="77777777" w:rsidR="00B85688" w:rsidRDefault="00B85688" w:rsidP="00BB0AD8">
      <w:pPr>
        <w:rPr>
          <w:ins w:id="8" w:author="Stephen Michell" w:date="2021-01-04T17:03:00Z"/>
          <w:bCs/>
          <w:sz w:val="20"/>
          <w:szCs w:val="20"/>
        </w:rPr>
      </w:pPr>
    </w:p>
    <w:p w14:paraId="2C68143D" w14:textId="711E4E6C" w:rsidR="00B85688" w:rsidRDefault="00B85688" w:rsidP="00BB0AD8">
      <w:pPr>
        <w:rPr>
          <w:ins w:id="9" w:author="Stephen Michell" w:date="2021-01-04T17:04:00Z"/>
          <w:bCs/>
          <w:sz w:val="20"/>
          <w:szCs w:val="20"/>
        </w:rPr>
      </w:pPr>
      <w:ins w:id="10" w:author="Stephen Michell" w:date="2021-01-04T17:03:00Z">
        <w:r>
          <w:rPr>
            <w:bCs/>
            <w:sz w:val="20"/>
            <w:szCs w:val="20"/>
          </w:rPr>
          <w:t>Participants</w:t>
        </w:r>
      </w:ins>
      <w:ins w:id="11" w:author="Stephen Michell" w:date="2021-03-01T13:56:00Z">
        <w:r w:rsidR="00A254CD">
          <w:rPr>
            <w:bCs/>
            <w:sz w:val="20"/>
            <w:szCs w:val="20"/>
          </w:rPr>
          <w:t xml:space="preserve"> </w:t>
        </w:r>
      </w:ins>
      <w:ins w:id="12" w:author="Stephen Michell" w:date="2021-03-01T13:57:00Z">
        <w:r w:rsidR="00A254CD">
          <w:rPr>
            <w:bCs/>
            <w:sz w:val="20"/>
            <w:szCs w:val="20"/>
          </w:rPr>
          <w:t>1</w:t>
        </w:r>
      </w:ins>
      <w:ins w:id="13" w:author="Stephen Michell" w:date="2021-03-28T23:41:00Z">
        <w:r w:rsidR="00F30E36">
          <w:rPr>
            <w:bCs/>
            <w:sz w:val="20"/>
            <w:szCs w:val="20"/>
          </w:rPr>
          <w:t>7</w:t>
        </w:r>
      </w:ins>
      <w:ins w:id="14" w:author="Stephen Michell" w:date="2021-03-01T13:57:00Z">
        <w:r w:rsidR="00A254CD">
          <w:rPr>
            <w:bCs/>
            <w:sz w:val="20"/>
            <w:szCs w:val="20"/>
          </w:rPr>
          <w:t xml:space="preserve"> March 2021</w:t>
        </w:r>
      </w:ins>
      <w:ins w:id="15" w:author="Stephen Michell" w:date="2021-01-04T17:04:00Z">
        <w:r w:rsidR="00003C61">
          <w:rPr>
            <w:bCs/>
            <w:sz w:val="20"/>
            <w:szCs w:val="20"/>
          </w:rPr>
          <w:t>:</w:t>
        </w:r>
      </w:ins>
    </w:p>
    <w:p w14:paraId="2FDD3377" w14:textId="77777777" w:rsidR="00003C61" w:rsidRDefault="00003C61" w:rsidP="00BB0AD8">
      <w:pPr>
        <w:rPr>
          <w:ins w:id="16" w:author="Stephen Michell" w:date="2021-01-04T17:04:00Z"/>
          <w:bCs/>
          <w:sz w:val="20"/>
          <w:szCs w:val="20"/>
        </w:rPr>
      </w:pPr>
      <w:ins w:id="17" w:author="Stephen Michell" w:date="2021-01-04T17:04:00Z">
        <w:r>
          <w:rPr>
            <w:bCs/>
            <w:sz w:val="20"/>
            <w:szCs w:val="20"/>
          </w:rPr>
          <w:t>Stephen Michell – Convenor</w:t>
        </w:r>
      </w:ins>
    </w:p>
    <w:p w14:paraId="540C24C3" w14:textId="77777777" w:rsidR="00003C61" w:rsidRDefault="00003C61" w:rsidP="00BB0AD8">
      <w:pPr>
        <w:rPr>
          <w:ins w:id="18" w:author="Stephen Michell" w:date="2021-01-04T17:04:00Z"/>
          <w:bCs/>
          <w:sz w:val="20"/>
          <w:szCs w:val="20"/>
        </w:rPr>
      </w:pPr>
      <w:ins w:id="19" w:author="Stephen Michell" w:date="2021-01-04T17:04:00Z">
        <w:r>
          <w:rPr>
            <w:bCs/>
            <w:sz w:val="20"/>
            <w:szCs w:val="20"/>
          </w:rPr>
          <w:t>Rod Chapman – lead contributor</w:t>
        </w:r>
      </w:ins>
    </w:p>
    <w:p w14:paraId="70EB2015" w14:textId="77777777" w:rsidR="00003C61" w:rsidRDefault="00003C61" w:rsidP="00BB0AD8">
      <w:pPr>
        <w:rPr>
          <w:ins w:id="20" w:author="Stephen Michell" w:date="2021-01-04T17:04:00Z"/>
          <w:bCs/>
          <w:sz w:val="20"/>
          <w:szCs w:val="20"/>
        </w:rPr>
      </w:pPr>
      <w:ins w:id="21" w:author="Stephen Michell" w:date="2021-01-04T17:04:00Z">
        <w:r>
          <w:rPr>
            <w:bCs/>
            <w:sz w:val="20"/>
            <w:szCs w:val="20"/>
          </w:rPr>
          <w:t xml:space="preserve">Paul </w:t>
        </w:r>
      </w:ins>
      <w:ins w:id="22" w:author="Stephen Michell" w:date="2021-01-04T17:05:00Z">
        <w:r>
          <w:rPr>
            <w:bCs/>
            <w:sz w:val="20"/>
            <w:szCs w:val="20"/>
          </w:rPr>
          <w:t xml:space="preserve">Butcher – </w:t>
        </w:r>
        <w:proofErr w:type="spellStart"/>
        <w:r>
          <w:rPr>
            <w:bCs/>
            <w:sz w:val="20"/>
            <w:szCs w:val="20"/>
          </w:rPr>
          <w:t>AdaCore</w:t>
        </w:r>
      </w:ins>
      <w:proofErr w:type="spellEnd"/>
    </w:p>
    <w:p w14:paraId="073ABE44" w14:textId="33C3977A" w:rsidR="006C3BFA" w:rsidRPr="00A92F57" w:rsidRDefault="00003C61" w:rsidP="00FC03FE">
      <w:pPr>
        <w:rPr>
          <w:ins w:id="23" w:author="Stephen Michell" w:date="2021-02-01T17:40:00Z"/>
          <w:bCs/>
          <w:sz w:val="20"/>
          <w:szCs w:val="20"/>
        </w:rPr>
      </w:pPr>
      <w:ins w:id="24" w:author="Stephen Michell" w:date="2021-01-04T17:04:00Z">
        <w:r w:rsidRPr="00A92F57">
          <w:rPr>
            <w:bCs/>
            <w:sz w:val="20"/>
            <w:szCs w:val="20"/>
          </w:rPr>
          <w:t xml:space="preserve">Erhard </w:t>
        </w:r>
        <w:proofErr w:type="spellStart"/>
        <w:r w:rsidRPr="00A92F57">
          <w:rPr>
            <w:bCs/>
            <w:sz w:val="20"/>
            <w:szCs w:val="20"/>
          </w:rPr>
          <w:t>Ploedereder</w:t>
        </w:r>
      </w:ins>
      <w:proofErr w:type="spellEnd"/>
    </w:p>
    <w:p w14:paraId="28311AE6" w14:textId="77777777" w:rsidR="00003C61" w:rsidRDefault="00003C61" w:rsidP="00BB0AD8">
      <w:pPr>
        <w:rPr>
          <w:ins w:id="25" w:author="Stephen Michell" w:date="2021-01-04T17:06:00Z"/>
          <w:bCs/>
          <w:sz w:val="20"/>
          <w:szCs w:val="20"/>
        </w:rPr>
      </w:pPr>
    </w:p>
    <w:p w14:paraId="7EE1B035" w14:textId="77777777" w:rsidR="00003C61" w:rsidRDefault="00003C61" w:rsidP="00BB0AD8">
      <w:pPr>
        <w:rPr>
          <w:ins w:id="26" w:author="Stephen Michell" w:date="2021-02-01T17:40:00Z"/>
          <w:bCs/>
          <w:sz w:val="20"/>
          <w:szCs w:val="20"/>
        </w:rPr>
      </w:pPr>
      <w:ins w:id="27" w:author="Stephen Michell" w:date="2021-01-04T17:06:00Z">
        <w:r>
          <w:rPr>
            <w:bCs/>
            <w:sz w:val="20"/>
            <w:szCs w:val="20"/>
          </w:rPr>
          <w:t xml:space="preserve">Results of the meeting are captured in the tracked changes and </w:t>
        </w:r>
      </w:ins>
      <w:ins w:id="28" w:author="Stephen Michell" w:date="2021-02-01T17:40:00Z">
        <w:r w:rsidR="006C3BFA">
          <w:rPr>
            <w:bCs/>
            <w:sz w:val="20"/>
            <w:szCs w:val="20"/>
          </w:rPr>
          <w:t>c</w:t>
        </w:r>
      </w:ins>
      <w:ins w:id="29" w:author="Stephen Michell" w:date="2021-01-04T17:06:00Z">
        <w:r>
          <w:rPr>
            <w:bCs/>
            <w:sz w:val="20"/>
            <w:szCs w:val="20"/>
          </w:rPr>
          <w:t>ommented regions in this document.</w:t>
        </w:r>
      </w:ins>
    </w:p>
    <w:p w14:paraId="3331EC79" w14:textId="14B553B8" w:rsidR="006C3BFA" w:rsidRDefault="006C3BFA" w:rsidP="00BB0AD8">
      <w:pPr>
        <w:rPr>
          <w:ins w:id="30" w:author="Stephen Michell" w:date="2021-02-01T17:40:00Z"/>
          <w:bCs/>
          <w:sz w:val="20"/>
          <w:szCs w:val="20"/>
        </w:rPr>
      </w:pPr>
      <w:ins w:id="31" w:author="Stephen Michell" w:date="2021-02-01T17:40:00Z">
        <w:r>
          <w:rPr>
            <w:bCs/>
            <w:sz w:val="20"/>
            <w:szCs w:val="20"/>
          </w:rPr>
          <w:t xml:space="preserve">Meeting went to clause </w:t>
        </w:r>
      </w:ins>
      <w:ins w:id="32" w:author="Stephen Michell" w:date="2021-02-17T17:08:00Z">
        <w:r w:rsidR="00FC03FE">
          <w:rPr>
            <w:bCs/>
            <w:sz w:val="20"/>
            <w:szCs w:val="20"/>
          </w:rPr>
          <w:t>6.</w:t>
        </w:r>
      </w:ins>
      <w:ins w:id="33" w:author="Stephen Michell" w:date="2021-03-01T13:57:00Z">
        <w:r w:rsidR="00A254CD">
          <w:rPr>
            <w:bCs/>
            <w:sz w:val="20"/>
            <w:szCs w:val="20"/>
          </w:rPr>
          <w:t>XX</w:t>
        </w:r>
      </w:ins>
      <w:ins w:id="34" w:author="Stephen Michell" w:date="2021-02-01T17:40:00Z">
        <w:r>
          <w:rPr>
            <w:bCs/>
            <w:sz w:val="20"/>
            <w:szCs w:val="20"/>
          </w:rPr>
          <w:t xml:space="preserve"> before shutting down.</w:t>
        </w:r>
      </w:ins>
      <w:ins w:id="35" w:author="Stephen Michell" w:date="2021-02-17T17:09:00Z">
        <w:r w:rsidR="00FC03FE">
          <w:rPr>
            <w:bCs/>
            <w:sz w:val="20"/>
            <w:szCs w:val="20"/>
          </w:rPr>
          <w:t xml:space="preserve"> Next meeting is </w:t>
        </w:r>
      </w:ins>
      <w:ins w:id="36" w:author="Stephen Michell" w:date="2021-03-01T13:57:00Z">
        <w:r w:rsidR="00A254CD">
          <w:rPr>
            <w:bCs/>
            <w:sz w:val="20"/>
            <w:szCs w:val="20"/>
          </w:rPr>
          <w:t>29</w:t>
        </w:r>
      </w:ins>
      <w:ins w:id="37" w:author="Stephen Michell" w:date="2021-02-17T17:09:00Z">
        <w:r w:rsidR="00FC03FE">
          <w:rPr>
            <w:bCs/>
            <w:sz w:val="20"/>
            <w:szCs w:val="20"/>
          </w:rPr>
          <w:t xml:space="preserve"> March 2021 1900-2200 UTC.</w:t>
        </w:r>
      </w:ins>
    </w:p>
    <w:p w14:paraId="1D49A451" w14:textId="77777777" w:rsidR="006C3BFA" w:rsidRDefault="006C3BFA" w:rsidP="00BB0AD8">
      <w:pPr>
        <w:rPr>
          <w:ins w:id="38" w:author="Stephen Michell" w:date="2021-01-04T17:04:00Z"/>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39" w:name="CVP_Secretariat_Location"/>
      <w:r w:rsidRPr="00BD083E">
        <w:rPr>
          <w:b w:val="0"/>
          <w:bCs w:val="0"/>
          <w:color w:val="auto"/>
          <w:sz w:val="20"/>
          <w:szCs w:val="20"/>
        </w:rPr>
        <w:t>Secretariat</w:t>
      </w:r>
      <w:bookmarkEnd w:id="39"/>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77777777" w:rsidR="00097D65" w:rsidRDefault="00097D65">
      <w:r>
        <w:br w:type="page"/>
      </w:r>
    </w:p>
    <w:p w14:paraId="3C7FEB61" w14:textId="77777777" w:rsidR="001F6FD5" w:rsidRDefault="00BB0AD8" w:rsidP="00312831">
      <w:pPr>
        <w:pStyle w:val="TOC1"/>
      </w:pPr>
      <w:r>
        <w:lastRenderedPageBreak/>
        <w:t>Contents</w:t>
      </w:r>
    </w:p>
    <w:p w14:paraId="07C16E1D" w14:textId="6FF09889" w:rsidR="00E6697C" w:rsidRDefault="001F6FD5">
      <w:pPr>
        <w:pStyle w:val="TOC1"/>
        <w:rPr>
          <w:rFonts w:asciiTheme="minorHAnsi" w:eastAsiaTheme="minorEastAsia" w:hAnsiTheme="minorHAnsi" w:cstheme="minorBidi"/>
          <w:noProof/>
          <w:lang w:val="en-GB"/>
        </w:rPr>
      </w:pPr>
      <w:r>
        <w:fldChar w:fldCharType="begin"/>
      </w:r>
      <w:r>
        <w:instrText xml:space="preserve"> TOC \o "1-2" \h \z \u </w:instrText>
      </w:r>
      <w:r>
        <w:fldChar w:fldCharType="separate"/>
      </w:r>
      <w:hyperlink w:anchor="_Toc66095301" w:history="1">
        <w:r w:rsidR="00E6697C" w:rsidRPr="00F723B0">
          <w:rPr>
            <w:rStyle w:val="Hyperlink"/>
            <w:rFonts w:eastAsiaTheme="majorEastAsia"/>
            <w:noProof/>
          </w:rPr>
          <w:t>Foreword</w:t>
        </w:r>
        <w:r w:rsidR="00E6697C">
          <w:rPr>
            <w:noProof/>
            <w:webHidden/>
          </w:rPr>
          <w:tab/>
        </w:r>
        <w:r w:rsidR="00E6697C">
          <w:rPr>
            <w:noProof/>
            <w:webHidden/>
          </w:rPr>
          <w:fldChar w:fldCharType="begin"/>
        </w:r>
        <w:r w:rsidR="00E6697C">
          <w:rPr>
            <w:noProof/>
            <w:webHidden/>
          </w:rPr>
          <w:instrText xml:space="preserve"> PAGEREF _Toc66095301 \h </w:instrText>
        </w:r>
        <w:r w:rsidR="00E6697C">
          <w:rPr>
            <w:noProof/>
            <w:webHidden/>
          </w:rPr>
        </w:r>
        <w:r w:rsidR="00E6697C">
          <w:rPr>
            <w:noProof/>
            <w:webHidden/>
          </w:rPr>
          <w:fldChar w:fldCharType="separate"/>
        </w:r>
        <w:r w:rsidR="004143FE">
          <w:rPr>
            <w:noProof/>
            <w:webHidden/>
          </w:rPr>
          <w:t>viii</w:t>
        </w:r>
        <w:r w:rsidR="00E6697C">
          <w:rPr>
            <w:noProof/>
            <w:webHidden/>
          </w:rPr>
          <w:fldChar w:fldCharType="end"/>
        </w:r>
      </w:hyperlink>
    </w:p>
    <w:p w14:paraId="22AA14F8" w14:textId="21EB9B50" w:rsidR="00E6697C" w:rsidRDefault="00382511">
      <w:pPr>
        <w:pStyle w:val="TOC1"/>
        <w:rPr>
          <w:rFonts w:asciiTheme="minorHAnsi" w:eastAsiaTheme="minorEastAsia" w:hAnsiTheme="minorHAnsi" w:cstheme="minorBidi"/>
          <w:noProof/>
          <w:lang w:val="en-GB"/>
        </w:rPr>
      </w:pPr>
      <w:hyperlink w:anchor="_Toc66095302" w:history="1">
        <w:r w:rsidR="00E6697C" w:rsidRPr="00F723B0">
          <w:rPr>
            <w:rStyle w:val="Hyperlink"/>
            <w:rFonts w:eastAsiaTheme="majorEastAsia"/>
            <w:noProof/>
          </w:rPr>
          <w:t>Introduction</w:t>
        </w:r>
        <w:r w:rsidR="00E6697C">
          <w:rPr>
            <w:noProof/>
            <w:webHidden/>
          </w:rPr>
          <w:tab/>
        </w:r>
        <w:r w:rsidR="00E6697C">
          <w:rPr>
            <w:noProof/>
            <w:webHidden/>
          </w:rPr>
          <w:fldChar w:fldCharType="begin"/>
        </w:r>
        <w:r w:rsidR="00E6697C">
          <w:rPr>
            <w:noProof/>
            <w:webHidden/>
          </w:rPr>
          <w:instrText xml:space="preserve"> PAGEREF _Toc66095302 \h </w:instrText>
        </w:r>
        <w:r w:rsidR="00E6697C">
          <w:rPr>
            <w:noProof/>
            <w:webHidden/>
          </w:rPr>
        </w:r>
        <w:r w:rsidR="00E6697C">
          <w:rPr>
            <w:noProof/>
            <w:webHidden/>
          </w:rPr>
          <w:fldChar w:fldCharType="separate"/>
        </w:r>
        <w:r w:rsidR="004143FE">
          <w:rPr>
            <w:noProof/>
            <w:webHidden/>
          </w:rPr>
          <w:t>10</w:t>
        </w:r>
        <w:r w:rsidR="00E6697C">
          <w:rPr>
            <w:noProof/>
            <w:webHidden/>
          </w:rPr>
          <w:fldChar w:fldCharType="end"/>
        </w:r>
      </w:hyperlink>
    </w:p>
    <w:p w14:paraId="71F33E0A" w14:textId="58EC7D0A" w:rsidR="00E6697C" w:rsidRDefault="00382511">
      <w:pPr>
        <w:pStyle w:val="TOC1"/>
        <w:rPr>
          <w:rFonts w:asciiTheme="minorHAnsi" w:eastAsiaTheme="minorEastAsia" w:hAnsiTheme="minorHAnsi" w:cstheme="minorBidi"/>
          <w:noProof/>
          <w:lang w:val="en-GB"/>
        </w:rPr>
      </w:pPr>
      <w:hyperlink w:anchor="_Toc66095303" w:history="1">
        <w:r w:rsidR="00E6697C" w:rsidRPr="00F723B0">
          <w:rPr>
            <w:rStyle w:val="Hyperlink"/>
            <w:rFonts w:eastAsiaTheme="majorEastAsia"/>
            <w:noProof/>
          </w:rPr>
          <w:t>1. Scope</w:t>
        </w:r>
        <w:r w:rsidR="00E6697C">
          <w:rPr>
            <w:noProof/>
            <w:webHidden/>
          </w:rPr>
          <w:tab/>
        </w:r>
        <w:r w:rsidR="00E6697C">
          <w:rPr>
            <w:noProof/>
            <w:webHidden/>
          </w:rPr>
          <w:fldChar w:fldCharType="begin"/>
        </w:r>
        <w:r w:rsidR="00E6697C">
          <w:rPr>
            <w:noProof/>
            <w:webHidden/>
          </w:rPr>
          <w:instrText xml:space="preserve"> PAGEREF _Toc66095303 \h </w:instrText>
        </w:r>
        <w:r w:rsidR="00E6697C">
          <w:rPr>
            <w:noProof/>
            <w:webHidden/>
          </w:rPr>
        </w:r>
        <w:r w:rsidR="00E6697C">
          <w:rPr>
            <w:noProof/>
            <w:webHidden/>
          </w:rPr>
          <w:fldChar w:fldCharType="separate"/>
        </w:r>
        <w:r w:rsidR="004143FE">
          <w:rPr>
            <w:noProof/>
            <w:webHidden/>
          </w:rPr>
          <w:t>11</w:t>
        </w:r>
        <w:r w:rsidR="00E6697C">
          <w:rPr>
            <w:noProof/>
            <w:webHidden/>
          </w:rPr>
          <w:fldChar w:fldCharType="end"/>
        </w:r>
      </w:hyperlink>
    </w:p>
    <w:p w14:paraId="1B9FFE92" w14:textId="41148481" w:rsidR="00E6697C" w:rsidRDefault="00382511">
      <w:pPr>
        <w:pStyle w:val="TOC1"/>
        <w:rPr>
          <w:rFonts w:asciiTheme="minorHAnsi" w:eastAsiaTheme="minorEastAsia" w:hAnsiTheme="minorHAnsi" w:cstheme="minorBidi"/>
          <w:noProof/>
          <w:lang w:val="en-GB"/>
        </w:rPr>
      </w:pPr>
      <w:hyperlink w:anchor="_Toc66095304" w:history="1">
        <w:r w:rsidR="00E6697C" w:rsidRPr="00F723B0">
          <w:rPr>
            <w:rStyle w:val="Hyperlink"/>
            <w:rFonts w:eastAsiaTheme="majorEastAsia"/>
            <w:noProof/>
          </w:rPr>
          <w:t>2. Normative references</w:t>
        </w:r>
        <w:r w:rsidR="00E6697C">
          <w:rPr>
            <w:noProof/>
            <w:webHidden/>
          </w:rPr>
          <w:tab/>
        </w:r>
        <w:r w:rsidR="00E6697C">
          <w:rPr>
            <w:noProof/>
            <w:webHidden/>
          </w:rPr>
          <w:fldChar w:fldCharType="begin"/>
        </w:r>
        <w:r w:rsidR="00E6697C">
          <w:rPr>
            <w:noProof/>
            <w:webHidden/>
          </w:rPr>
          <w:instrText xml:space="preserve"> PAGEREF _Toc66095304 \h </w:instrText>
        </w:r>
        <w:r w:rsidR="00E6697C">
          <w:rPr>
            <w:noProof/>
            <w:webHidden/>
          </w:rPr>
        </w:r>
        <w:r w:rsidR="00E6697C">
          <w:rPr>
            <w:noProof/>
            <w:webHidden/>
          </w:rPr>
          <w:fldChar w:fldCharType="separate"/>
        </w:r>
        <w:r w:rsidR="004143FE">
          <w:rPr>
            <w:noProof/>
            <w:webHidden/>
          </w:rPr>
          <w:t>11</w:t>
        </w:r>
        <w:r w:rsidR="00E6697C">
          <w:rPr>
            <w:noProof/>
            <w:webHidden/>
          </w:rPr>
          <w:fldChar w:fldCharType="end"/>
        </w:r>
      </w:hyperlink>
    </w:p>
    <w:p w14:paraId="63F5E11B" w14:textId="763F3071" w:rsidR="00E6697C" w:rsidRDefault="00382511">
      <w:pPr>
        <w:pStyle w:val="TOC1"/>
        <w:rPr>
          <w:rFonts w:asciiTheme="minorHAnsi" w:eastAsiaTheme="minorEastAsia" w:hAnsiTheme="minorHAnsi" w:cstheme="minorBidi"/>
          <w:noProof/>
          <w:lang w:val="en-GB"/>
        </w:rPr>
      </w:pPr>
      <w:hyperlink w:anchor="_Toc66095305" w:history="1">
        <w:r w:rsidR="00E6697C" w:rsidRPr="00F723B0">
          <w:rPr>
            <w:rStyle w:val="Hyperlink"/>
            <w:rFonts w:eastAsiaTheme="majorEastAsia"/>
            <w:noProof/>
          </w:rPr>
          <w:t>3. Terms and definitions, symbols and conventions</w:t>
        </w:r>
        <w:r w:rsidR="00E6697C">
          <w:rPr>
            <w:noProof/>
            <w:webHidden/>
          </w:rPr>
          <w:tab/>
        </w:r>
        <w:r w:rsidR="00E6697C">
          <w:rPr>
            <w:noProof/>
            <w:webHidden/>
          </w:rPr>
          <w:fldChar w:fldCharType="begin"/>
        </w:r>
        <w:r w:rsidR="00E6697C">
          <w:rPr>
            <w:noProof/>
            <w:webHidden/>
          </w:rPr>
          <w:instrText xml:space="preserve"> PAGEREF _Toc66095305 \h </w:instrText>
        </w:r>
        <w:r w:rsidR="00E6697C">
          <w:rPr>
            <w:noProof/>
            <w:webHidden/>
          </w:rPr>
        </w:r>
        <w:r w:rsidR="00E6697C">
          <w:rPr>
            <w:noProof/>
            <w:webHidden/>
          </w:rPr>
          <w:fldChar w:fldCharType="separate"/>
        </w:r>
        <w:r w:rsidR="004143FE">
          <w:rPr>
            <w:noProof/>
            <w:webHidden/>
          </w:rPr>
          <w:t>12</w:t>
        </w:r>
        <w:r w:rsidR="00E6697C">
          <w:rPr>
            <w:noProof/>
            <w:webHidden/>
          </w:rPr>
          <w:fldChar w:fldCharType="end"/>
        </w:r>
      </w:hyperlink>
    </w:p>
    <w:p w14:paraId="6AC9C03E" w14:textId="3146F759" w:rsidR="00E6697C" w:rsidRDefault="00382511">
      <w:pPr>
        <w:pStyle w:val="TOC2"/>
        <w:rPr>
          <w:rFonts w:asciiTheme="minorHAnsi" w:eastAsiaTheme="minorEastAsia" w:hAnsiTheme="minorHAnsi" w:cstheme="minorBidi"/>
          <w:b w:val="0"/>
          <w:bCs w:val="0"/>
          <w:lang w:val="en-GB"/>
        </w:rPr>
      </w:pPr>
      <w:hyperlink w:anchor="_Toc66095306" w:history="1">
        <w:r w:rsidR="00E6697C" w:rsidRPr="00F723B0">
          <w:rPr>
            <w:rStyle w:val="Hyperlink"/>
            <w:rFonts w:eastAsiaTheme="majorEastAsia"/>
          </w:rPr>
          <w:t>3.1 Terms and definitions</w:t>
        </w:r>
        <w:r w:rsidR="00E6697C">
          <w:rPr>
            <w:webHidden/>
          </w:rPr>
          <w:tab/>
        </w:r>
        <w:r w:rsidR="00E6697C">
          <w:rPr>
            <w:webHidden/>
          </w:rPr>
          <w:fldChar w:fldCharType="begin"/>
        </w:r>
        <w:r w:rsidR="00E6697C">
          <w:rPr>
            <w:webHidden/>
          </w:rPr>
          <w:instrText xml:space="preserve"> PAGEREF _Toc66095306 \h </w:instrText>
        </w:r>
        <w:r w:rsidR="00E6697C">
          <w:rPr>
            <w:webHidden/>
          </w:rPr>
        </w:r>
        <w:r w:rsidR="00E6697C">
          <w:rPr>
            <w:webHidden/>
          </w:rPr>
          <w:fldChar w:fldCharType="separate"/>
        </w:r>
        <w:r w:rsidR="004143FE">
          <w:rPr>
            <w:webHidden/>
          </w:rPr>
          <w:t>12</w:t>
        </w:r>
        <w:r w:rsidR="00E6697C">
          <w:rPr>
            <w:webHidden/>
          </w:rPr>
          <w:fldChar w:fldCharType="end"/>
        </w:r>
      </w:hyperlink>
    </w:p>
    <w:p w14:paraId="58E0F8E4" w14:textId="342E8FA4" w:rsidR="00E6697C" w:rsidRDefault="00382511">
      <w:pPr>
        <w:pStyle w:val="TOC1"/>
        <w:rPr>
          <w:rFonts w:asciiTheme="minorHAnsi" w:eastAsiaTheme="minorEastAsia" w:hAnsiTheme="minorHAnsi" w:cstheme="minorBidi"/>
          <w:noProof/>
          <w:lang w:val="en-GB"/>
        </w:rPr>
      </w:pPr>
      <w:hyperlink w:anchor="_Toc66095307" w:history="1">
        <w:r w:rsidR="00E6697C" w:rsidRPr="00F723B0">
          <w:rPr>
            <w:rStyle w:val="Hyperlink"/>
            <w:rFonts w:eastAsiaTheme="majorEastAsia"/>
            <w:noProof/>
          </w:rPr>
          <w:t>4. Compliance</w:t>
        </w:r>
        <w:r w:rsidR="00E6697C">
          <w:rPr>
            <w:noProof/>
            <w:webHidden/>
          </w:rPr>
          <w:tab/>
        </w:r>
        <w:r w:rsidR="00E6697C">
          <w:rPr>
            <w:noProof/>
            <w:webHidden/>
          </w:rPr>
          <w:fldChar w:fldCharType="begin"/>
        </w:r>
        <w:r w:rsidR="00E6697C">
          <w:rPr>
            <w:noProof/>
            <w:webHidden/>
          </w:rPr>
          <w:instrText xml:space="preserve"> PAGEREF _Toc66095307 \h </w:instrText>
        </w:r>
        <w:r w:rsidR="00E6697C">
          <w:rPr>
            <w:noProof/>
            <w:webHidden/>
          </w:rPr>
        </w:r>
        <w:r w:rsidR="00E6697C">
          <w:rPr>
            <w:noProof/>
            <w:webHidden/>
          </w:rPr>
          <w:fldChar w:fldCharType="separate"/>
        </w:r>
        <w:r w:rsidR="004143FE">
          <w:rPr>
            <w:noProof/>
            <w:webHidden/>
          </w:rPr>
          <w:t>12</w:t>
        </w:r>
        <w:r w:rsidR="00E6697C">
          <w:rPr>
            <w:noProof/>
            <w:webHidden/>
          </w:rPr>
          <w:fldChar w:fldCharType="end"/>
        </w:r>
      </w:hyperlink>
    </w:p>
    <w:p w14:paraId="49B93219" w14:textId="0DCE4883" w:rsidR="00E6697C" w:rsidRDefault="00382511">
      <w:pPr>
        <w:pStyle w:val="TOC1"/>
        <w:rPr>
          <w:rFonts w:asciiTheme="minorHAnsi" w:eastAsiaTheme="minorEastAsia" w:hAnsiTheme="minorHAnsi" w:cstheme="minorBidi"/>
          <w:noProof/>
          <w:lang w:val="en-GB"/>
        </w:rPr>
      </w:pPr>
      <w:hyperlink w:anchor="_Toc66095308" w:history="1">
        <w:r w:rsidR="00E6697C" w:rsidRPr="00F723B0">
          <w:rPr>
            <w:rStyle w:val="Hyperlink"/>
            <w:rFonts w:eastAsiaTheme="majorEastAsia"/>
            <w:noProof/>
          </w:rPr>
          <w:t>5. Language concepts, common guidance</w:t>
        </w:r>
        <w:r w:rsidR="00E6697C">
          <w:rPr>
            <w:noProof/>
            <w:webHidden/>
          </w:rPr>
          <w:tab/>
        </w:r>
        <w:r w:rsidR="00E6697C">
          <w:rPr>
            <w:noProof/>
            <w:webHidden/>
          </w:rPr>
          <w:fldChar w:fldCharType="begin"/>
        </w:r>
        <w:r w:rsidR="00E6697C">
          <w:rPr>
            <w:noProof/>
            <w:webHidden/>
          </w:rPr>
          <w:instrText xml:space="preserve"> PAGEREF _Toc66095308 \h </w:instrText>
        </w:r>
        <w:r w:rsidR="00E6697C">
          <w:rPr>
            <w:noProof/>
            <w:webHidden/>
          </w:rPr>
        </w:r>
        <w:r w:rsidR="00E6697C">
          <w:rPr>
            <w:noProof/>
            <w:webHidden/>
          </w:rPr>
          <w:fldChar w:fldCharType="separate"/>
        </w:r>
        <w:r w:rsidR="004143FE">
          <w:rPr>
            <w:noProof/>
            <w:webHidden/>
          </w:rPr>
          <w:t>12</w:t>
        </w:r>
        <w:r w:rsidR="00E6697C">
          <w:rPr>
            <w:noProof/>
            <w:webHidden/>
          </w:rPr>
          <w:fldChar w:fldCharType="end"/>
        </w:r>
      </w:hyperlink>
    </w:p>
    <w:p w14:paraId="60C3B8CE" w14:textId="1FF49F89" w:rsidR="00E6697C" w:rsidRDefault="00382511">
      <w:pPr>
        <w:pStyle w:val="TOC2"/>
        <w:rPr>
          <w:rFonts w:asciiTheme="minorHAnsi" w:eastAsiaTheme="minorEastAsia" w:hAnsiTheme="minorHAnsi" w:cstheme="minorBidi"/>
          <w:b w:val="0"/>
          <w:bCs w:val="0"/>
          <w:lang w:val="en-GB"/>
        </w:rPr>
      </w:pPr>
      <w:hyperlink w:anchor="_Toc66095309" w:history="1">
        <w:r w:rsidR="00E6697C" w:rsidRPr="00F723B0">
          <w:rPr>
            <w:rStyle w:val="Hyperlink"/>
            <w:rFonts w:eastAsiaTheme="majorEastAsia"/>
          </w:rPr>
          <w:t>5.1 Language Concepts</w:t>
        </w:r>
        <w:r w:rsidR="00E6697C">
          <w:rPr>
            <w:webHidden/>
          </w:rPr>
          <w:tab/>
        </w:r>
        <w:r w:rsidR="00E6697C">
          <w:rPr>
            <w:webHidden/>
          </w:rPr>
          <w:fldChar w:fldCharType="begin"/>
        </w:r>
        <w:r w:rsidR="00E6697C">
          <w:rPr>
            <w:webHidden/>
          </w:rPr>
          <w:instrText xml:space="preserve"> PAGEREF _Toc66095309 \h </w:instrText>
        </w:r>
        <w:r w:rsidR="00E6697C">
          <w:rPr>
            <w:webHidden/>
          </w:rPr>
        </w:r>
        <w:r w:rsidR="00E6697C">
          <w:rPr>
            <w:webHidden/>
          </w:rPr>
          <w:fldChar w:fldCharType="separate"/>
        </w:r>
        <w:r w:rsidR="004143FE">
          <w:rPr>
            <w:webHidden/>
          </w:rPr>
          <w:t>12</w:t>
        </w:r>
        <w:r w:rsidR="00E6697C">
          <w:rPr>
            <w:webHidden/>
          </w:rPr>
          <w:fldChar w:fldCharType="end"/>
        </w:r>
      </w:hyperlink>
    </w:p>
    <w:p w14:paraId="4F959ADD" w14:textId="38473293" w:rsidR="00E6697C" w:rsidRDefault="00382511">
      <w:pPr>
        <w:pStyle w:val="TOC2"/>
        <w:rPr>
          <w:rFonts w:asciiTheme="minorHAnsi" w:eastAsiaTheme="minorEastAsia" w:hAnsiTheme="minorHAnsi" w:cstheme="minorBidi"/>
          <w:b w:val="0"/>
          <w:bCs w:val="0"/>
          <w:lang w:val="en-GB"/>
        </w:rPr>
      </w:pPr>
      <w:hyperlink w:anchor="_Toc66095310" w:history="1">
        <w:r w:rsidR="00E6697C" w:rsidRPr="00F723B0">
          <w:rPr>
            <w:rStyle w:val="Hyperlink"/>
            <w:rFonts w:eastAsiaTheme="majorEastAsia"/>
          </w:rPr>
          <w:t xml:space="preserve">5.2 </w:t>
        </w:r>
        <w:r w:rsidR="00E6697C" w:rsidRPr="00F723B0">
          <w:rPr>
            <w:rStyle w:val="Hyperlink"/>
            <w:rFonts w:eastAsiaTheme="majorEastAsia" w:cs="Arial"/>
          </w:rPr>
          <w:t>Top Avoidance Mechanisms</w:t>
        </w:r>
        <w:r w:rsidR="00E6697C">
          <w:rPr>
            <w:webHidden/>
          </w:rPr>
          <w:tab/>
        </w:r>
        <w:r w:rsidR="00E6697C">
          <w:rPr>
            <w:webHidden/>
          </w:rPr>
          <w:fldChar w:fldCharType="begin"/>
        </w:r>
        <w:r w:rsidR="00E6697C">
          <w:rPr>
            <w:webHidden/>
          </w:rPr>
          <w:instrText xml:space="preserve"> PAGEREF _Toc66095310 \h </w:instrText>
        </w:r>
        <w:r w:rsidR="00E6697C">
          <w:rPr>
            <w:webHidden/>
          </w:rPr>
        </w:r>
        <w:r w:rsidR="00E6697C">
          <w:rPr>
            <w:webHidden/>
          </w:rPr>
          <w:fldChar w:fldCharType="separate"/>
        </w:r>
        <w:r w:rsidR="004143FE">
          <w:rPr>
            <w:webHidden/>
          </w:rPr>
          <w:t>17</w:t>
        </w:r>
        <w:r w:rsidR="00E6697C">
          <w:rPr>
            <w:webHidden/>
          </w:rPr>
          <w:fldChar w:fldCharType="end"/>
        </w:r>
      </w:hyperlink>
    </w:p>
    <w:p w14:paraId="3962FCEF" w14:textId="3065AD4D" w:rsidR="00E6697C" w:rsidRDefault="00382511">
      <w:pPr>
        <w:pStyle w:val="TOC1"/>
        <w:rPr>
          <w:rFonts w:asciiTheme="minorHAnsi" w:eastAsiaTheme="minorEastAsia" w:hAnsiTheme="minorHAnsi" w:cstheme="minorBidi"/>
          <w:noProof/>
          <w:lang w:val="en-GB"/>
        </w:rPr>
      </w:pPr>
      <w:hyperlink w:anchor="_Toc66095311" w:history="1">
        <w:r w:rsidR="00E6697C" w:rsidRPr="00F723B0">
          <w:rPr>
            <w:rStyle w:val="Hyperlink"/>
            <w:rFonts w:eastAsiaTheme="majorEastAsia"/>
            <w:noProof/>
          </w:rPr>
          <w:t>6. Specific Guidance for SPARK Vulnerabilities</w:t>
        </w:r>
        <w:r w:rsidR="00E6697C">
          <w:rPr>
            <w:noProof/>
            <w:webHidden/>
          </w:rPr>
          <w:tab/>
        </w:r>
        <w:r w:rsidR="00E6697C">
          <w:rPr>
            <w:noProof/>
            <w:webHidden/>
          </w:rPr>
          <w:fldChar w:fldCharType="begin"/>
        </w:r>
        <w:r w:rsidR="00E6697C">
          <w:rPr>
            <w:noProof/>
            <w:webHidden/>
          </w:rPr>
          <w:instrText xml:space="preserve"> PAGEREF _Toc66095311 \h </w:instrText>
        </w:r>
        <w:r w:rsidR="00E6697C">
          <w:rPr>
            <w:noProof/>
            <w:webHidden/>
          </w:rPr>
        </w:r>
        <w:r w:rsidR="00E6697C">
          <w:rPr>
            <w:noProof/>
            <w:webHidden/>
          </w:rPr>
          <w:fldChar w:fldCharType="separate"/>
        </w:r>
        <w:r w:rsidR="004143FE">
          <w:rPr>
            <w:noProof/>
            <w:webHidden/>
          </w:rPr>
          <w:t>19</w:t>
        </w:r>
        <w:r w:rsidR="00E6697C">
          <w:rPr>
            <w:noProof/>
            <w:webHidden/>
          </w:rPr>
          <w:fldChar w:fldCharType="end"/>
        </w:r>
      </w:hyperlink>
    </w:p>
    <w:p w14:paraId="258E1ED7" w14:textId="3570076D" w:rsidR="00E6697C" w:rsidRDefault="00382511">
      <w:pPr>
        <w:pStyle w:val="TOC2"/>
        <w:rPr>
          <w:rFonts w:asciiTheme="minorHAnsi" w:eastAsiaTheme="minorEastAsia" w:hAnsiTheme="minorHAnsi" w:cstheme="minorBidi"/>
          <w:b w:val="0"/>
          <w:bCs w:val="0"/>
          <w:lang w:val="en-GB"/>
        </w:rPr>
      </w:pPr>
      <w:hyperlink w:anchor="_Toc66095312" w:history="1">
        <w:r w:rsidR="00E6697C" w:rsidRPr="00F723B0">
          <w:rPr>
            <w:rStyle w:val="Hyperlink"/>
            <w:rFonts w:eastAsiaTheme="majorEastAsia"/>
          </w:rPr>
          <w:t>6.1 General</w:t>
        </w:r>
        <w:r w:rsidR="00E6697C">
          <w:rPr>
            <w:webHidden/>
          </w:rPr>
          <w:tab/>
        </w:r>
        <w:r w:rsidR="00E6697C">
          <w:rPr>
            <w:webHidden/>
          </w:rPr>
          <w:fldChar w:fldCharType="begin"/>
        </w:r>
        <w:r w:rsidR="00E6697C">
          <w:rPr>
            <w:webHidden/>
          </w:rPr>
          <w:instrText xml:space="preserve"> PAGEREF _Toc66095312 \h </w:instrText>
        </w:r>
        <w:r w:rsidR="00E6697C">
          <w:rPr>
            <w:webHidden/>
          </w:rPr>
        </w:r>
        <w:r w:rsidR="00E6697C">
          <w:rPr>
            <w:webHidden/>
          </w:rPr>
          <w:fldChar w:fldCharType="separate"/>
        </w:r>
        <w:r w:rsidR="004143FE">
          <w:rPr>
            <w:webHidden/>
          </w:rPr>
          <w:t>19</w:t>
        </w:r>
        <w:r w:rsidR="00E6697C">
          <w:rPr>
            <w:webHidden/>
          </w:rPr>
          <w:fldChar w:fldCharType="end"/>
        </w:r>
      </w:hyperlink>
    </w:p>
    <w:p w14:paraId="5841D28E" w14:textId="29DB4E81" w:rsidR="00E6697C" w:rsidRDefault="00382511">
      <w:pPr>
        <w:pStyle w:val="TOC2"/>
        <w:rPr>
          <w:rFonts w:asciiTheme="minorHAnsi" w:eastAsiaTheme="minorEastAsia" w:hAnsiTheme="minorHAnsi" w:cstheme="minorBidi"/>
          <w:b w:val="0"/>
          <w:bCs w:val="0"/>
          <w:lang w:val="en-GB"/>
        </w:rPr>
      </w:pPr>
      <w:hyperlink w:anchor="_Toc66095313" w:history="1">
        <w:r w:rsidR="00E6697C" w:rsidRPr="00F723B0">
          <w:rPr>
            <w:rStyle w:val="Hyperlink"/>
            <w:rFonts w:eastAsiaTheme="majorEastAsia"/>
            <w:lang w:bidi="en-US"/>
          </w:rPr>
          <w:t>6.2 Type System [IHN]</w:t>
        </w:r>
        <w:r w:rsidR="00E6697C">
          <w:rPr>
            <w:webHidden/>
          </w:rPr>
          <w:tab/>
        </w:r>
        <w:r w:rsidR="00E6697C">
          <w:rPr>
            <w:webHidden/>
          </w:rPr>
          <w:fldChar w:fldCharType="begin"/>
        </w:r>
        <w:r w:rsidR="00E6697C">
          <w:rPr>
            <w:webHidden/>
          </w:rPr>
          <w:instrText xml:space="preserve"> PAGEREF _Toc66095313 \h </w:instrText>
        </w:r>
        <w:r w:rsidR="00E6697C">
          <w:rPr>
            <w:webHidden/>
          </w:rPr>
        </w:r>
        <w:r w:rsidR="00E6697C">
          <w:rPr>
            <w:webHidden/>
          </w:rPr>
          <w:fldChar w:fldCharType="separate"/>
        </w:r>
        <w:r w:rsidR="004143FE">
          <w:rPr>
            <w:webHidden/>
          </w:rPr>
          <w:t>19</w:t>
        </w:r>
        <w:r w:rsidR="00E6697C">
          <w:rPr>
            <w:webHidden/>
          </w:rPr>
          <w:fldChar w:fldCharType="end"/>
        </w:r>
      </w:hyperlink>
    </w:p>
    <w:p w14:paraId="7037711E" w14:textId="30B2AA42" w:rsidR="00E6697C" w:rsidRDefault="00382511">
      <w:pPr>
        <w:pStyle w:val="TOC2"/>
        <w:rPr>
          <w:rFonts w:asciiTheme="minorHAnsi" w:eastAsiaTheme="minorEastAsia" w:hAnsiTheme="minorHAnsi" w:cstheme="minorBidi"/>
          <w:b w:val="0"/>
          <w:bCs w:val="0"/>
          <w:lang w:val="en-GB"/>
        </w:rPr>
      </w:pPr>
      <w:hyperlink w:anchor="_Toc66095314" w:history="1">
        <w:r w:rsidR="00E6697C" w:rsidRPr="00F723B0">
          <w:rPr>
            <w:rStyle w:val="Hyperlink"/>
            <w:rFonts w:eastAsiaTheme="majorEastAsia"/>
            <w:lang w:bidi="en-US"/>
          </w:rPr>
          <w:t>6.3 Bit Representations [STR]</w:t>
        </w:r>
        <w:r w:rsidR="00E6697C">
          <w:rPr>
            <w:webHidden/>
          </w:rPr>
          <w:tab/>
        </w:r>
        <w:r w:rsidR="00E6697C">
          <w:rPr>
            <w:webHidden/>
          </w:rPr>
          <w:fldChar w:fldCharType="begin"/>
        </w:r>
        <w:r w:rsidR="00E6697C">
          <w:rPr>
            <w:webHidden/>
          </w:rPr>
          <w:instrText xml:space="preserve"> PAGEREF _Toc66095314 \h </w:instrText>
        </w:r>
        <w:r w:rsidR="00E6697C">
          <w:rPr>
            <w:webHidden/>
          </w:rPr>
        </w:r>
        <w:r w:rsidR="00E6697C">
          <w:rPr>
            <w:webHidden/>
          </w:rPr>
          <w:fldChar w:fldCharType="separate"/>
        </w:r>
        <w:r w:rsidR="004143FE">
          <w:rPr>
            <w:webHidden/>
          </w:rPr>
          <w:t>20</w:t>
        </w:r>
        <w:r w:rsidR="00E6697C">
          <w:rPr>
            <w:webHidden/>
          </w:rPr>
          <w:fldChar w:fldCharType="end"/>
        </w:r>
      </w:hyperlink>
    </w:p>
    <w:p w14:paraId="19FB7C72" w14:textId="4B82CF64" w:rsidR="00E6697C" w:rsidRDefault="00382511">
      <w:pPr>
        <w:pStyle w:val="TOC2"/>
        <w:rPr>
          <w:rFonts w:asciiTheme="minorHAnsi" w:eastAsiaTheme="minorEastAsia" w:hAnsiTheme="minorHAnsi" w:cstheme="minorBidi"/>
          <w:b w:val="0"/>
          <w:bCs w:val="0"/>
          <w:lang w:val="en-GB"/>
        </w:rPr>
      </w:pPr>
      <w:hyperlink w:anchor="_Toc66095315" w:history="1">
        <w:r w:rsidR="00E6697C" w:rsidRPr="00F723B0">
          <w:rPr>
            <w:rStyle w:val="Hyperlink"/>
            <w:rFonts w:eastAsiaTheme="majorEastAsia"/>
            <w:lang w:bidi="en-US"/>
          </w:rPr>
          <w:t>6.4 Floating-point Arithmetic [PLF]</w:t>
        </w:r>
        <w:r w:rsidR="00E6697C">
          <w:rPr>
            <w:webHidden/>
          </w:rPr>
          <w:tab/>
        </w:r>
        <w:r w:rsidR="00E6697C">
          <w:rPr>
            <w:webHidden/>
          </w:rPr>
          <w:fldChar w:fldCharType="begin"/>
        </w:r>
        <w:r w:rsidR="00E6697C">
          <w:rPr>
            <w:webHidden/>
          </w:rPr>
          <w:instrText xml:space="preserve"> PAGEREF _Toc66095315 \h </w:instrText>
        </w:r>
        <w:r w:rsidR="00E6697C">
          <w:rPr>
            <w:webHidden/>
          </w:rPr>
        </w:r>
        <w:r w:rsidR="00E6697C">
          <w:rPr>
            <w:webHidden/>
          </w:rPr>
          <w:fldChar w:fldCharType="separate"/>
        </w:r>
        <w:r w:rsidR="004143FE">
          <w:rPr>
            <w:webHidden/>
          </w:rPr>
          <w:t>20</w:t>
        </w:r>
        <w:r w:rsidR="00E6697C">
          <w:rPr>
            <w:webHidden/>
          </w:rPr>
          <w:fldChar w:fldCharType="end"/>
        </w:r>
      </w:hyperlink>
    </w:p>
    <w:p w14:paraId="5FE1CE4B" w14:textId="652AB4E4" w:rsidR="00E6697C" w:rsidRDefault="00382511">
      <w:pPr>
        <w:pStyle w:val="TOC2"/>
        <w:rPr>
          <w:rFonts w:asciiTheme="minorHAnsi" w:eastAsiaTheme="minorEastAsia" w:hAnsiTheme="minorHAnsi" w:cstheme="minorBidi"/>
          <w:b w:val="0"/>
          <w:bCs w:val="0"/>
          <w:lang w:val="en-GB"/>
        </w:rPr>
      </w:pPr>
      <w:hyperlink w:anchor="_Toc66095316" w:history="1">
        <w:r w:rsidR="00E6697C" w:rsidRPr="00F723B0">
          <w:rPr>
            <w:rStyle w:val="Hyperlink"/>
            <w:rFonts w:eastAsiaTheme="majorEastAsia"/>
            <w:lang w:val="en-GB"/>
          </w:rPr>
          <w:t>6.5 Enumerator Issues[CCB]</w:t>
        </w:r>
        <w:r w:rsidR="00E6697C">
          <w:rPr>
            <w:webHidden/>
          </w:rPr>
          <w:tab/>
        </w:r>
        <w:r w:rsidR="00E6697C">
          <w:rPr>
            <w:webHidden/>
          </w:rPr>
          <w:fldChar w:fldCharType="begin"/>
        </w:r>
        <w:r w:rsidR="00E6697C">
          <w:rPr>
            <w:webHidden/>
          </w:rPr>
          <w:instrText xml:space="preserve"> PAGEREF _Toc66095316 \h </w:instrText>
        </w:r>
        <w:r w:rsidR="00E6697C">
          <w:rPr>
            <w:webHidden/>
          </w:rPr>
        </w:r>
        <w:r w:rsidR="00E6697C">
          <w:rPr>
            <w:webHidden/>
          </w:rPr>
          <w:fldChar w:fldCharType="separate"/>
        </w:r>
        <w:r w:rsidR="004143FE">
          <w:rPr>
            <w:webHidden/>
          </w:rPr>
          <w:t>21</w:t>
        </w:r>
        <w:r w:rsidR="00E6697C">
          <w:rPr>
            <w:webHidden/>
          </w:rPr>
          <w:fldChar w:fldCharType="end"/>
        </w:r>
      </w:hyperlink>
    </w:p>
    <w:p w14:paraId="74B40BE1" w14:textId="3C45FFDB" w:rsidR="00E6697C" w:rsidRDefault="00382511">
      <w:pPr>
        <w:pStyle w:val="TOC2"/>
        <w:rPr>
          <w:rFonts w:asciiTheme="minorHAnsi" w:eastAsiaTheme="minorEastAsia" w:hAnsiTheme="minorHAnsi" w:cstheme="minorBidi"/>
          <w:b w:val="0"/>
          <w:bCs w:val="0"/>
          <w:lang w:val="en-GB"/>
        </w:rPr>
      </w:pPr>
      <w:hyperlink w:anchor="_Toc66095317" w:history="1">
        <w:r w:rsidR="00E6697C" w:rsidRPr="00F723B0">
          <w:rPr>
            <w:rStyle w:val="Hyperlink"/>
            <w:rFonts w:eastAsiaTheme="majorEastAsia"/>
            <w:lang w:bidi="en-US"/>
          </w:rPr>
          <w:t>6.6 Conversion Errors [FLC]</w:t>
        </w:r>
        <w:r w:rsidR="00E6697C">
          <w:rPr>
            <w:webHidden/>
          </w:rPr>
          <w:tab/>
        </w:r>
        <w:r w:rsidR="00E6697C">
          <w:rPr>
            <w:webHidden/>
          </w:rPr>
          <w:fldChar w:fldCharType="begin"/>
        </w:r>
        <w:r w:rsidR="00E6697C">
          <w:rPr>
            <w:webHidden/>
          </w:rPr>
          <w:instrText xml:space="preserve"> PAGEREF _Toc66095317 \h </w:instrText>
        </w:r>
        <w:r w:rsidR="00E6697C">
          <w:rPr>
            <w:webHidden/>
          </w:rPr>
        </w:r>
        <w:r w:rsidR="00E6697C">
          <w:rPr>
            <w:webHidden/>
          </w:rPr>
          <w:fldChar w:fldCharType="separate"/>
        </w:r>
        <w:r w:rsidR="004143FE">
          <w:rPr>
            <w:webHidden/>
          </w:rPr>
          <w:t>21</w:t>
        </w:r>
        <w:r w:rsidR="00E6697C">
          <w:rPr>
            <w:webHidden/>
          </w:rPr>
          <w:fldChar w:fldCharType="end"/>
        </w:r>
      </w:hyperlink>
    </w:p>
    <w:p w14:paraId="3A38A183" w14:textId="028439C9" w:rsidR="00E6697C" w:rsidRDefault="00382511">
      <w:pPr>
        <w:pStyle w:val="TOC2"/>
        <w:rPr>
          <w:rFonts w:asciiTheme="minorHAnsi" w:eastAsiaTheme="minorEastAsia" w:hAnsiTheme="minorHAnsi" w:cstheme="minorBidi"/>
          <w:b w:val="0"/>
          <w:bCs w:val="0"/>
          <w:lang w:val="en-GB"/>
        </w:rPr>
      </w:pPr>
      <w:hyperlink w:anchor="_Toc66095318" w:history="1">
        <w:r w:rsidR="00E6697C" w:rsidRPr="00F723B0">
          <w:rPr>
            <w:rStyle w:val="Hyperlink"/>
            <w:rFonts w:eastAsiaTheme="majorEastAsia"/>
            <w:lang w:bidi="en-US"/>
          </w:rPr>
          <w:t>6.7 String Termination [CJM]</w:t>
        </w:r>
        <w:r w:rsidR="00E6697C">
          <w:rPr>
            <w:webHidden/>
          </w:rPr>
          <w:tab/>
        </w:r>
        <w:r w:rsidR="00E6697C">
          <w:rPr>
            <w:webHidden/>
          </w:rPr>
          <w:fldChar w:fldCharType="begin"/>
        </w:r>
        <w:r w:rsidR="00E6697C">
          <w:rPr>
            <w:webHidden/>
          </w:rPr>
          <w:instrText xml:space="preserve"> PAGEREF _Toc66095318 \h </w:instrText>
        </w:r>
        <w:r w:rsidR="00E6697C">
          <w:rPr>
            <w:webHidden/>
          </w:rPr>
        </w:r>
        <w:r w:rsidR="00E6697C">
          <w:rPr>
            <w:webHidden/>
          </w:rPr>
          <w:fldChar w:fldCharType="separate"/>
        </w:r>
        <w:r w:rsidR="004143FE">
          <w:rPr>
            <w:webHidden/>
          </w:rPr>
          <w:t>22</w:t>
        </w:r>
        <w:r w:rsidR="00E6697C">
          <w:rPr>
            <w:webHidden/>
          </w:rPr>
          <w:fldChar w:fldCharType="end"/>
        </w:r>
      </w:hyperlink>
    </w:p>
    <w:p w14:paraId="2998F249" w14:textId="70EB8566" w:rsidR="00E6697C" w:rsidRDefault="00382511">
      <w:pPr>
        <w:pStyle w:val="TOC2"/>
        <w:rPr>
          <w:rFonts w:asciiTheme="minorHAnsi" w:eastAsiaTheme="minorEastAsia" w:hAnsiTheme="minorHAnsi" w:cstheme="minorBidi"/>
          <w:b w:val="0"/>
          <w:bCs w:val="0"/>
          <w:lang w:val="en-GB"/>
        </w:rPr>
      </w:pPr>
      <w:hyperlink w:anchor="_Toc66095319" w:history="1">
        <w:r w:rsidR="00E6697C" w:rsidRPr="00F723B0">
          <w:rPr>
            <w:rStyle w:val="Hyperlink"/>
            <w:rFonts w:eastAsiaTheme="majorEastAsia"/>
            <w:lang w:bidi="en-US"/>
          </w:rPr>
          <w:t>6.8 Buffer Boundary Violation [HCB]</w:t>
        </w:r>
        <w:r w:rsidR="00E6697C">
          <w:rPr>
            <w:webHidden/>
          </w:rPr>
          <w:tab/>
        </w:r>
        <w:r w:rsidR="00E6697C">
          <w:rPr>
            <w:webHidden/>
          </w:rPr>
          <w:fldChar w:fldCharType="begin"/>
        </w:r>
        <w:r w:rsidR="00E6697C">
          <w:rPr>
            <w:webHidden/>
          </w:rPr>
          <w:instrText xml:space="preserve"> PAGEREF _Toc66095319 \h </w:instrText>
        </w:r>
        <w:r w:rsidR="00E6697C">
          <w:rPr>
            <w:webHidden/>
          </w:rPr>
        </w:r>
        <w:r w:rsidR="00E6697C">
          <w:rPr>
            <w:webHidden/>
          </w:rPr>
          <w:fldChar w:fldCharType="separate"/>
        </w:r>
        <w:r w:rsidR="004143FE">
          <w:rPr>
            <w:webHidden/>
          </w:rPr>
          <w:t>22</w:t>
        </w:r>
        <w:r w:rsidR="00E6697C">
          <w:rPr>
            <w:webHidden/>
          </w:rPr>
          <w:fldChar w:fldCharType="end"/>
        </w:r>
      </w:hyperlink>
    </w:p>
    <w:p w14:paraId="6B93B03C" w14:textId="6A589E47" w:rsidR="00E6697C" w:rsidRDefault="00382511">
      <w:pPr>
        <w:pStyle w:val="TOC2"/>
        <w:rPr>
          <w:rFonts w:asciiTheme="minorHAnsi" w:eastAsiaTheme="minorEastAsia" w:hAnsiTheme="minorHAnsi" w:cstheme="minorBidi"/>
          <w:b w:val="0"/>
          <w:bCs w:val="0"/>
          <w:lang w:val="en-GB"/>
        </w:rPr>
      </w:pPr>
      <w:hyperlink w:anchor="_Toc66095320" w:history="1">
        <w:r w:rsidR="00E6697C" w:rsidRPr="00F723B0">
          <w:rPr>
            <w:rStyle w:val="Hyperlink"/>
            <w:rFonts w:eastAsiaTheme="majorEastAsia"/>
            <w:lang w:bidi="en-US"/>
          </w:rPr>
          <w:t>6.9 Unchecked Array Indexing [XYZ]</w:t>
        </w:r>
        <w:r w:rsidR="00E6697C">
          <w:rPr>
            <w:webHidden/>
          </w:rPr>
          <w:tab/>
        </w:r>
        <w:r w:rsidR="00E6697C">
          <w:rPr>
            <w:webHidden/>
          </w:rPr>
          <w:fldChar w:fldCharType="begin"/>
        </w:r>
        <w:r w:rsidR="00E6697C">
          <w:rPr>
            <w:webHidden/>
          </w:rPr>
          <w:instrText xml:space="preserve"> PAGEREF _Toc66095320 \h </w:instrText>
        </w:r>
        <w:r w:rsidR="00E6697C">
          <w:rPr>
            <w:webHidden/>
          </w:rPr>
        </w:r>
        <w:r w:rsidR="00E6697C">
          <w:rPr>
            <w:webHidden/>
          </w:rPr>
          <w:fldChar w:fldCharType="separate"/>
        </w:r>
        <w:r w:rsidR="004143FE">
          <w:rPr>
            <w:webHidden/>
          </w:rPr>
          <w:t>22</w:t>
        </w:r>
        <w:r w:rsidR="00E6697C">
          <w:rPr>
            <w:webHidden/>
          </w:rPr>
          <w:fldChar w:fldCharType="end"/>
        </w:r>
      </w:hyperlink>
    </w:p>
    <w:p w14:paraId="1BDCE636" w14:textId="41FBFB68" w:rsidR="00E6697C" w:rsidRDefault="00382511">
      <w:pPr>
        <w:pStyle w:val="TOC2"/>
        <w:rPr>
          <w:rFonts w:asciiTheme="minorHAnsi" w:eastAsiaTheme="minorEastAsia" w:hAnsiTheme="minorHAnsi" w:cstheme="minorBidi"/>
          <w:b w:val="0"/>
          <w:bCs w:val="0"/>
          <w:lang w:val="en-GB"/>
        </w:rPr>
      </w:pPr>
      <w:hyperlink w:anchor="_Toc66095321" w:history="1">
        <w:r w:rsidR="00E6697C" w:rsidRPr="00F723B0">
          <w:rPr>
            <w:rStyle w:val="Hyperlink"/>
            <w:rFonts w:eastAsiaTheme="majorEastAsia"/>
            <w:lang w:bidi="en-US"/>
          </w:rPr>
          <w:t>6.10 Unchecked Array Copying [XYW]</w:t>
        </w:r>
        <w:r w:rsidR="00E6697C">
          <w:rPr>
            <w:webHidden/>
          </w:rPr>
          <w:tab/>
        </w:r>
        <w:r w:rsidR="00E6697C">
          <w:rPr>
            <w:webHidden/>
          </w:rPr>
          <w:fldChar w:fldCharType="begin"/>
        </w:r>
        <w:r w:rsidR="00E6697C">
          <w:rPr>
            <w:webHidden/>
          </w:rPr>
          <w:instrText xml:space="preserve"> PAGEREF _Toc66095321 \h </w:instrText>
        </w:r>
        <w:r w:rsidR="00E6697C">
          <w:rPr>
            <w:webHidden/>
          </w:rPr>
        </w:r>
        <w:r w:rsidR="00E6697C">
          <w:rPr>
            <w:webHidden/>
          </w:rPr>
          <w:fldChar w:fldCharType="separate"/>
        </w:r>
        <w:r w:rsidR="004143FE">
          <w:rPr>
            <w:webHidden/>
          </w:rPr>
          <w:t>22</w:t>
        </w:r>
        <w:r w:rsidR="00E6697C">
          <w:rPr>
            <w:webHidden/>
          </w:rPr>
          <w:fldChar w:fldCharType="end"/>
        </w:r>
      </w:hyperlink>
    </w:p>
    <w:p w14:paraId="04785533" w14:textId="475C7F7B" w:rsidR="00E6697C" w:rsidRDefault="00382511">
      <w:pPr>
        <w:pStyle w:val="TOC2"/>
        <w:rPr>
          <w:rFonts w:asciiTheme="minorHAnsi" w:eastAsiaTheme="minorEastAsia" w:hAnsiTheme="minorHAnsi" w:cstheme="minorBidi"/>
          <w:b w:val="0"/>
          <w:bCs w:val="0"/>
          <w:lang w:val="en-GB"/>
        </w:rPr>
      </w:pPr>
      <w:hyperlink w:anchor="_Toc66095322" w:history="1">
        <w:r w:rsidR="00E6697C" w:rsidRPr="00F723B0">
          <w:rPr>
            <w:rStyle w:val="Hyperlink"/>
            <w:rFonts w:eastAsiaTheme="majorEastAsia"/>
            <w:lang w:bidi="en-US"/>
          </w:rPr>
          <w:t>6.11 Pointer Type Conversions [HFC]</w:t>
        </w:r>
        <w:r w:rsidR="00E6697C">
          <w:rPr>
            <w:webHidden/>
          </w:rPr>
          <w:tab/>
        </w:r>
        <w:r w:rsidR="00E6697C">
          <w:rPr>
            <w:webHidden/>
          </w:rPr>
          <w:fldChar w:fldCharType="begin"/>
        </w:r>
        <w:r w:rsidR="00E6697C">
          <w:rPr>
            <w:webHidden/>
          </w:rPr>
          <w:instrText xml:space="preserve"> PAGEREF _Toc66095322 \h </w:instrText>
        </w:r>
        <w:r w:rsidR="00E6697C">
          <w:rPr>
            <w:webHidden/>
          </w:rPr>
        </w:r>
        <w:r w:rsidR="00E6697C">
          <w:rPr>
            <w:webHidden/>
          </w:rPr>
          <w:fldChar w:fldCharType="separate"/>
        </w:r>
        <w:r w:rsidR="004143FE">
          <w:rPr>
            <w:webHidden/>
          </w:rPr>
          <w:t>22</w:t>
        </w:r>
        <w:r w:rsidR="00E6697C">
          <w:rPr>
            <w:webHidden/>
          </w:rPr>
          <w:fldChar w:fldCharType="end"/>
        </w:r>
      </w:hyperlink>
    </w:p>
    <w:p w14:paraId="1769461E" w14:textId="2A7FDD26" w:rsidR="00E6697C" w:rsidRDefault="00382511">
      <w:pPr>
        <w:pStyle w:val="TOC2"/>
        <w:rPr>
          <w:rFonts w:asciiTheme="minorHAnsi" w:eastAsiaTheme="minorEastAsia" w:hAnsiTheme="minorHAnsi" w:cstheme="minorBidi"/>
          <w:b w:val="0"/>
          <w:bCs w:val="0"/>
          <w:lang w:val="en-GB"/>
        </w:rPr>
      </w:pPr>
      <w:hyperlink w:anchor="_Toc66095323" w:history="1">
        <w:r w:rsidR="00E6697C" w:rsidRPr="00F723B0">
          <w:rPr>
            <w:rStyle w:val="Hyperlink"/>
            <w:rFonts w:eastAsiaTheme="majorEastAsia"/>
            <w:lang w:bidi="en-US"/>
          </w:rPr>
          <w:t>6.12 Pointer Arithmetic [RVG]</w:t>
        </w:r>
        <w:r w:rsidR="00E6697C">
          <w:rPr>
            <w:webHidden/>
          </w:rPr>
          <w:tab/>
        </w:r>
        <w:r w:rsidR="00E6697C">
          <w:rPr>
            <w:webHidden/>
          </w:rPr>
          <w:fldChar w:fldCharType="begin"/>
        </w:r>
        <w:r w:rsidR="00E6697C">
          <w:rPr>
            <w:webHidden/>
          </w:rPr>
          <w:instrText xml:space="preserve"> PAGEREF _Toc66095323 \h </w:instrText>
        </w:r>
        <w:r w:rsidR="00E6697C">
          <w:rPr>
            <w:webHidden/>
          </w:rPr>
        </w:r>
        <w:r w:rsidR="00E6697C">
          <w:rPr>
            <w:webHidden/>
          </w:rPr>
          <w:fldChar w:fldCharType="separate"/>
        </w:r>
        <w:r w:rsidR="004143FE">
          <w:rPr>
            <w:webHidden/>
          </w:rPr>
          <w:t>23</w:t>
        </w:r>
        <w:r w:rsidR="00E6697C">
          <w:rPr>
            <w:webHidden/>
          </w:rPr>
          <w:fldChar w:fldCharType="end"/>
        </w:r>
      </w:hyperlink>
    </w:p>
    <w:p w14:paraId="3CB3B667" w14:textId="57A75FE8" w:rsidR="00E6697C" w:rsidRDefault="00382511">
      <w:pPr>
        <w:pStyle w:val="TOC2"/>
        <w:rPr>
          <w:rFonts w:asciiTheme="minorHAnsi" w:eastAsiaTheme="minorEastAsia" w:hAnsiTheme="minorHAnsi" w:cstheme="minorBidi"/>
          <w:b w:val="0"/>
          <w:bCs w:val="0"/>
          <w:lang w:val="en-GB"/>
        </w:rPr>
      </w:pPr>
      <w:hyperlink w:anchor="_Toc66095324" w:history="1">
        <w:r w:rsidR="00E6697C" w:rsidRPr="00F723B0">
          <w:rPr>
            <w:rStyle w:val="Hyperlink"/>
            <w:rFonts w:eastAsiaTheme="majorEastAsia"/>
            <w:lang w:bidi="en-US"/>
          </w:rPr>
          <w:t>6.13 NULL Pointer Dereference [XYH]</w:t>
        </w:r>
        <w:r w:rsidR="00E6697C">
          <w:rPr>
            <w:webHidden/>
          </w:rPr>
          <w:tab/>
        </w:r>
        <w:r w:rsidR="00E6697C">
          <w:rPr>
            <w:webHidden/>
          </w:rPr>
          <w:fldChar w:fldCharType="begin"/>
        </w:r>
        <w:r w:rsidR="00E6697C">
          <w:rPr>
            <w:webHidden/>
          </w:rPr>
          <w:instrText xml:space="preserve"> PAGEREF _Toc66095324 \h </w:instrText>
        </w:r>
        <w:r w:rsidR="00E6697C">
          <w:rPr>
            <w:webHidden/>
          </w:rPr>
        </w:r>
        <w:r w:rsidR="00E6697C">
          <w:rPr>
            <w:webHidden/>
          </w:rPr>
          <w:fldChar w:fldCharType="separate"/>
        </w:r>
        <w:r w:rsidR="004143FE">
          <w:rPr>
            <w:webHidden/>
          </w:rPr>
          <w:t>23</w:t>
        </w:r>
        <w:r w:rsidR="00E6697C">
          <w:rPr>
            <w:webHidden/>
          </w:rPr>
          <w:fldChar w:fldCharType="end"/>
        </w:r>
      </w:hyperlink>
    </w:p>
    <w:p w14:paraId="55696E86" w14:textId="5460D146" w:rsidR="00E6697C" w:rsidRDefault="00382511">
      <w:pPr>
        <w:pStyle w:val="TOC2"/>
        <w:rPr>
          <w:rFonts w:asciiTheme="minorHAnsi" w:eastAsiaTheme="minorEastAsia" w:hAnsiTheme="minorHAnsi" w:cstheme="minorBidi"/>
          <w:b w:val="0"/>
          <w:bCs w:val="0"/>
          <w:lang w:val="en-GB"/>
        </w:rPr>
      </w:pPr>
      <w:hyperlink w:anchor="_Toc66095325" w:history="1">
        <w:r w:rsidR="00E6697C" w:rsidRPr="00F723B0">
          <w:rPr>
            <w:rStyle w:val="Hyperlink"/>
            <w:rFonts w:eastAsiaTheme="majorEastAsia"/>
            <w:lang w:bidi="en-US"/>
          </w:rPr>
          <w:t>6.14 Dangling Reference to Heap [XYK]</w:t>
        </w:r>
        <w:r w:rsidR="00E6697C">
          <w:rPr>
            <w:webHidden/>
          </w:rPr>
          <w:tab/>
        </w:r>
        <w:r w:rsidR="00E6697C">
          <w:rPr>
            <w:webHidden/>
          </w:rPr>
          <w:fldChar w:fldCharType="begin"/>
        </w:r>
        <w:r w:rsidR="00E6697C">
          <w:rPr>
            <w:webHidden/>
          </w:rPr>
          <w:instrText xml:space="preserve"> PAGEREF _Toc66095325 \h </w:instrText>
        </w:r>
        <w:r w:rsidR="00E6697C">
          <w:rPr>
            <w:webHidden/>
          </w:rPr>
        </w:r>
        <w:r w:rsidR="00E6697C">
          <w:rPr>
            <w:webHidden/>
          </w:rPr>
          <w:fldChar w:fldCharType="separate"/>
        </w:r>
        <w:r w:rsidR="004143FE">
          <w:rPr>
            <w:webHidden/>
          </w:rPr>
          <w:t>23</w:t>
        </w:r>
        <w:r w:rsidR="00E6697C">
          <w:rPr>
            <w:webHidden/>
          </w:rPr>
          <w:fldChar w:fldCharType="end"/>
        </w:r>
      </w:hyperlink>
    </w:p>
    <w:p w14:paraId="48C1F41B" w14:textId="13F20F8D" w:rsidR="00E6697C" w:rsidRDefault="00382511">
      <w:pPr>
        <w:pStyle w:val="TOC2"/>
        <w:rPr>
          <w:rFonts w:asciiTheme="minorHAnsi" w:eastAsiaTheme="minorEastAsia" w:hAnsiTheme="minorHAnsi" w:cstheme="minorBidi"/>
          <w:b w:val="0"/>
          <w:bCs w:val="0"/>
          <w:lang w:val="en-GB"/>
        </w:rPr>
      </w:pPr>
      <w:hyperlink w:anchor="_Toc66095326" w:history="1">
        <w:r w:rsidR="00E6697C" w:rsidRPr="00F723B0">
          <w:rPr>
            <w:rStyle w:val="Hyperlink"/>
            <w:rFonts w:eastAsiaTheme="majorEastAsia"/>
            <w:lang w:bidi="en-US"/>
          </w:rPr>
          <w:t>6.15 Arithmetic Wrap-around Error [FIF]</w:t>
        </w:r>
        <w:r w:rsidR="00E6697C">
          <w:rPr>
            <w:webHidden/>
          </w:rPr>
          <w:tab/>
        </w:r>
        <w:r w:rsidR="00E6697C">
          <w:rPr>
            <w:webHidden/>
          </w:rPr>
          <w:fldChar w:fldCharType="begin"/>
        </w:r>
        <w:r w:rsidR="00E6697C">
          <w:rPr>
            <w:webHidden/>
          </w:rPr>
          <w:instrText xml:space="preserve"> PAGEREF _Toc66095326 \h </w:instrText>
        </w:r>
        <w:r w:rsidR="00E6697C">
          <w:rPr>
            <w:webHidden/>
          </w:rPr>
        </w:r>
        <w:r w:rsidR="00E6697C">
          <w:rPr>
            <w:webHidden/>
          </w:rPr>
          <w:fldChar w:fldCharType="separate"/>
        </w:r>
        <w:r w:rsidR="004143FE">
          <w:rPr>
            <w:webHidden/>
          </w:rPr>
          <w:t>23</w:t>
        </w:r>
        <w:r w:rsidR="00E6697C">
          <w:rPr>
            <w:webHidden/>
          </w:rPr>
          <w:fldChar w:fldCharType="end"/>
        </w:r>
      </w:hyperlink>
    </w:p>
    <w:p w14:paraId="53BE7916" w14:textId="0B386DA2" w:rsidR="00E6697C" w:rsidRDefault="00382511">
      <w:pPr>
        <w:pStyle w:val="TOC2"/>
        <w:rPr>
          <w:rFonts w:asciiTheme="minorHAnsi" w:eastAsiaTheme="minorEastAsia" w:hAnsiTheme="minorHAnsi" w:cstheme="minorBidi"/>
          <w:b w:val="0"/>
          <w:bCs w:val="0"/>
          <w:lang w:val="en-GB"/>
        </w:rPr>
      </w:pPr>
      <w:hyperlink w:anchor="_Toc66095327" w:history="1">
        <w:r w:rsidR="00E6697C" w:rsidRPr="00F723B0">
          <w:rPr>
            <w:rStyle w:val="Hyperlink"/>
            <w:rFonts w:eastAsiaTheme="majorEastAsia"/>
            <w:lang w:bidi="en-US"/>
          </w:rPr>
          <w:t>6.16 Using Shift Operations for Multiplication and Division [PIK]</w:t>
        </w:r>
        <w:r w:rsidR="00E6697C">
          <w:rPr>
            <w:webHidden/>
          </w:rPr>
          <w:tab/>
        </w:r>
        <w:r w:rsidR="00E6697C">
          <w:rPr>
            <w:webHidden/>
          </w:rPr>
          <w:fldChar w:fldCharType="begin"/>
        </w:r>
        <w:r w:rsidR="00E6697C">
          <w:rPr>
            <w:webHidden/>
          </w:rPr>
          <w:instrText xml:space="preserve"> PAGEREF _Toc66095327 \h </w:instrText>
        </w:r>
        <w:r w:rsidR="00E6697C">
          <w:rPr>
            <w:webHidden/>
          </w:rPr>
        </w:r>
        <w:r w:rsidR="00E6697C">
          <w:rPr>
            <w:webHidden/>
          </w:rPr>
          <w:fldChar w:fldCharType="separate"/>
        </w:r>
        <w:r w:rsidR="004143FE">
          <w:rPr>
            <w:webHidden/>
          </w:rPr>
          <w:t>24</w:t>
        </w:r>
        <w:r w:rsidR="00E6697C">
          <w:rPr>
            <w:webHidden/>
          </w:rPr>
          <w:fldChar w:fldCharType="end"/>
        </w:r>
      </w:hyperlink>
    </w:p>
    <w:p w14:paraId="4D38338F" w14:textId="40F77D57" w:rsidR="00E6697C" w:rsidRDefault="00382511">
      <w:pPr>
        <w:pStyle w:val="TOC2"/>
        <w:rPr>
          <w:rFonts w:asciiTheme="minorHAnsi" w:eastAsiaTheme="minorEastAsia" w:hAnsiTheme="minorHAnsi" w:cstheme="minorBidi"/>
          <w:b w:val="0"/>
          <w:bCs w:val="0"/>
          <w:lang w:val="en-GB"/>
        </w:rPr>
      </w:pPr>
      <w:hyperlink w:anchor="_Toc66095328" w:history="1">
        <w:r w:rsidR="00E6697C" w:rsidRPr="00F723B0">
          <w:rPr>
            <w:rStyle w:val="Hyperlink"/>
            <w:rFonts w:eastAsiaTheme="majorEastAsia"/>
            <w:lang w:bidi="en-US"/>
          </w:rPr>
          <w:t>6.17 Choice of Clear Names [NAI]</w:t>
        </w:r>
        <w:r w:rsidR="00E6697C">
          <w:rPr>
            <w:webHidden/>
          </w:rPr>
          <w:tab/>
        </w:r>
        <w:r w:rsidR="00E6697C">
          <w:rPr>
            <w:webHidden/>
          </w:rPr>
          <w:fldChar w:fldCharType="begin"/>
        </w:r>
        <w:r w:rsidR="00E6697C">
          <w:rPr>
            <w:webHidden/>
          </w:rPr>
          <w:instrText xml:space="preserve"> PAGEREF _Toc66095328 \h </w:instrText>
        </w:r>
        <w:r w:rsidR="00E6697C">
          <w:rPr>
            <w:webHidden/>
          </w:rPr>
        </w:r>
        <w:r w:rsidR="00E6697C">
          <w:rPr>
            <w:webHidden/>
          </w:rPr>
          <w:fldChar w:fldCharType="separate"/>
        </w:r>
        <w:r w:rsidR="004143FE">
          <w:rPr>
            <w:webHidden/>
          </w:rPr>
          <w:t>24</w:t>
        </w:r>
        <w:r w:rsidR="00E6697C">
          <w:rPr>
            <w:webHidden/>
          </w:rPr>
          <w:fldChar w:fldCharType="end"/>
        </w:r>
      </w:hyperlink>
    </w:p>
    <w:p w14:paraId="001EC461" w14:textId="48C2F839" w:rsidR="00E6697C" w:rsidRDefault="00382511">
      <w:pPr>
        <w:pStyle w:val="TOC2"/>
        <w:rPr>
          <w:rFonts w:asciiTheme="minorHAnsi" w:eastAsiaTheme="minorEastAsia" w:hAnsiTheme="minorHAnsi" w:cstheme="minorBidi"/>
          <w:b w:val="0"/>
          <w:bCs w:val="0"/>
          <w:lang w:val="en-GB"/>
        </w:rPr>
      </w:pPr>
      <w:hyperlink w:anchor="_Toc66095329" w:history="1">
        <w:r w:rsidR="00E6697C" w:rsidRPr="00F723B0">
          <w:rPr>
            <w:rStyle w:val="Hyperlink"/>
            <w:rFonts w:eastAsiaTheme="majorEastAsia"/>
            <w:lang w:bidi="en-US"/>
          </w:rPr>
          <w:t>6.18 Dead Store [WXQ]</w:t>
        </w:r>
        <w:r w:rsidR="00E6697C">
          <w:rPr>
            <w:webHidden/>
          </w:rPr>
          <w:tab/>
        </w:r>
        <w:r w:rsidR="00E6697C">
          <w:rPr>
            <w:webHidden/>
          </w:rPr>
          <w:fldChar w:fldCharType="begin"/>
        </w:r>
        <w:r w:rsidR="00E6697C">
          <w:rPr>
            <w:webHidden/>
          </w:rPr>
          <w:instrText xml:space="preserve"> PAGEREF _Toc66095329 \h </w:instrText>
        </w:r>
        <w:r w:rsidR="00E6697C">
          <w:rPr>
            <w:webHidden/>
          </w:rPr>
        </w:r>
        <w:r w:rsidR="00E6697C">
          <w:rPr>
            <w:webHidden/>
          </w:rPr>
          <w:fldChar w:fldCharType="separate"/>
        </w:r>
        <w:r w:rsidR="004143FE">
          <w:rPr>
            <w:webHidden/>
          </w:rPr>
          <w:t>25</w:t>
        </w:r>
        <w:r w:rsidR="00E6697C">
          <w:rPr>
            <w:webHidden/>
          </w:rPr>
          <w:fldChar w:fldCharType="end"/>
        </w:r>
      </w:hyperlink>
    </w:p>
    <w:p w14:paraId="37605F08" w14:textId="38BDDA9A" w:rsidR="00E6697C" w:rsidRDefault="00382511">
      <w:pPr>
        <w:pStyle w:val="TOC2"/>
        <w:rPr>
          <w:rFonts w:asciiTheme="minorHAnsi" w:eastAsiaTheme="minorEastAsia" w:hAnsiTheme="minorHAnsi" w:cstheme="minorBidi"/>
          <w:b w:val="0"/>
          <w:bCs w:val="0"/>
          <w:lang w:val="en-GB"/>
        </w:rPr>
      </w:pPr>
      <w:hyperlink w:anchor="_Toc66095330" w:history="1">
        <w:r w:rsidR="00E6697C" w:rsidRPr="00F723B0">
          <w:rPr>
            <w:rStyle w:val="Hyperlink"/>
            <w:rFonts w:eastAsiaTheme="majorEastAsia"/>
            <w:lang w:bidi="en-US"/>
          </w:rPr>
          <w:t>6.19 Unused Variable [YZS]</w:t>
        </w:r>
        <w:r w:rsidR="00E6697C">
          <w:rPr>
            <w:webHidden/>
          </w:rPr>
          <w:tab/>
        </w:r>
        <w:r w:rsidR="00E6697C">
          <w:rPr>
            <w:webHidden/>
          </w:rPr>
          <w:fldChar w:fldCharType="begin"/>
        </w:r>
        <w:r w:rsidR="00E6697C">
          <w:rPr>
            <w:webHidden/>
          </w:rPr>
          <w:instrText xml:space="preserve"> PAGEREF _Toc66095330 \h </w:instrText>
        </w:r>
        <w:r w:rsidR="00E6697C">
          <w:rPr>
            <w:webHidden/>
          </w:rPr>
        </w:r>
        <w:r w:rsidR="00E6697C">
          <w:rPr>
            <w:webHidden/>
          </w:rPr>
          <w:fldChar w:fldCharType="separate"/>
        </w:r>
        <w:r w:rsidR="004143FE">
          <w:rPr>
            <w:webHidden/>
          </w:rPr>
          <w:t>25</w:t>
        </w:r>
        <w:r w:rsidR="00E6697C">
          <w:rPr>
            <w:webHidden/>
          </w:rPr>
          <w:fldChar w:fldCharType="end"/>
        </w:r>
      </w:hyperlink>
    </w:p>
    <w:p w14:paraId="072A8CAE" w14:textId="27BEC6D5" w:rsidR="00E6697C" w:rsidRDefault="00382511">
      <w:pPr>
        <w:pStyle w:val="TOC2"/>
        <w:rPr>
          <w:rFonts w:asciiTheme="minorHAnsi" w:eastAsiaTheme="minorEastAsia" w:hAnsiTheme="minorHAnsi" w:cstheme="minorBidi"/>
          <w:b w:val="0"/>
          <w:bCs w:val="0"/>
          <w:lang w:val="en-GB"/>
        </w:rPr>
      </w:pPr>
      <w:hyperlink w:anchor="_Toc66095331" w:history="1">
        <w:r w:rsidR="00E6697C" w:rsidRPr="00F723B0">
          <w:rPr>
            <w:rStyle w:val="Hyperlink"/>
            <w:rFonts w:eastAsiaTheme="majorEastAsia"/>
            <w:lang w:bidi="en-US"/>
          </w:rPr>
          <w:t>6.20 Identifier Name Reuse [YOW]</w:t>
        </w:r>
        <w:r w:rsidR="00E6697C">
          <w:rPr>
            <w:webHidden/>
          </w:rPr>
          <w:tab/>
        </w:r>
        <w:r w:rsidR="00E6697C">
          <w:rPr>
            <w:webHidden/>
          </w:rPr>
          <w:fldChar w:fldCharType="begin"/>
        </w:r>
        <w:r w:rsidR="00E6697C">
          <w:rPr>
            <w:webHidden/>
          </w:rPr>
          <w:instrText xml:space="preserve"> PAGEREF _Toc66095331 \h </w:instrText>
        </w:r>
        <w:r w:rsidR="00E6697C">
          <w:rPr>
            <w:webHidden/>
          </w:rPr>
        </w:r>
        <w:r w:rsidR="00E6697C">
          <w:rPr>
            <w:webHidden/>
          </w:rPr>
          <w:fldChar w:fldCharType="separate"/>
        </w:r>
        <w:r w:rsidR="004143FE">
          <w:rPr>
            <w:webHidden/>
          </w:rPr>
          <w:t>26</w:t>
        </w:r>
        <w:r w:rsidR="00E6697C">
          <w:rPr>
            <w:webHidden/>
          </w:rPr>
          <w:fldChar w:fldCharType="end"/>
        </w:r>
      </w:hyperlink>
    </w:p>
    <w:p w14:paraId="066397C0" w14:textId="65E78484" w:rsidR="00E6697C" w:rsidRDefault="00382511">
      <w:pPr>
        <w:pStyle w:val="TOC2"/>
        <w:rPr>
          <w:rFonts w:asciiTheme="minorHAnsi" w:eastAsiaTheme="minorEastAsia" w:hAnsiTheme="minorHAnsi" w:cstheme="minorBidi"/>
          <w:b w:val="0"/>
          <w:bCs w:val="0"/>
          <w:lang w:val="en-GB"/>
        </w:rPr>
      </w:pPr>
      <w:hyperlink w:anchor="_Toc66095332" w:history="1">
        <w:r w:rsidR="00E6697C" w:rsidRPr="00F723B0">
          <w:rPr>
            <w:rStyle w:val="Hyperlink"/>
            <w:rFonts w:eastAsiaTheme="majorEastAsia"/>
            <w:lang w:bidi="en-US"/>
          </w:rPr>
          <w:t>6.21 Namespace Issues [BJL]</w:t>
        </w:r>
        <w:r w:rsidR="00E6697C">
          <w:rPr>
            <w:webHidden/>
          </w:rPr>
          <w:tab/>
        </w:r>
        <w:r w:rsidR="00E6697C">
          <w:rPr>
            <w:webHidden/>
          </w:rPr>
          <w:fldChar w:fldCharType="begin"/>
        </w:r>
        <w:r w:rsidR="00E6697C">
          <w:rPr>
            <w:webHidden/>
          </w:rPr>
          <w:instrText xml:space="preserve"> PAGEREF _Toc66095332 \h </w:instrText>
        </w:r>
        <w:r w:rsidR="00E6697C">
          <w:rPr>
            <w:webHidden/>
          </w:rPr>
        </w:r>
        <w:r w:rsidR="00E6697C">
          <w:rPr>
            <w:webHidden/>
          </w:rPr>
          <w:fldChar w:fldCharType="separate"/>
        </w:r>
        <w:r w:rsidR="004143FE">
          <w:rPr>
            <w:webHidden/>
          </w:rPr>
          <w:t>26</w:t>
        </w:r>
        <w:r w:rsidR="00E6697C">
          <w:rPr>
            <w:webHidden/>
          </w:rPr>
          <w:fldChar w:fldCharType="end"/>
        </w:r>
      </w:hyperlink>
    </w:p>
    <w:p w14:paraId="35C15E7E" w14:textId="3A684FEF" w:rsidR="00E6697C" w:rsidRDefault="00382511">
      <w:pPr>
        <w:pStyle w:val="TOC2"/>
        <w:rPr>
          <w:rFonts w:asciiTheme="minorHAnsi" w:eastAsiaTheme="minorEastAsia" w:hAnsiTheme="minorHAnsi" w:cstheme="minorBidi"/>
          <w:b w:val="0"/>
          <w:bCs w:val="0"/>
          <w:lang w:val="en-GB"/>
        </w:rPr>
      </w:pPr>
      <w:hyperlink w:anchor="_Toc66095333" w:history="1">
        <w:r w:rsidR="00E6697C" w:rsidRPr="00F723B0">
          <w:rPr>
            <w:rStyle w:val="Hyperlink"/>
            <w:rFonts w:eastAsiaTheme="majorEastAsia"/>
            <w:lang w:bidi="en-US"/>
          </w:rPr>
          <w:t>6.22 Initialization of Variables [LAV]</w:t>
        </w:r>
        <w:r w:rsidR="00E6697C">
          <w:rPr>
            <w:webHidden/>
          </w:rPr>
          <w:tab/>
        </w:r>
        <w:r w:rsidR="00E6697C">
          <w:rPr>
            <w:webHidden/>
          </w:rPr>
          <w:fldChar w:fldCharType="begin"/>
        </w:r>
        <w:r w:rsidR="00E6697C">
          <w:rPr>
            <w:webHidden/>
          </w:rPr>
          <w:instrText xml:space="preserve"> PAGEREF _Toc66095333 \h </w:instrText>
        </w:r>
        <w:r w:rsidR="00E6697C">
          <w:rPr>
            <w:webHidden/>
          </w:rPr>
        </w:r>
        <w:r w:rsidR="00E6697C">
          <w:rPr>
            <w:webHidden/>
          </w:rPr>
          <w:fldChar w:fldCharType="separate"/>
        </w:r>
        <w:r w:rsidR="004143FE">
          <w:rPr>
            <w:webHidden/>
          </w:rPr>
          <w:t>26</w:t>
        </w:r>
        <w:r w:rsidR="00E6697C">
          <w:rPr>
            <w:webHidden/>
          </w:rPr>
          <w:fldChar w:fldCharType="end"/>
        </w:r>
      </w:hyperlink>
    </w:p>
    <w:p w14:paraId="5652D506" w14:textId="040F9705" w:rsidR="00E6697C" w:rsidRDefault="00382511">
      <w:pPr>
        <w:pStyle w:val="TOC2"/>
        <w:rPr>
          <w:rFonts w:asciiTheme="minorHAnsi" w:eastAsiaTheme="minorEastAsia" w:hAnsiTheme="minorHAnsi" w:cstheme="minorBidi"/>
          <w:b w:val="0"/>
          <w:bCs w:val="0"/>
          <w:lang w:val="en-GB"/>
        </w:rPr>
      </w:pPr>
      <w:hyperlink w:anchor="_Toc66095334" w:history="1">
        <w:r w:rsidR="00E6697C" w:rsidRPr="00F723B0">
          <w:rPr>
            <w:rStyle w:val="Hyperlink"/>
            <w:rFonts w:eastAsiaTheme="majorEastAsia"/>
            <w:lang w:bidi="en-US"/>
          </w:rPr>
          <w:t>6.23 Operator Precedence and Associativity [JCW]</w:t>
        </w:r>
        <w:r w:rsidR="00E6697C">
          <w:rPr>
            <w:webHidden/>
          </w:rPr>
          <w:tab/>
        </w:r>
        <w:r w:rsidR="00E6697C">
          <w:rPr>
            <w:webHidden/>
          </w:rPr>
          <w:fldChar w:fldCharType="begin"/>
        </w:r>
        <w:r w:rsidR="00E6697C">
          <w:rPr>
            <w:webHidden/>
          </w:rPr>
          <w:instrText xml:space="preserve"> PAGEREF _Toc66095334 \h </w:instrText>
        </w:r>
        <w:r w:rsidR="00E6697C">
          <w:rPr>
            <w:webHidden/>
          </w:rPr>
        </w:r>
        <w:r w:rsidR="00E6697C">
          <w:rPr>
            <w:webHidden/>
          </w:rPr>
          <w:fldChar w:fldCharType="separate"/>
        </w:r>
        <w:r w:rsidR="004143FE">
          <w:rPr>
            <w:webHidden/>
          </w:rPr>
          <w:t>27</w:t>
        </w:r>
        <w:r w:rsidR="00E6697C">
          <w:rPr>
            <w:webHidden/>
          </w:rPr>
          <w:fldChar w:fldCharType="end"/>
        </w:r>
      </w:hyperlink>
    </w:p>
    <w:p w14:paraId="42C32B6F" w14:textId="4A8E9BDD" w:rsidR="00E6697C" w:rsidRDefault="00382511">
      <w:pPr>
        <w:pStyle w:val="TOC2"/>
        <w:rPr>
          <w:rFonts w:asciiTheme="minorHAnsi" w:eastAsiaTheme="minorEastAsia" w:hAnsiTheme="minorHAnsi" w:cstheme="minorBidi"/>
          <w:b w:val="0"/>
          <w:bCs w:val="0"/>
          <w:lang w:val="en-GB"/>
        </w:rPr>
      </w:pPr>
      <w:hyperlink w:anchor="_Toc66095335" w:history="1">
        <w:r w:rsidR="00E6697C" w:rsidRPr="00F723B0">
          <w:rPr>
            <w:rStyle w:val="Hyperlink"/>
            <w:rFonts w:eastAsiaTheme="majorEastAsia"/>
            <w:lang w:bidi="en-US"/>
          </w:rPr>
          <w:t>6.24 Side-effects and Order of Evaluation</w:t>
        </w:r>
        <w:r w:rsidR="00E6697C" w:rsidRPr="00F723B0">
          <w:rPr>
            <w:rStyle w:val="Hyperlink"/>
            <w:rFonts w:eastAsiaTheme="majorEastAsia"/>
          </w:rPr>
          <w:t xml:space="preserve"> of Operands</w:t>
        </w:r>
        <w:r w:rsidR="00E6697C" w:rsidRPr="00F723B0">
          <w:rPr>
            <w:rStyle w:val="Hyperlink"/>
            <w:rFonts w:eastAsiaTheme="majorEastAsia"/>
            <w:lang w:bidi="en-US"/>
          </w:rPr>
          <w:t xml:space="preserve"> [SAM]</w:t>
        </w:r>
        <w:r w:rsidR="00E6697C">
          <w:rPr>
            <w:webHidden/>
          </w:rPr>
          <w:tab/>
        </w:r>
        <w:r w:rsidR="00E6697C">
          <w:rPr>
            <w:webHidden/>
          </w:rPr>
          <w:fldChar w:fldCharType="begin"/>
        </w:r>
        <w:r w:rsidR="00E6697C">
          <w:rPr>
            <w:webHidden/>
          </w:rPr>
          <w:instrText xml:space="preserve"> PAGEREF _Toc66095335 \h </w:instrText>
        </w:r>
        <w:r w:rsidR="00E6697C">
          <w:rPr>
            <w:webHidden/>
          </w:rPr>
        </w:r>
        <w:r w:rsidR="00E6697C">
          <w:rPr>
            <w:webHidden/>
          </w:rPr>
          <w:fldChar w:fldCharType="separate"/>
        </w:r>
        <w:r w:rsidR="004143FE">
          <w:rPr>
            <w:webHidden/>
          </w:rPr>
          <w:t>27</w:t>
        </w:r>
        <w:r w:rsidR="00E6697C">
          <w:rPr>
            <w:webHidden/>
          </w:rPr>
          <w:fldChar w:fldCharType="end"/>
        </w:r>
      </w:hyperlink>
    </w:p>
    <w:p w14:paraId="54661C83" w14:textId="47AD4942" w:rsidR="00E6697C" w:rsidRDefault="00382511">
      <w:pPr>
        <w:pStyle w:val="TOC2"/>
        <w:rPr>
          <w:rFonts w:asciiTheme="minorHAnsi" w:eastAsiaTheme="minorEastAsia" w:hAnsiTheme="minorHAnsi" w:cstheme="minorBidi"/>
          <w:b w:val="0"/>
          <w:bCs w:val="0"/>
          <w:lang w:val="en-GB"/>
        </w:rPr>
      </w:pPr>
      <w:hyperlink w:anchor="_Toc66095336" w:history="1">
        <w:r w:rsidR="00E6697C" w:rsidRPr="00F723B0">
          <w:rPr>
            <w:rStyle w:val="Hyperlink"/>
            <w:rFonts w:eastAsiaTheme="majorEastAsia"/>
            <w:lang w:bidi="en-US"/>
          </w:rPr>
          <w:t>6.25 Likely Incorrect Expression [KOA]</w:t>
        </w:r>
        <w:r w:rsidR="00E6697C">
          <w:rPr>
            <w:webHidden/>
          </w:rPr>
          <w:tab/>
        </w:r>
        <w:r w:rsidR="00E6697C">
          <w:rPr>
            <w:webHidden/>
          </w:rPr>
          <w:fldChar w:fldCharType="begin"/>
        </w:r>
        <w:r w:rsidR="00E6697C">
          <w:rPr>
            <w:webHidden/>
          </w:rPr>
          <w:instrText xml:space="preserve"> PAGEREF _Toc66095336 \h </w:instrText>
        </w:r>
        <w:r w:rsidR="00E6697C">
          <w:rPr>
            <w:webHidden/>
          </w:rPr>
        </w:r>
        <w:r w:rsidR="00E6697C">
          <w:rPr>
            <w:webHidden/>
          </w:rPr>
          <w:fldChar w:fldCharType="separate"/>
        </w:r>
        <w:r w:rsidR="004143FE">
          <w:rPr>
            <w:webHidden/>
          </w:rPr>
          <w:t>27</w:t>
        </w:r>
        <w:r w:rsidR="00E6697C">
          <w:rPr>
            <w:webHidden/>
          </w:rPr>
          <w:fldChar w:fldCharType="end"/>
        </w:r>
      </w:hyperlink>
    </w:p>
    <w:p w14:paraId="6C60A999" w14:textId="00A0CFE5" w:rsidR="00E6697C" w:rsidRDefault="00382511">
      <w:pPr>
        <w:pStyle w:val="TOC2"/>
        <w:rPr>
          <w:rFonts w:asciiTheme="minorHAnsi" w:eastAsiaTheme="minorEastAsia" w:hAnsiTheme="minorHAnsi" w:cstheme="minorBidi"/>
          <w:b w:val="0"/>
          <w:bCs w:val="0"/>
          <w:lang w:val="en-GB"/>
        </w:rPr>
      </w:pPr>
      <w:hyperlink w:anchor="_Toc66095337" w:history="1">
        <w:r w:rsidR="00E6697C" w:rsidRPr="00F723B0">
          <w:rPr>
            <w:rStyle w:val="Hyperlink"/>
            <w:rFonts w:eastAsiaTheme="majorEastAsia"/>
            <w:lang w:bidi="en-US"/>
          </w:rPr>
          <w:t>6.26 Dead and Deactivated Code [XYQ]</w:t>
        </w:r>
        <w:r w:rsidR="00E6697C">
          <w:rPr>
            <w:webHidden/>
          </w:rPr>
          <w:tab/>
        </w:r>
        <w:r w:rsidR="00E6697C">
          <w:rPr>
            <w:webHidden/>
          </w:rPr>
          <w:fldChar w:fldCharType="begin"/>
        </w:r>
        <w:r w:rsidR="00E6697C">
          <w:rPr>
            <w:webHidden/>
          </w:rPr>
          <w:instrText xml:space="preserve"> PAGEREF _Toc66095337 \h </w:instrText>
        </w:r>
        <w:r w:rsidR="00E6697C">
          <w:rPr>
            <w:webHidden/>
          </w:rPr>
        </w:r>
        <w:r w:rsidR="00E6697C">
          <w:rPr>
            <w:webHidden/>
          </w:rPr>
          <w:fldChar w:fldCharType="separate"/>
        </w:r>
        <w:r w:rsidR="004143FE">
          <w:rPr>
            <w:webHidden/>
          </w:rPr>
          <w:t>29</w:t>
        </w:r>
        <w:r w:rsidR="00E6697C">
          <w:rPr>
            <w:webHidden/>
          </w:rPr>
          <w:fldChar w:fldCharType="end"/>
        </w:r>
      </w:hyperlink>
    </w:p>
    <w:p w14:paraId="535754E2" w14:textId="1B9E072E" w:rsidR="00E6697C" w:rsidRDefault="00382511">
      <w:pPr>
        <w:pStyle w:val="TOC2"/>
        <w:rPr>
          <w:rFonts w:asciiTheme="minorHAnsi" w:eastAsiaTheme="minorEastAsia" w:hAnsiTheme="minorHAnsi" w:cstheme="minorBidi"/>
          <w:b w:val="0"/>
          <w:bCs w:val="0"/>
          <w:lang w:val="en-GB"/>
        </w:rPr>
      </w:pPr>
      <w:hyperlink w:anchor="_Toc66095338" w:history="1">
        <w:r w:rsidR="00E6697C" w:rsidRPr="00F723B0">
          <w:rPr>
            <w:rStyle w:val="Hyperlink"/>
            <w:rFonts w:eastAsiaTheme="majorEastAsia"/>
            <w:lang w:bidi="en-US"/>
          </w:rPr>
          <w:t>6.27 Switch Statements and Static Analysis [CLL]</w:t>
        </w:r>
        <w:r w:rsidR="00E6697C">
          <w:rPr>
            <w:webHidden/>
          </w:rPr>
          <w:tab/>
        </w:r>
        <w:r w:rsidR="00E6697C">
          <w:rPr>
            <w:webHidden/>
          </w:rPr>
          <w:fldChar w:fldCharType="begin"/>
        </w:r>
        <w:r w:rsidR="00E6697C">
          <w:rPr>
            <w:webHidden/>
          </w:rPr>
          <w:instrText xml:space="preserve"> PAGEREF _Toc66095338 \h </w:instrText>
        </w:r>
        <w:r w:rsidR="00E6697C">
          <w:rPr>
            <w:webHidden/>
          </w:rPr>
        </w:r>
        <w:r w:rsidR="00E6697C">
          <w:rPr>
            <w:webHidden/>
          </w:rPr>
          <w:fldChar w:fldCharType="separate"/>
        </w:r>
        <w:r w:rsidR="004143FE">
          <w:rPr>
            <w:webHidden/>
          </w:rPr>
          <w:t>29</w:t>
        </w:r>
        <w:r w:rsidR="00E6697C">
          <w:rPr>
            <w:webHidden/>
          </w:rPr>
          <w:fldChar w:fldCharType="end"/>
        </w:r>
      </w:hyperlink>
    </w:p>
    <w:p w14:paraId="58603725" w14:textId="6E2A3CB9" w:rsidR="00E6697C" w:rsidRDefault="00382511">
      <w:pPr>
        <w:pStyle w:val="TOC2"/>
        <w:rPr>
          <w:rFonts w:asciiTheme="minorHAnsi" w:eastAsiaTheme="minorEastAsia" w:hAnsiTheme="minorHAnsi" w:cstheme="minorBidi"/>
          <w:b w:val="0"/>
          <w:bCs w:val="0"/>
          <w:lang w:val="en-GB"/>
        </w:rPr>
      </w:pPr>
      <w:hyperlink w:anchor="_Toc66095339" w:history="1">
        <w:r w:rsidR="00E6697C" w:rsidRPr="00F723B0">
          <w:rPr>
            <w:rStyle w:val="Hyperlink"/>
            <w:rFonts w:eastAsiaTheme="majorEastAsia"/>
            <w:lang w:bidi="en-US"/>
          </w:rPr>
          <w:t>6.28 Demarcation of Control Flow [EOJ]</w:t>
        </w:r>
        <w:r w:rsidR="00E6697C">
          <w:rPr>
            <w:webHidden/>
          </w:rPr>
          <w:tab/>
        </w:r>
        <w:r w:rsidR="00E6697C">
          <w:rPr>
            <w:webHidden/>
          </w:rPr>
          <w:fldChar w:fldCharType="begin"/>
        </w:r>
        <w:r w:rsidR="00E6697C">
          <w:rPr>
            <w:webHidden/>
          </w:rPr>
          <w:instrText xml:space="preserve"> PAGEREF _Toc66095339 \h </w:instrText>
        </w:r>
        <w:r w:rsidR="00E6697C">
          <w:rPr>
            <w:webHidden/>
          </w:rPr>
        </w:r>
        <w:r w:rsidR="00E6697C">
          <w:rPr>
            <w:webHidden/>
          </w:rPr>
          <w:fldChar w:fldCharType="separate"/>
        </w:r>
        <w:r w:rsidR="004143FE">
          <w:rPr>
            <w:webHidden/>
          </w:rPr>
          <w:t>30</w:t>
        </w:r>
        <w:r w:rsidR="00E6697C">
          <w:rPr>
            <w:webHidden/>
          </w:rPr>
          <w:fldChar w:fldCharType="end"/>
        </w:r>
      </w:hyperlink>
    </w:p>
    <w:p w14:paraId="7E30667F" w14:textId="7233D8A2" w:rsidR="00E6697C" w:rsidRDefault="00382511">
      <w:pPr>
        <w:pStyle w:val="TOC2"/>
        <w:rPr>
          <w:rFonts w:asciiTheme="minorHAnsi" w:eastAsiaTheme="minorEastAsia" w:hAnsiTheme="minorHAnsi" w:cstheme="minorBidi"/>
          <w:b w:val="0"/>
          <w:bCs w:val="0"/>
          <w:lang w:val="en-GB"/>
        </w:rPr>
      </w:pPr>
      <w:hyperlink w:anchor="_Toc66095340" w:history="1">
        <w:r w:rsidR="00E6697C" w:rsidRPr="00F723B0">
          <w:rPr>
            <w:rStyle w:val="Hyperlink"/>
            <w:rFonts w:eastAsiaTheme="majorEastAsia"/>
            <w:lang w:bidi="en-US"/>
          </w:rPr>
          <w:t>6.29 Loop Control Variables [TEX]</w:t>
        </w:r>
        <w:r w:rsidR="00E6697C">
          <w:rPr>
            <w:webHidden/>
          </w:rPr>
          <w:tab/>
        </w:r>
        <w:r w:rsidR="00E6697C">
          <w:rPr>
            <w:webHidden/>
          </w:rPr>
          <w:fldChar w:fldCharType="begin"/>
        </w:r>
        <w:r w:rsidR="00E6697C">
          <w:rPr>
            <w:webHidden/>
          </w:rPr>
          <w:instrText xml:space="preserve"> PAGEREF _Toc66095340 \h </w:instrText>
        </w:r>
        <w:r w:rsidR="00E6697C">
          <w:rPr>
            <w:webHidden/>
          </w:rPr>
        </w:r>
        <w:r w:rsidR="00E6697C">
          <w:rPr>
            <w:webHidden/>
          </w:rPr>
          <w:fldChar w:fldCharType="separate"/>
        </w:r>
        <w:r w:rsidR="004143FE">
          <w:rPr>
            <w:webHidden/>
          </w:rPr>
          <w:t>30</w:t>
        </w:r>
        <w:r w:rsidR="00E6697C">
          <w:rPr>
            <w:webHidden/>
          </w:rPr>
          <w:fldChar w:fldCharType="end"/>
        </w:r>
      </w:hyperlink>
    </w:p>
    <w:p w14:paraId="21D91119" w14:textId="18C3743F" w:rsidR="00E6697C" w:rsidRDefault="00382511">
      <w:pPr>
        <w:pStyle w:val="TOC2"/>
        <w:rPr>
          <w:rFonts w:asciiTheme="minorHAnsi" w:eastAsiaTheme="minorEastAsia" w:hAnsiTheme="minorHAnsi" w:cstheme="minorBidi"/>
          <w:b w:val="0"/>
          <w:bCs w:val="0"/>
          <w:lang w:val="en-GB"/>
        </w:rPr>
      </w:pPr>
      <w:hyperlink w:anchor="_Toc66095341" w:history="1">
        <w:r w:rsidR="00E6697C" w:rsidRPr="00F723B0">
          <w:rPr>
            <w:rStyle w:val="Hyperlink"/>
            <w:rFonts w:eastAsiaTheme="majorEastAsia"/>
            <w:lang w:bidi="en-US"/>
          </w:rPr>
          <w:t>6.30 Off-by-one Error [XZH]</w:t>
        </w:r>
        <w:r w:rsidR="00E6697C">
          <w:rPr>
            <w:webHidden/>
          </w:rPr>
          <w:tab/>
        </w:r>
        <w:r w:rsidR="00E6697C">
          <w:rPr>
            <w:webHidden/>
          </w:rPr>
          <w:fldChar w:fldCharType="begin"/>
        </w:r>
        <w:r w:rsidR="00E6697C">
          <w:rPr>
            <w:webHidden/>
          </w:rPr>
          <w:instrText xml:space="preserve"> PAGEREF _Toc66095341 \h </w:instrText>
        </w:r>
        <w:r w:rsidR="00E6697C">
          <w:rPr>
            <w:webHidden/>
          </w:rPr>
        </w:r>
        <w:r w:rsidR="00E6697C">
          <w:rPr>
            <w:webHidden/>
          </w:rPr>
          <w:fldChar w:fldCharType="separate"/>
        </w:r>
        <w:r w:rsidR="004143FE">
          <w:rPr>
            <w:webHidden/>
          </w:rPr>
          <w:t>30</w:t>
        </w:r>
        <w:r w:rsidR="00E6697C">
          <w:rPr>
            <w:webHidden/>
          </w:rPr>
          <w:fldChar w:fldCharType="end"/>
        </w:r>
      </w:hyperlink>
    </w:p>
    <w:p w14:paraId="1F71A268" w14:textId="092160B9" w:rsidR="00E6697C" w:rsidRDefault="00382511">
      <w:pPr>
        <w:pStyle w:val="TOC2"/>
        <w:rPr>
          <w:rFonts w:asciiTheme="minorHAnsi" w:eastAsiaTheme="minorEastAsia" w:hAnsiTheme="minorHAnsi" w:cstheme="minorBidi"/>
          <w:b w:val="0"/>
          <w:bCs w:val="0"/>
          <w:lang w:val="en-GB"/>
        </w:rPr>
      </w:pPr>
      <w:hyperlink w:anchor="_Toc66095342" w:history="1">
        <w:r w:rsidR="00E6697C" w:rsidRPr="00F723B0">
          <w:rPr>
            <w:rStyle w:val="Hyperlink"/>
            <w:rFonts w:eastAsiaTheme="majorEastAsia"/>
            <w:lang w:bidi="en-US"/>
          </w:rPr>
          <w:t>6.31 Unstructured Programming [EWD]</w:t>
        </w:r>
        <w:r w:rsidR="00E6697C">
          <w:rPr>
            <w:webHidden/>
          </w:rPr>
          <w:tab/>
        </w:r>
        <w:r w:rsidR="00E6697C">
          <w:rPr>
            <w:webHidden/>
          </w:rPr>
          <w:fldChar w:fldCharType="begin"/>
        </w:r>
        <w:r w:rsidR="00E6697C">
          <w:rPr>
            <w:webHidden/>
          </w:rPr>
          <w:instrText xml:space="preserve"> PAGEREF _Toc66095342 \h </w:instrText>
        </w:r>
        <w:r w:rsidR="00E6697C">
          <w:rPr>
            <w:webHidden/>
          </w:rPr>
        </w:r>
        <w:r w:rsidR="00E6697C">
          <w:rPr>
            <w:webHidden/>
          </w:rPr>
          <w:fldChar w:fldCharType="separate"/>
        </w:r>
        <w:r w:rsidR="004143FE">
          <w:rPr>
            <w:webHidden/>
          </w:rPr>
          <w:t>31</w:t>
        </w:r>
        <w:r w:rsidR="00E6697C">
          <w:rPr>
            <w:webHidden/>
          </w:rPr>
          <w:fldChar w:fldCharType="end"/>
        </w:r>
      </w:hyperlink>
    </w:p>
    <w:p w14:paraId="65703DB4" w14:textId="68CFFD49" w:rsidR="00E6697C" w:rsidRDefault="00382511">
      <w:pPr>
        <w:pStyle w:val="TOC2"/>
        <w:rPr>
          <w:rFonts w:asciiTheme="minorHAnsi" w:eastAsiaTheme="minorEastAsia" w:hAnsiTheme="minorHAnsi" w:cstheme="minorBidi"/>
          <w:b w:val="0"/>
          <w:bCs w:val="0"/>
          <w:lang w:val="en-GB"/>
        </w:rPr>
      </w:pPr>
      <w:hyperlink w:anchor="_Toc66095343" w:history="1">
        <w:r w:rsidR="00E6697C" w:rsidRPr="00F723B0">
          <w:rPr>
            <w:rStyle w:val="Hyperlink"/>
            <w:rFonts w:eastAsiaTheme="majorEastAsia"/>
            <w:lang w:bidi="en-US"/>
          </w:rPr>
          <w:t>6.32 Passing Parameters and Return Values [CSJ]</w:t>
        </w:r>
        <w:r w:rsidR="00E6697C">
          <w:rPr>
            <w:webHidden/>
          </w:rPr>
          <w:tab/>
        </w:r>
        <w:r w:rsidR="00E6697C">
          <w:rPr>
            <w:webHidden/>
          </w:rPr>
          <w:fldChar w:fldCharType="begin"/>
        </w:r>
        <w:r w:rsidR="00E6697C">
          <w:rPr>
            <w:webHidden/>
          </w:rPr>
          <w:instrText xml:space="preserve"> PAGEREF _Toc66095343 \h </w:instrText>
        </w:r>
        <w:r w:rsidR="00E6697C">
          <w:rPr>
            <w:webHidden/>
          </w:rPr>
        </w:r>
        <w:r w:rsidR="00E6697C">
          <w:rPr>
            <w:webHidden/>
          </w:rPr>
          <w:fldChar w:fldCharType="separate"/>
        </w:r>
        <w:r w:rsidR="004143FE">
          <w:rPr>
            <w:webHidden/>
          </w:rPr>
          <w:t>31</w:t>
        </w:r>
        <w:r w:rsidR="00E6697C">
          <w:rPr>
            <w:webHidden/>
          </w:rPr>
          <w:fldChar w:fldCharType="end"/>
        </w:r>
      </w:hyperlink>
    </w:p>
    <w:p w14:paraId="1DFC1F00" w14:textId="1AF092A2" w:rsidR="00E6697C" w:rsidRDefault="00382511">
      <w:pPr>
        <w:pStyle w:val="TOC2"/>
        <w:rPr>
          <w:rFonts w:asciiTheme="minorHAnsi" w:eastAsiaTheme="minorEastAsia" w:hAnsiTheme="minorHAnsi" w:cstheme="minorBidi"/>
          <w:b w:val="0"/>
          <w:bCs w:val="0"/>
          <w:lang w:val="en-GB"/>
        </w:rPr>
      </w:pPr>
      <w:hyperlink w:anchor="_Toc66095344" w:history="1">
        <w:r w:rsidR="00E6697C" w:rsidRPr="00F723B0">
          <w:rPr>
            <w:rStyle w:val="Hyperlink"/>
            <w:rFonts w:eastAsiaTheme="majorEastAsia"/>
            <w:lang w:bidi="en-US"/>
          </w:rPr>
          <w:t>6.33 Dangling References to Stack Frames [DCM]</w:t>
        </w:r>
        <w:r w:rsidR="00E6697C">
          <w:rPr>
            <w:webHidden/>
          </w:rPr>
          <w:tab/>
        </w:r>
        <w:r w:rsidR="00E6697C">
          <w:rPr>
            <w:webHidden/>
          </w:rPr>
          <w:fldChar w:fldCharType="begin"/>
        </w:r>
        <w:r w:rsidR="00E6697C">
          <w:rPr>
            <w:webHidden/>
          </w:rPr>
          <w:instrText xml:space="preserve"> PAGEREF _Toc66095344 \h </w:instrText>
        </w:r>
        <w:r w:rsidR="00E6697C">
          <w:rPr>
            <w:webHidden/>
          </w:rPr>
        </w:r>
        <w:r w:rsidR="00E6697C">
          <w:rPr>
            <w:webHidden/>
          </w:rPr>
          <w:fldChar w:fldCharType="separate"/>
        </w:r>
        <w:r w:rsidR="004143FE">
          <w:rPr>
            <w:webHidden/>
          </w:rPr>
          <w:t>32</w:t>
        </w:r>
        <w:r w:rsidR="00E6697C">
          <w:rPr>
            <w:webHidden/>
          </w:rPr>
          <w:fldChar w:fldCharType="end"/>
        </w:r>
      </w:hyperlink>
    </w:p>
    <w:p w14:paraId="6C3DF919" w14:textId="288F96D0" w:rsidR="00E6697C" w:rsidRDefault="00382511">
      <w:pPr>
        <w:pStyle w:val="TOC2"/>
        <w:rPr>
          <w:rFonts w:asciiTheme="minorHAnsi" w:eastAsiaTheme="minorEastAsia" w:hAnsiTheme="minorHAnsi" w:cstheme="minorBidi"/>
          <w:b w:val="0"/>
          <w:bCs w:val="0"/>
          <w:lang w:val="en-GB"/>
        </w:rPr>
      </w:pPr>
      <w:hyperlink w:anchor="_Toc66095345" w:history="1">
        <w:r w:rsidR="00E6697C" w:rsidRPr="00F723B0">
          <w:rPr>
            <w:rStyle w:val="Hyperlink"/>
            <w:rFonts w:eastAsiaTheme="majorEastAsia"/>
            <w:lang w:bidi="en-US"/>
          </w:rPr>
          <w:t>6.34 Subprogram Signature Mismatch [OTR]</w:t>
        </w:r>
        <w:r w:rsidR="00E6697C">
          <w:rPr>
            <w:webHidden/>
          </w:rPr>
          <w:tab/>
        </w:r>
        <w:r w:rsidR="00E6697C">
          <w:rPr>
            <w:webHidden/>
          </w:rPr>
          <w:fldChar w:fldCharType="begin"/>
        </w:r>
        <w:r w:rsidR="00E6697C">
          <w:rPr>
            <w:webHidden/>
          </w:rPr>
          <w:instrText xml:space="preserve"> PAGEREF _Toc66095345 \h </w:instrText>
        </w:r>
        <w:r w:rsidR="00E6697C">
          <w:rPr>
            <w:webHidden/>
          </w:rPr>
        </w:r>
        <w:r w:rsidR="00E6697C">
          <w:rPr>
            <w:webHidden/>
          </w:rPr>
          <w:fldChar w:fldCharType="separate"/>
        </w:r>
        <w:r w:rsidR="004143FE">
          <w:rPr>
            <w:webHidden/>
          </w:rPr>
          <w:t>32</w:t>
        </w:r>
        <w:r w:rsidR="00E6697C">
          <w:rPr>
            <w:webHidden/>
          </w:rPr>
          <w:fldChar w:fldCharType="end"/>
        </w:r>
      </w:hyperlink>
    </w:p>
    <w:p w14:paraId="208A1378" w14:textId="46FF7BD7" w:rsidR="00E6697C" w:rsidRDefault="00382511">
      <w:pPr>
        <w:pStyle w:val="TOC2"/>
        <w:rPr>
          <w:rFonts w:asciiTheme="minorHAnsi" w:eastAsiaTheme="minorEastAsia" w:hAnsiTheme="minorHAnsi" w:cstheme="minorBidi"/>
          <w:b w:val="0"/>
          <w:bCs w:val="0"/>
          <w:lang w:val="en-GB"/>
        </w:rPr>
      </w:pPr>
      <w:hyperlink w:anchor="_Toc66095346" w:history="1">
        <w:r w:rsidR="00E6697C" w:rsidRPr="00F723B0">
          <w:rPr>
            <w:rStyle w:val="Hyperlink"/>
            <w:rFonts w:eastAsiaTheme="majorEastAsia"/>
            <w:lang w:bidi="en-US"/>
          </w:rPr>
          <w:t xml:space="preserve">6.35 </w:t>
        </w:r>
        <w:r w:rsidR="00E6697C" w:rsidRPr="00F723B0">
          <w:rPr>
            <w:rStyle w:val="Hyperlink"/>
            <w:rFonts w:eastAsiaTheme="majorEastAsia"/>
          </w:rPr>
          <w:t>Recursion</w:t>
        </w:r>
        <w:r w:rsidR="00E6697C" w:rsidRPr="00F723B0">
          <w:rPr>
            <w:rStyle w:val="Hyperlink"/>
            <w:rFonts w:eastAsiaTheme="majorEastAsia"/>
            <w:lang w:bidi="en-US"/>
          </w:rPr>
          <w:t xml:space="preserve"> [GDL]</w:t>
        </w:r>
        <w:r w:rsidR="00E6697C">
          <w:rPr>
            <w:webHidden/>
          </w:rPr>
          <w:tab/>
        </w:r>
        <w:r w:rsidR="00E6697C">
          <w:rPr>
            <w:webHidden/>
          </w:rPr>
          <w:fldChar w:fldCharType="begin"/>
        </w:r>
        <w:r w:rsidR="00E6697C">
          <w:rPr>
            <w:webHidden/>
          </w:rPr>
          <w:instrText xml:space="preserve"> PAGEREF _Toc66095346 \h </w:instrText>
        </w:r>
        <w:r w:rsidR="00E6697C">
          <w:rPr>
            <w:webHidden/>
          </w:rPr>
        </w:r>
        <w:r w:rsidR="00E6697C">
          <w:rPr>
            <w:webHidden/>
          </w:rPr>
          <w:fldChar w:fldCharType="separate"/>
        </w:r>
        <w:r w:rsidR="004143FE">
          <w:rPr>
            <w:webHidden/>
          </w:rPr>
          <w:t>32</w:t>
        </w:r>
        <w:r w:rsidR="00E6697C">
          <w:rPr>
            <w:webHidden/>
          </w:rPr>
          <w:fldChar w:fldCharType="end"/>
        </w:r>
      </w:hyperlink>
    </w:p>
    <w:p w14:paraId="6C199EE9" w14:textId="4D152EBB" w:rsidR="00E6697C" w:rsidRDefault="00382511">
      <w:pPr>
        <w:pStyle w:val="TOC2"/>
        <w:rPr>
          <w:rFonts w:asciiTheme="minorHAnsi" w:eastAsiaTheme="minorEastAsia" w:hAnsiTheme="minorHAnsi" w:cstheme="minorBidi"/>
          <w:b w:val="0"/>
          <w:bCs w:val="0"/>
          <w:lang w:val="en-GB"/>
        </w:rPr>
      </w:pPr>
      <w:hyperlink w:anchor="_Toc66095347" w:history="1">
        <w:r w:rsidR="00E6697C" w:rsidRPr="00F723B0">
          <w:rPr>
            <w:rStyle w:val="Hyperlink"/>
            <w:rFonts w:eastAsiaTheme="majorEastAsia"/>
            <w:lang w:bidi="en-US"/>
          </w:rPr>
          <w:t>6.36 Ignored Error Status and Unhandled Exceptions [OYB]</w:t>
        </w:r>
        <w:r w:rsidR="00E6697C">
          <w:rPr>
            <w:webHidden/>
          </w:rPr>
          <w:tab/>
        </w:r>
        <w:r w:rsidR="00E6697C">
          <w:rPr>
            <w:webHidden/>
          </w:rPr>
          <w:fldChar w:fldCharType="begin"/>
        </w:r>
        <w:r w:rsidR="00E6697C">
          <w:rPr>
            <w:webHidden/>
          </w:rPr>
          <w:instrText xml:space="preserve"> PAGEREF _Toc66095347 \h </w:instrText>
        </w:r>
        <w:r w:rsidR="00E6697C">
          <w:rPr>
            <w:webHidden/>
          </w:rPr>
        </w:r>
        <w:r w:rsidR="00E6697C">
          <w:rPr>
            <w:webHidden/>
          </w:rPr>
          <w:fldChar w:fldCharType="separate"/>
        </w:r>
        <w:r w:rsidR="004143FE">
          <w:rPr>
            <w:webHidden/>
          </w:rPr>
          <w:t>33</w:t>
        </w:r>
        <w:r w:rsidR="00E6697C">
          <w:rPr>
            <w:webHidden/>
          </w:rPr>
          <w:fldChar w:fldCharType="end"/>
        </w:r>
      </w:hyperlink>
    </w:p>
    <w:p w14:paraId="2DF232F4" w14:textId="0666AB14" w:rsidR="00E6697C" w:rsidRDefault="00382511">
      <w:pPr>
        <w:pStyle w:val="TOC2"/>
        <w:rPr>
          <w:rFonts w:asciiTheme="minorHAnsi" w:eastAsiaTheme="minorEastAsia" w:hAnsiTheme="minorHAnsi" w:cstheme="minorBidi"/>
          <w:b w:val="0"/>
          <w:bCs w:val="0"/>
          <w:lang w:val="en-GB"/>
        </w:rPr>
      </w:pPr>
      <w:hyperlink w:anchor="_Toc66095348" w:history="1">
        <w:r w:rsidR="00E6697C" w:rsidRPr="00F723B0">
          <w:rPr>
            <w:rStyle w:val="Hyperlink"/>
            <w:rFonts w:eastAsiaTheme="majorEastAsia"/>
            <w:lang w:bidi="en-US"/>
          </w:rPr>
          <w:t>6.37 Type-breaking Reinterpretation of Data [AMV]</w:t>
        </w:r>
        <w:r w:rsidR="00E6697C">
          <w:rPr>
            <w:webHidden/>
          </w:rPr>
          <w:tab/>
        </w:r>
        <w:r w:rsidR="00E6697C">
          <w:rPr>
            <w:webHidden/>
          </w:rPr>
          <w:fldChar w:fldCharType="begin"/>
        </w:r>
        <w:r w:rsidR="00E6697C">
          <w:rPr>
            <w:webHidden/>
          </w:rPr>
          <w:instrText xml:space="preserve"> PAGEREF _Toc66095348 \h </w:instrText>
        </w:r>
        <w:r w:rsidR="00E6697C">
          <w:rPr>
            <w:webHidden/>
          </w:rPr>
        </w:r>
        <w:r w:rsidR="00E6697C">
          <w:rPr>
            <w:webHidden/>
          </w:rPr>
          <w:fldChar w:fldCharType="separate"/>
        </w:r>
        <w:r w:rsidR="004143FE">
          <w:rPr>
            <w:webHidden/>
          </w:rPr>
          <w:t>34</w:t>
        </w:r>
        <w:r w:rsidR="00E6697C">
          <w:rPr>
            <w:webHidden/>
          </w:rPr>
          <w:fldChar w:fldCharType="end"/>
        </w:r>
      </w:hyperlink>
    </w:p>
    <w:p w14:paraId="3F997A1B" w14:textId="2ACE2716" w:rsidR="00E6697C" w:rsidRDefault="00382511">
      <w:pPr>
        <w:pStyle w:val="TOC2"/>
        <w:rPr>
          <w:rFonts w:asciiTheme="minorHAnsi" w:eastAsiaTheme="minorEastAsia" w:hAnsiTheme="minorHAnsi" w:cstheme="minorBidi"/>
          <w:b w:val="0"/>
          <w:bCs w:val="0"/>
          <w:lang w:val="en-GB"/>
        </w:rPr>
      </w:pPr>
      <w:hyperlink w:anchor="_Toc66095349" w:history="1">
        <w:r w:rsidR="00E6697C" w:rsidRPr="00F723B0">
          <w:rPr>
            <w:rStyle w:val="Hyperlink"/>
            <w:rFonts w:eastAsiaTheme="majorEastAsia"/>
          </w:rPr>
          <w:t>6.38 Deep vs. Shallow Copying [YAN]</w:t>
        </w:r>
        <w:r w:rsidR="00E6697C">
          <w:rPr>
            <w:webHidden/>
          </w:rPr>
          <w:tab/>
        </w:r>
        <w:r w:rsidR="00E6697C">
          <w:rPr>
            <w:webHidden/>
          </w:rPr>
          <w:fldChar w:fldCharType="begin"/>
        </w:r>
        <w:r w:rsidR="00E6697C">
          <w:rPr>
            <w:webHidden/>
          </w:rPr>
          <w:instrText xml:space="preserve"> PAGEREF _Toc66095349 \h </w:instrText>
        </w:r>
        <w:r w:rsidR="00E6697C">
          <w:rPr>
            <w:webHidden/>
          </w:rPr>
        </w:r>
        <w:r w:rsidR="00E6697C">
          <w:rPr>
            <w:webHidden/>
          </w:rPr>
          <w:fldChar w:fldCharType="separate"/>
        </w:r>
        <w:r w:rsidR="004143FE">
          <w:rPr>
            <w:webHidden/>
          </w:rPr>
          <w:t>35</w:t>
        </w:r>
        <w:r w:rsidR="00E6697C">
          <w:rPr>
            <w:webHidden/>
          </w:rPr>
          <w:fldChar w:fldCharType="end"/>
        </w:r>
      </w:hyperlink>
    </w:p>
    <w:p w14:paraId="7DEE31E0" w14:textId="3BDF7C2F" w:rsidR="00E6697C" w:rsidRDefault="00382511">
      <w:pPr>
        <w:pStyle w:val="TOC2"/>
        <w:rPr>
          <w:rFonts w:asciiTheme="minorHAnsi" w:eastAsiaTheme="minorEastAsia" w:hAnsiTheme="minorHAnsi" w:cstheme="minorBidi"/>
          <w:b w:val="0"/>
          <w:bCs w:val="0"/>
          <w:lang w:val="en-GB"/>
        </w:rPr>
      </w:pPr>
      <w:hyperlink w:anchor="_Toc66095350" w:history="1">
        <w:r w:rsidR="00E6697C" w:rsidRPr="00F723B0">
          <w:rPr>
            <w:rStyle w:val="Hyperlink"/>
            <w:rFonts w:eastAsiaTheme="majorEastAsia"/>
            <w:lang w:bidi="en-US"/>
          </w:rPr>
          <w:t>6.39 Memory Leak and Heap Fragmentation [XYL]</w:t>
        </w:r>
        <w:r w:rsidR="00E6697C">
          <w:rPr>
            <w:webHidden/>
          </w:rPr>
          <w:tab/>
        </w:r>
        <w:r w:rsidR="00E6697C">
          <w:rPr>
            <w:webHidden/>
          </w:rPr>
          <w:fldChar w:fldCharType="begin"/>
        </w:r>
        <w:r w:rsidR="00E6697C">
          <w:rPr>
            <w:webHidden/>
          </w:rPr>
          <w:instrText xml:space="preserve"> PAGEREF _Toc66095350 \h </w:instrText>
        </w:r>
        <w:r w:rsidR="00E6697C">
          <w:rPr>
            <w:webHidden/>
          </w:rPr>
        </w:r>
        <w:r w:rsidR="00E6697C">
          <w:rPr>
            <w:webHidden/>
          </w:rPr>
          <w:fldChar w:fldCharType="separate"/>
        </w:r>
        <w:r w:rsidR="004143FE">
          <w:rPr>
            <w:webHidden/>
          </w:rPr>
          <w:t>35</w:t>
        </w:r>
        <w:r w:rsidR="00E6697C">
          <w:rPr>
            <w:webHidden/>
          </w:rPr>
          <w:fldChar w:fldCharType="end"/>
        </w:r>
      </w:hyperlink>
    </w:p>
    <w:p w14:paraId="35FC56F0" w14:textId="67B99009" w:rsidR="00E6697C" w:rsidRDefault="00382511">
      <w:pPr>
        <w:pStyle w:val="TOC2"/>
        <w:rPr>
          <w:rFonts w:asciiTheme="minorHAnsi" w:eastAsiaTheme="minorEastAsia" w:hAnsiTheme="minorHAnsi" w:cstheme="minorBidi"/>
          <w:b w:val="0"/>
          <w:bCs w:val="0"/>
          <w:lang w:val="en-GB"/>
        </w:rPr>
      </w:pPr>
      <w:hyperlink w:anchor="_Toc66095351" w:history="1">
        <w:r w:rsidR="00E6697C" w:rsidRPr="00F723B0">
          <w:rPr>
            <w:rStyle w:val="Hyperlink"/>
            <w:rFonts w:eastAsiaTheme="majorEastAsia"/>
            <w:lang w:bidi="en-US"/>
          </w:rPr>
          <w:t>6.40 Templates and Generics [SYM]</w:t>
        </w:r>
        <w:r w:rsidR="00E6697C">
          <w:rPr>
            <w:webHidden/>
          </w:rPr>
          <w:tab/>
        </w:r>
        <w:r w:rsidR="00E6697C">
          <w:rPr>
            <w:webHidden/>
          </w:rPr>
          <w:fldChar w:fldCharType="begin"/>
        </w:r>
        <w:r w:rsidR="00E6697C">
          <w:rPr>
            <w:webHidden/>
          </w:rPr>
          <w:instrText xml:space="preserve"> PAGEREF _Toc66095351 \h </w:instrText>
        </w:r>
        <w:r w:rsidR="00E6697C">
          <w:rPr>
            <w:webHidden/>
          </w:rPr>
        </w:r>
        <w:r w:rsidR="00E6697C">
          <w:rPr>
            <w:webHidden/>
          </w:rPr>
          <w:fldChar w:fldCharType="separate"/>
        </w:r>
        <w:r w:rsidR="004143FE">
          <w:rPr>
            <w:webHidden/>
          </w:rPr>
          <w:t>36</w:t>
        </w:r>
        <w:r w:rsidR="00E6697C">
          <w:rPr>
            <w:webHidden/>
          </w:rPr>
          <w:fldChar w:fldCharType="end"/>
        </w:r>
      </w:hyperlink>
    </w:p>
    <w:p w14:paraId="2C9FF2B5" w14:textId="6CF2A224" w:rsidR="00E6697C" w:rsidRDefault="00382511">
      <w:pPr>
        <w:pStyle w:val="TOC2"/>
        <w:rPr>
          <w:rFonts w:asciiTheme="minorHAnsi" w:eastAsiaTheme="minorEastAsia" w:hAnsiTheme="minorHAnsi" w:cstheme="minorBidi"/>
          <w:b w:val="0"/>
          <w:bCs w:val="0"/>
          <w:lang w:val="en-GB"/>
        </w:rPr>
      </w:pPr>
      <w:hyperlink w:anchor="_Toc66095352" w:history="1">
        <w:r w:rsidR="00E6697C" w:rsidRPr="00F723B0">
          <w:rPr>
            <w:rStyle w:val="Hyperlink"/>
            <w:rFonts w:eastAsiaTheme="majorEastAsia"/>
            <w:lang w:bidi="en-US"/>
          </w:rPr>
          <w:t>6.41 Inheritance [RIP]</w:t>
        </w:r>
        <w:r w:rsidR="00E6697C">
          <w:rPr>
            <w:webHidden/>
          </w:rPr>
          <w:tab/>
        </w:r>
        <w:r w:rsidR="00E6697C">
          <w:rPr>
            <w:webHidden/>
          </w:rPr>
          <w:fldChar w:fldCharType="begin"/>
        </w:r>
        <w:r w:rsidR="00E6697C">
          <w:rPr>
            <w:webHidden/>
          </w:rPr>
          <w:instrText xml:space="preserve"> PAGEREF _Toc66095352 \h </w:instrText>
        </w:r>
        <w:r w:rsidR="00E6697C">
          <w:rPr>
            <w:webHidden/>
          </w:rPr>
        </w:r>
        <w:r w:rsidR="00E6697C">
          <w:rPr>
            <w:webHidden/>
          </w:rPr>
          <w:fldChar w:fldCharType="separate"/>
        </w:r>
        <w:r w:rsidR="004143FE">
          <w:rPr>
            <w:webHidden/>
          </w:rPr>
          <w:t>36</w:t>
        </w:r>
        <w:r w:rsidR="00E6697C">
          <w:rPr>
            <w:webHidden/>
          </w:rPr>
          <w:fldChar w:fldCharType="end"/>
        </w:r>
      </w:hyperlink>
    </w:p>
    <w:p w14:paraId="0F2EC21A" w14:textId="32D481E0" w:rsidR="00E6697C" w:rsidRDefault="00382511">
      <w:pPr>
        <w:pStyle w:val="TOC2"/>
        <w:rPr>
          <w:rFonts w:asciiTheme="minorHAnsi" w:eastAsiaTheme="minorEastAsia" w:hAnsiTheme="minorHAnsi" w:cstheme="minorBidi"/>
          <w:b w:val="0"/>
          <w:bCs w:val="0"/>
          <w:lang w:val="en-GB"/>
        </w:rPr>
      </w:pPr>
      <w:hyperlink w:anchor="_Toc66095353" w:history="1">
        <w:r w:rsidR="00E6697C" w:rsidRPr="00F723B0">
          <w:rPr>
            <w:rStyle w:val="Hyperlink"/>
            <w:rFonts w:eastAsiaTheme="majorEastAsia"/>
          </w:rPr>
          <w:t>6.42 Violations of the Liskov Substitution Principle or the Contract Model [BLP]</w:t>
        </w:r>
        <w:r w:rsidR="00E6697C">
          <w:rPr>
            <w:webHidden/>
          </w:rPr>
          <w:tab/>
        </w:r>
        <w:r w:rsidR="00E6697C">
          <w:rPr>
            <w:webHidden/>
          </w:rPr>
          <w:fldChar w:fldCharType="begin"/>
        </w:r>
        <w:r w:rsidR="00E6697C">
          <w:rPr>
            <w:webHidden/>
          </w:rPr>
          <w:instrText xml:space="preserve"> PAGEREF _Toc66095353 \h </w:instrText>
        </w:r>
        <w:r w:rsidR="00E6697C">
          <w:rPr>
            <w:webHidden/>
          </w:rPr>
        </w:r>
        <w:r w:rsidR="00E6697C">
          <w:rPr>
            <w:webHidden/>
          </w:rPr>
          <w:fldChar w:fldCharType="separate"/>
        </w:r>
        <w:r w:rsidR="004143FE">
          <w:rPr>
            <w:webHidden/>
          </w:rPr>
          <w:t>37</w:t>
        </w:r>
        <w:r w:rsidR="00E6697C">
          <w:rPr>
            <w:webHidden/>
          </w:rPr>
          <w:fldChar w:fldCharType="end"/>
        </w:r>
      </w:hyperlink>
    </w:p>
    <w:p w14:paraId="0FD929B4" w14:textId="6A7CD10E" w:rsidR="00E6697C" w:rsidRDefault="00382511">
      <w:pPr>
        <w:pStyle w:val="TOC2"/>
        <w:rPr>
          <w:rFonts w:asciiTheme="minorHAnsi" w:eastAsiaTheme="minorEastAsia" w:hAnsiTheme="minorHAnsi" w:cstheme="minorBidi"/>
          <w:b w:val="0"/>
          <w:bCs w:val="0"/>
          <w:lang w:val="en-GB"/>
        </w:rPr>
      </w:pPr>
      <w:hyperlink w:anchor="_Toc66095354" w:history="1">
        <w:r w:rsidR="00E6697C" w:rsidRPr="00F723B0">
          <w:rPr>
            <w:rStyle w:val="Hyperlink"/>
            <w:rFonts w:eastAsiaTheme="majorEastAsia"/>
          </w:rPr>
          <w:t>6.43 Redispatching [PPH]</w:t>
        </w:r>
        <w:r w:rsidR="00E6697C">
          <w:rPr>
            <w:webHidden/>
          </w:rPr>
          <w:tab/>
        </w:r>
        <w:r w:rsidR="00E6697C">
          <w:rPr>
            <w:webHidden/>
          </w:rPr>
          <w:fldChar w:fldCharType="begin"/>
        </w:r>
        <w:r w:rsidR="00E6697C">
          <w:rPr>
            <w:webHidden/>
          </w:rPr>
          <w:instrText xml:space="preserve"> PAGEREF _Toc66095354 \h </w:instrText>
        </w:r>
        <w:r w:rsidR="00E6697C">
          <w:rPr>
            <w:webHidden/>
          </w:rPr>
        </w:r>
        <w:r w:rsidR="00E6697C">
          <w:rPr>
            <w:webHidden/>
          </w:rPr>
          <w:fldChar w:fldCharType="separate"/>
        </w:r>
        <w:r w:rsidR="004143FE">
          <w:rPr>
            <w:webHidden/>
          </w:rPr>
          <w:t>38</w:t>
        </w:r>
        <w:r w:rsidR="00E6697C">
          <w:rPr>
            <w:webHidden/>
          </w:rPr>
          <w:fldChar w:fldCharType="end"/>
        </w:r>
      </w:hyperlink>
    </w:p>
    <w:p w14:paraId="19219218" w14:textId="5BC59704" w:rsidR="00E6697C" w:rsidRDefault="00382511">
      <w:pPr>
        <w:pStyle w:val="TOC2"/>
        <w:rPr>
          <w:rFonts w:asciiTheme="minorHAnsi" w:eastAsiaTheme="minorEastAsia" w:hAnsiTheme="minorHAnsi" w:cstheme="minorBidi"/>
          <w:b w:val="0"/>
          <w:bCs w:val="0"/>
          <w:lang w:val="en-GB"/>
        </w:rPr>
      </w:pPr>
      <w:hyperlink w:anchor="_Toc66095355" w:history="1">
        <w:r w:rsidR="00E6697C" w:rsidRPr="00F723B0">
          <w:rPr>
            <w:rStyle w:val="Hyperlink"/>
            <w:rFonts w:eastAsiaTheme="majorEastAsia"/>
          </w:rPr>
          <w:t>6.44 Polymorphic variables [BKK]</w:t>
        </w:r>
        <w:r w:rsidR="00E6697C">
          <w:rPr>
            <w:webHidden/>
          </w:rPr>
          <w:tab/>
        </w:r>
        <w:r w:rsidR="00E6697C">
          <w:rPr>
            <w:webHidden/>
          </w:rPr>
          <w:fldChar w:fldCharType="begin"/>
        </w:r>
        <w:r w:rsidR="00E6697C">
          <w:rPr>
            <w:webHidden/>
          </w:rPr>
          <w:instrText xml:space="preserve"> PAGEREF _Toc66095355 \h </w:instrText>
        </w:r>
        <w:r w:rsidR="00E6697C">
          <w:rPr>
            <w:webHidden/>
          </w:rPr>
        </w:r>
        <w:r w:rsidR="00E6697C">
          <w:rPr>
            <w:webHidden/>
          </w:rPr>
          <w:fldChar w:fldCharType="separate"/>
        </w:r>
        <w:r w:rsidR="004143FE">
          <w:rPr>
            <w:webHidden/>
          </w:rPr>
          <w:t>38</w:t>
        </w:r>
        <w:r w:rsidR="00E6697C">
          <w:rPr>
            <w:webHidden/>
          </w:rPr>
          <w:fldChar w:fldCharType="end"/>
        </w:r>
      </w:hyperlink>
    </w:p>
    <w:p w14:paraId="37EE62EF" w14:textId="05638828" w:rsidR="00E6697C" w:rsidRDefault="00382511">
      <w:pPr>
        <w:pStyle w:val="TOC2"/>
        <w:rPr>
          <w:rFonts w:asciiTheme="minorHAnsi" w:eastAsiaTheme="minorEastAsia" w:hAnsiTheme="minorHAnsi" w:cstheme="minorBidi"/>
          <w:b w:val="0"/>
          <w:bCs w:val="0"/>
          <w:lang w:val="en-GB"/>
        </w:rPr>
      </w:pPr>
      <w:hyperlink w:anchor="_Toc66095356" w:history="1">
        <w:r w:rsidR="00E6697C" w:rsidRPr="00F723B0">
          <w:rPr>
            <w:rStyle w:val="Hyperlink"/>
            <w:rFonts w:eastAsiaTheme="majorEastAsia"/>
            <w:lang w:bidi="en-US"/>
          </w:rPr>
          <w:t>6.45 Extra Intrinsics [LRM]</w:t>
        </w:r>
        <w:r w:rsidR="00E6697C">
          <w:rPr>
            <w:webHidden/>
          </w:rPr>
          <w:tab/>
        </w:r>
        <w:r w:rsidR="00E6697C">
          <w:rPr>
            <w:webHidden/>
          </w:rPr>
          <w:fldChar w:fldCharType="begin"/>
        </w:r>
        <w:r w:rsidR="00E6697C">
          <w:rPr>
            <w:webHidden/>
          </w:rPr>
          <w:instrText xml:space="preserve"> PAGEREF _Toc66095356 \h </w:instrText>
        </w:r>
        <w:r w:rsidR="00E6697C">
          <w:rPr>
            <w:webHidden/>
          </w:rPr>
        </w:r>
        <w:r w:rsidR="00E6697C">
          <w:rPr>
            <w:webHidden/>
          </w:rPr>
          <w:fldChar w:fldCharType="separate"/>
        </w:r>
        <w:r w:rsidR="004143FE">
          <w:rPr>
            <w:webHidden/>
          </w:rPr>
          <w:t>39</w:t>
        </w:r>
        <w:r w:rsidR="00E6697C">
          <w:rPr>
            <w:webHidden/>
          </w:rPr>
          <w:fldChar w:fldCharType="end"/>
        </w:r>
      </w:hyperlink>
    </w:p>
    <w:p w14:paraId="4F5637DA" w14:textId="63F185FE" w:rsidR="00E6697C" w:rsidRDefault="00382511">
      <w:pPr>
        <w:pStyle w:val="TOC2"/>
        <w:rPr>
          <w:rFonts w:asciiTheme="minorHAnsi" w:eastAsiaTheme="minorEastAsia" w:hAnsiTheme="minorHAnsi" w:cstheme="minorBidi"/>
          <w:b w:val="0"/>
          <w:bCs w:val="0"/>
          <w:lang w:val="en-GB"/>
        </w:rPr>
      </w:pPr>
      <w:hyperlink w:anchor="_Toc66095357" w:history="1">
        <w:r w:rsidR="00E6697C" w:rsidRPr="00F723B0">
          <w:rPr>
            <w:rStyle w:val="Hyperlink"/>
            <w:rFonts w:eastAsiaTheme="majorEastAsia"/>
            <w:lang w:bidi="en-US"/>
          </w:rPr>
          <w:t xml:space="preserve">6.46 </w:t>
        </w:r>
        <w:r w:rsidR="00E6697C" w:rsidRPr="00F723B0">
          <w:rPr>
            <w:rStyle w:val="Hyperlink"/>
            <w:rFonts w:eastAsiaTheme="majorEastAsia"/>
          </w:rPr>
          <w:t>Argument</w:t>
        </w:r>
        <w:r w:rsidR="00E6697C" w:rsidRPr="00F723B0">
          <w:rPr>
            <w:rStyle w:val="Hyperlink"/>
            <w:rFonts w:eastAsiaTheme="majorEastAsia"/>
            <w:lang w:bidi="en-US"/>
          </w:rPr>
          <w:t xml:space="preserve"> Passing to Library Functions [TRJ]</w:t>
        </w:r>
        <w:r w:rsidR="00E6697C">
          <w:rPr>
            <w:webHidden/>
          </w:rPr>
          <w:tab/>
        </w:r>
        <w:r w:rsidR="00E6697C">
          <w:rPr>
            <w:webHidden/>
          </w:rPr>
          <w:fldChar w:fldCharType="begin"/>
        </w:r>
        <w:r w:rsidR="00E6697C">
          <w:rPr>
            <w:webHidden/>
          </w:rPr>
          <w:instrText xml:space="preserve"> PAGEREF _Toc66095357 \h </w:instrText>
        </w:r>
        <w:r w:rsidR="00E6697C">
          <w:rPr>
            <w:webHidden/>
          </w:rPr>
        </w:r>
        <w:r w:rsidR="00E6697C">
          <w:rPr>
            <w:webHidden/>
          </w:rPr>
          <w:fldChar w:fldCharType="separate"/>
        </w:r>
        <w:r w:rsidR="004143FE">
          <w:rPr>
            <w:webHidden/>
          </w:rPr>
          <w:t>39</w:t>
        </w:r>
        <w:r w:rsidR="00E6697C">
          <w:rPr>
            <w:webHidden/>
          </w:rPr>
          <w:fldChar w:fldCharType="end"/>
        </w:r>
      </w:hyperlink>
    </w:p>
    <w:p w14:paraId="39A9758C" w14:textId="1373FBC8" w:rsidR="00E6697C" w:rsidRDefault="00382511">
      <w:pPr>
        <w:pStyle w:val="TOC2"/>
        <w:rPr>
          <w:rFonts w:asciiTheme="minorHAnsi" w:eastAsiaTheme="minorEastAsia" w:hAnsiTheme="minorHAnsi" w:cstheme="minorBidi"/>
          <w:b w:val="0"/>
          <w:bCs w:val="0"/>
          <w:lang w:val="en-GB"/>
        </w:rPr>
      </w:pPr>
      <w:hyperlink w:anchor="_Toc66095358" w:history="1">
        <w:r w:rsidR="00E6697C" w:rsidRPr="00F723B0">
          <w:rPr>
            <w:rStyle w:val="Hyperlink"/>
            <w:rFonts w:eastAsiaTheme="majorEastAsia"/>
            <w:lang w:bidi="en-US"/>
          </w:rPr>
          <w:t>6.47 Inter-</w:t>
        </w:r>
        <w:r w:rsidR="00E6697C" w:rsidRPr="00F723B0">
          <w:rPr>
            <w:rStyle w:val="Hyperlink"/>
            <w:rFonts w:eastAsiaTheme="majorEastAsia"/>
          </w:rPr>
          <w:t>language</w:t>
        </w:r>
        <w:r w:rsidR="00E6697C" w:rsidRPr="00F723B0">
          <w:rPr>
            <w:rStyle w:val="Hyperlink"/>
            <w:rFonts w:eastAsiaTheme="majorEastAsia"/>
            <w:lang w:bidi="en-US"/>
          </w:rPr>
          <w:t xml:space="preserve"> Calling [DJS]</w:t>
        </w:r>
        <w:r w:rsidR="00E6697C">
          <w:rPr>
            <w:webHidden/>
          </w:rPr>
          <w:tab/>
        </w:r>
        <w:r w:rsidR="00E6697C">
          <w:rPr>
            <w:webHidden/>
          </w:rPr>
          <w:fldChar w:fldCharType="begin"/>
        </w:r>
        <w:r w:rsidR="00E6697C">
          <w:rPr>
            <w:webHidden/>
          </w:rPr>
          <w:instrText xml:space="preserve"> PAGEREF _Toc66095358 \h </w:instrText>
        </w:r>
        <w:r w:rsidR="00E6697C">
          <w:rPr>
            <w:webHidden/>
          </w:rPr>
        </w:r>
        <w:r w:rsidR="00E6697C">
          <w:rPr>
            <w:webHidden/>
          </w:rPr>
          <w:fldChar w:fldCharType="separate"/>
        </w:r>
        <w:r w:rsidR="004143FE">
          <w:rPr>
            <w:webHidden/>
          </w:rPr>
          <w:t>40</w:t>
        </w:r>
        <w:r w:rsidR="00E6697C">
          <w:rPr>
            <w:webHidden/>
          </w:rPr>
          <w:fldChar w:fldCharType="end"/>
        </w:r>
      </w:hyperlink>
    </w:p>
    <w:p w14:paraId="350F3D0C" w14:textId="7A42DB7A" w:rsidR="00E6697C" w:rsidRDefault="00382511">
      <w:pPr>
        <w:pStyle w:val="TOC2"/>
        <w:rPr>
          <w:rFonts w:asciiTheme="minorHAnsi" w:eastAsiaTheme="minorEastAsia" w:hAnsiTheme="minorHAnsi" w:cstheme="minorBidi"/>
          <w:b w:val="0"/>
          <w:bCs w:val="0"/>
          <w:lang w:val="en-GB"/>
        </w:rPr>
      </w:pPr>
      <w:hyperlink w:anchor="_Toc66095359" w:history="1">
        <w:r w:rsidR="00E6697C" w:rsidRPr="00F723B0">
          <w:rPr>
            <w:rStyle w:val="Hyperlink"/>
            <w:rFonts w:eastAsiaTheme="majorEastAsia"/>
            <w:lang w:bidi="en-US"/>
          </w:rPr>
          <w:t>6.48 Dynamically-linked Code and Self-modifying Code [NYY]</w:t>
        </w:r>
        <w:r w:rsidR="00E6697C">
          <w:rPr>
            <w:webHidden/>
          </w:rPr>
          <w:tab/>
        </w:r>
        <w:r w:rsidR="00E6697C">
          <w:rPr>
            <w:webHidden/>
          </w:rPr>
          <w:fldChar w:fldCharType="begin"/>
        </w:r>
        <w:r w:rsidR="00E6697C">
          <w:rPr>
            <w:webHidden/>
          </w:rPr>
          <w:instrText xml:space="preserve"> PAGEREF _Toc66095359 \h </w:instrText>
        </w:r>
        <w:r w:rsidR="00E6697C">
          <w:rPr>
            <w:webHidden/>
          </w:rPr>
        </w:r>
        <w:r w:rsidR="00E6697C">
          <w:rPr>
            <w:webHidden/>
          </w:rPr>
          <w:fldChar w:fldCharType="separate"/>
        </w:r>
        <w:r w:rsidR="004143FE">
          <w:rPr>
            <w:webHidden/>
          </w:rPr>
          <w:t>41</w:t>
        </w:r>
        <w:r w:rsidR="00E6697C">
          <w:rPr>
            <w:webHidden/>
          </w:rPr>
          <w:fldChar w:fldCharType="end"/>
        </w:r>
      </w:hyperlink>
    </w:p>
    <w:p w14:paraId="24A5D040" w14:textId="59861F8F" w:rsidR="00E6697C" w:rsidRDefault="00382511">
      <w:pPr>
        <w:pStyle w:val="TOC2"/>
        <w:rPr>
          <w:rFonts w:asciiTheme="minorHAnsi" w:eastAsiaTheme="minorEastAsia" w:hAnsiTheme="minorHAnsi" w:cstheme="minorBidi"/>
          <w:b w:val="0"/>
          <w:bCs w:val="0"/>
          <w:lang w:val="en-GB"/>
        </w:rPr>
      </w:pPr>
      <w:hyperlink w:anchor="_Toc66095360" w:history="1">
        <w:r w:rsidR="00E6697C" w:rsidRPr="00F723B0">
          <w:rPr>
            <w:rStyle w:val="Hyperlink"/>
            <w:rFonts w:eastAsiaTheme="majorEastAsia"/>
            <w:lang w:bidi="en-US"/>
          </w:rPr>
          <w:t>6.49 Library Signature [NSQ]</w:t>
        </w:r>
        <w:r w:rsidR="00E6697C">
          <w:rPr>
            <w:webHidden/>
          </w:rPr>
          <w:tab/>
        </w:r>
        <w:r w:rsidR="00E6697C">
          <w:rPr>
            <w:webHidden/>
          </w:rPr>
          <w:fldChar w:fldCharType="begin"/>
        </w:r>
        <w:r w:rsidR="00E6697C">
          <w:rPr>
            <w:webHidden/>
          </w:rPr>
          <w:instrText xml:space="preserve"> PAGEREF _Toc66095360 \h </w:instrText>
        </w:r>
        <w:r w:rsidR="00E6697C">
          <w:rPr>
            <w:webHidden/>
          </w:rPr>
        </w:r>
        <w:r w:rsidR="00E6697C">
          <w:rPr>
            <w:webHidden/>
          </w:rPr>
          <w:fldChar w:fldCharType="separate"/>
        </w:r>
        <w:r w:rsidR="004143FE">
          <w:rPr>
            <w:webHidden/>
          </w:rPr>
          <w:t>41</w:t>
        </w:r>
        <w:r w:rsidR="00E6697C">
          <w:rPr>
            <w:webHidden/>
          </w:rPr>
          <w:fldChar w:fldCharType="end"/>
        </w:r>
      </w:hyperlink>
    </w:p>
    <w:p w14:paraId="0832E764" w14:textId="019E87EA" w:rsidR="00E6697C" w:rsidRDefault="00382511">
      <w:pPr>
        <w:pStyle w:val="TOC2"/>
        <w:rPr>
          <w:rFonts w:asciiTheme="minorHAnsi" w:eastAsiaTheme="minorEastAsia" w:hAnsiTheme="minorHAnsi" w:cstheme="minorBidi"/>
          <w:b w:val="0"/>
          <w:bCs w:val="0"/>
          <w:lang w:val="en-GB"/>
        </w:rPr>
      </w:pPr>
      <w:hyperlink w:anchor="_Toc66095361" w:history="1">
        <w:r w:rsidR="00E6697C" w:rsidRPr="00F723B0">
          <w:rPr>
            <w:rStyle w:val="Hyperlink"/>
            <w:rFonts w:eastAsiaTheme="majorEastAsia"/>
            <w:lang w:bidi="en-US"/>
          </w:rPr>
          <w:t xml:space="preserve">6.50 </w:t>
        </w:r>
        <w:r w:rsidR="00E6697C" w:rsidRPr="00F723B0">
          <w:rPr>
            <w:rStyle w:val="Hyperlink"/>
            <w:rFonts w:eastAsiaTheme="majorEastAsia"/>
          </w:rPr>
          <w:t>Unanticipated</w:t>
        </w:r>
        <w:r w:rsidR="00E6697C" w:rsidRPr="00F723B0">
          <w:rPr>
            <w:rStyle w:val="Hyperlink"/>
            <w:rFonts w:eastAsiaTheme="majorEastAsia"/>
            <w:lang w:bidi="en-US"/>
          </w:rPr>
          <w:t xml:space="preserve"> Exceptions from Library Routines [HJW]</w:t>
        </w:r>
        <w:r w:rsidR="00E6697C">
          <w:rPr>
            <w:webHidden/>
          </w:rPr>
          <w:tab/>
        </w:r>
        <w:r w:rsidR="00E6697C">
          <w:rPr>
            <w:webHidden/>
          </w:rPr>
          <w:fldChar w:fldCharType="begin"/>
        </w:r>
        <w:r w:rsidR="00E6697C">
          <w:rPr>
            <w:webHidden/>
          </w:rPr>
          <w:instrText xml:space="preserve"> PAGEREF _Toc66095361 \h </w:instrText>
        </w:r>
        <w:r w:rsidR="00E6697C">
          <w:rPr>
            <w:webHidden/>
          </w:rPr>
        </w:r>
        <w:r w:rsidR="00E6697C">
          <w:rPr>
            <w:webHidden/>
          </w:rPr>
          <w:fldChar w:fldCharType="separate"/>
        </w:r>
        <w:r w:rsidR="004143FE">
          <w:rPr>
            <w:webHidden/>
          </w:rPr>
          <w:t>41</w:t>
        </w:r>
        <w:r w:rsidR="00E6697C">
          <w:rPr>
            <w:webHidden/>
          </w:rPr>
          <w:fldChar w:fldCharType="end"/>
        </w:r>
      </w:hyperlink>
    </w:p>
    <w:p w14:paraId="23E3AD63" w14:textId="1BABCE9A" w:rsidR="00E6697C" w:rsidRDefault="00382511">
      <w:pPr>
        <w:pStyle w:val="TOC2"/>
        <w:rPr>
          <w:rFonts w:asciiTheme="minorHAnsi" w:eastAsiaTheme="minorEastAsia" w:hAnsiTheme="minorHAnsi" w:cstheme="minorBidi"/>
          <w:b w:val="0"/>
          <w:bCs w:val="0"/>
          <w:lang w:val="en-GB"/>
        </w:rPr>
      </w:pPr>
      <w:hyperlink w:anchor="_Toc66095362" w:history="1">
        <w:r w:rsidR="00E6697C" w:rsidRPr="00F723B0">
          <w:rPr>
            <w:rStyle w:val="Hyperlink"/>
            <w:rFonts w:eastAsiaTheme="majorEastAsia"/>
            <w:lang w:bidi="en-US"/>
          </w:rPr>
          <w:t>6.51 Pre-processor Directives [NMP]</w:t>
        </w:r>
        <w:r w:rsidR="00E6697C">
          <w:rPr>
            <w:webHidden/>
          </w:rPr>
          <w:tab/>
        </w:r>
        <w:r w:rsidR="00E6697C">
          <w:rPr>
            <w:webHidden/>
          </w:rPr>
          <w:fldChar w:fldCharType="begin"/>
        </w:r>
        <w:r w:rsidR="00E6697C">
          <w:rPr>
            <w:webHidden/>
          </w:rPr>
          <w:instrText xml:space="preserve"> PAGEREF _Toc66095362 \h </w:instrText>
        </w:r>
        <w:r w:rsidR="00E6697C">
          <w:rPr>
            <w:webHidden/>
          </w:rPr>
        </w:r>
        <w:r w:rsidR="00E6697C">
          <w:rPr>
            <w:webHidden/>
          </w:rPr>
          <w:fldChar w:fldCharType="separate"/>
        </w:r>
        <w:r w:rsidR="004143FE">
          <w:rPr>
            <w:webHidden/>
          </w:rPr>
          <w:t>42</w:t>
        </w:r>
        <w:r w:rsidR="00E6697C">
          <w:rPr>
            <w:webHidden/>
          </w:rPr>
          <w:fldChar w:fldCharType="end"/>
        </w:r>
      </w:hyperlink>
    </w:p>
    <w:p w14:paraId="707F826F" w14:textId="09E8E6AD" w:rsidR="00E6697C" w:rsidRDefault="00382511">
      <w:pPr>
        <w:pStyle w:val="TOC2"/>
        <w:rPr>
          <w:rFonts w:asciiTheme="minorHAnsi" w:eastAsiaTheme="minorEastAsia" w:hAnsiTheme="minorHAnsi" w:cstheme="minorBidi"/>
          <w:b w:val="0"/>
          <w:bCs w:val="0"/>
          <w:lang w:val="en-GB"/>
        </w:rPr>
      </w:pPr>
      <w:hyperlink w:anchor="_Toc66095363" w:history="1">
        <w:r w:rsidR="00E6697C" w:rsidRPr="00F723B0">
          <w:rPr>
            <w:rStyle w:val="Hyperlink"/>
            <w:rFonts w:eastAsiaTheme="majorEastAsia"/>
            <w:lang w:bidi="en-US"/>
          </w:rPr>
          <w:t xml:space="preserve">6.52 </w:t>
        </w:r>
        <w:r w:rsidR="00E6697C" w:rsidRPr="00F723B0">
          <w:rPr>
            <w:rStyle w:val="Hyperlink"/>
            <w:rFonts w:eastAsiaTheme="majorEastAsia"/>
          </w:rPr>
          <w:t>Suppression</w:t>
        </w:r>
        <w:r w:rsidR="00E6697C" w:rsidRPr="00F723B0">
          <w:rPr>
            <w:rStyle w:val="Hyperlink"/>
            <w:rFonts w:eastAsiaTheme="majorEastAsia"/>
            <w:lang w:bidi="en-US"/>
          </w:rPr>
          <w:t xml:space="preserve"> of Language-defined Run-time Checking [MXB]</w:t>
        </w:r>
        <w:r w:rsidR="00E6697C">
          <w:rPr>
            <w:webHidden/>
          </w:rPr>
          <w:tab/>
        </w:r>
        <w:r w:rsidR="00E6697C">
          <w:rPr>
            <w:webHidden/>
          </w:rPr>
          <w:fldChar w:fldCharType="begin"/>
        </w:r>
        <w:r w:rsidR="00E6697C">
          <w:rPr>
            <w:webHidden/>
          </w:rPr>
          <w:instrText xml:space="preserve"> PAGEREF _Toc66095363 \h </w:instrText>
        </w:r>
        <w:r w:rsidR="00E6697C">
          <w:rPr>
            <w:webHidden/>
          </w:rPr>
        </w:r>
        <w:r w:rsidR="00E6697C">
          <w:rPr>
            <w:webHidden/>
          </w:rPr>
          <w:fldChar w:fldCharType="separate"/>
        </w:r>
        <w:r w:rsidR="004143FE">
          <w:rPr>
            <w:webHidden/>
          </w:rPr>
          <w:t>42</w:t>
        </w:r>
        <w:r w:rsidR="00E6697C">
          <w:rPr>
            <w:webHidden/>
          </w:rPr>
          <w:fldChar w:fldCharType="end"/>
        </w:r>
      </w:hyperlink>
    </w:p>
    <w:p w14:paraId="66BBC380" w14:textId="094983C8" w:rsidR="00E6697C" w:rsidRDefault="00382511">
      <w:pPr>
        <w:pStyle w:val="TOC2"/>
        <w:rPr>
          <w:rFonts w:asciiTheme="minorHAnsi" w:eastAsiaTheme="minorEastAsia" w:hAnsiTheme="minorHAnsi" w:cstheme="minorBidi"/>
          <w:b w:val="0"/>
          <w:bCs w:val="0"/>
          <w:lang w:val="en-GB"/>
        </w:rPr>
      </w:pPr>
      <w:hyperlink w:anchor="_Toc66095364" w:history="1">
        <w:r w:rsidR="00E6697C" w:rsidRPr="00F723B0">
          <w:rPr>
            <w:rStyle w:val="Hyperlink"/>
            <w:rFonts w:eastAsiaTheme="majorEastAsia"/>
            <w:lang w:bidi="en-US"/>
          </w:rPr>
          <w:t>6.53 Provision of Inherently Unsafe Operations [SKL]</w:t>
        </w:r>
        <w:r w:rsidR="00E6697C">
          <w:rPr>
            <w:webHidden/>
          </w:rPr>
          <w:tab/>
        </w:r>
        <w:r w:rsidR="00E6697C">
          <w:rPr>
            <w:webHidden/>
          </w:rPr>
          <w:fldChar w:fldCharType="begin"/>
        </w:r>
        <w:r w:rsidR="00E6697C">
          <w:rPr>
            <w:webHidden/>
          </w:rPr>
          <w:instrText xml:space="preserve"> PAGEREF _Toc66095364 \h </w:instrText>
        </w:r>
        <w:r w:rsidR="00E6697C">
          <w:rPr>
            <w:webHidden/>
          </w:rPr>
        </w:r>
        <w:r w:rsidR="00E6697C">
          <w:rPr>
            <w:webHidden/>
          </w:rPr>
          <w:fldChar w:fldCharType="separate"/>
        </w:r>
        <w:r w:rsidR="004143FE">
          <w:rPr>
            <w:webHidden/>
          </w:rPr>
          <w:t>43</w:t>
        </w:r>
        <w:r w:rsidR="00E6697C">
          <w:rPr>
            <w:webHidden/>
          </w:rPr>
          <w:fldChar w:fldCharType="end"/>
        </w:r>
      </w:hyperlink>
    </w:p>
    <w:p w14:paraId="4C47E3FC" w14:textId="1E7A8AA7" w:rsidR="00E6697C" w:rsidRDefault="00382511">
      <w:pPr>
        <w:pStyle w:val="TOC2"/>
        <w:rPr>
          <w:rFonts w:asciiTheme="minorHAnsi" w:eastAsiaTheme="minorEastAsia" w:hAnsiTheme="minorHAnsi" w:cstheme="minorBidi"/>
          <w:b w:val="0"/>
          <w:bCs w:val="0"/>
          <w:lang w:val="en-GB"/>
        </w:rPr>
      </w:pPr>
      <w:hyperlink w:anchor="_Toc66095365" w:history="1">
        <w:r w:rsidR="00E6697C" w:rsidRPr="00F723B0">
          <w:rPr>
            <w:rStyle w:val="Hyperlink"/>
            <w:rFonts w:eastAsiaTheme="majorEastAsia"/>
            <w:lang w:bidi="en-US"/>
          </w:rPr>
          <w:t>6.54 Obscure Language Features [BRS]</w:t>
        </w:r>
        <w:r w:rsidR="00E6697C">
          <w:rPr>
            <w:webHidden/>
          </w:rPr>
          <w:tab/>
        </w:r>
        <w:r w:rsidR="00E6697C">
          <w:rPr>
            <w:webHidden/>
          </w:rPr>
          <w:fldChar w:fldCharType="begin"/>
        </w:r>
        <w:r w:rsidR="00E6697C">
          <w:rPr>
            <w:webHidden/>
          </w:rPr>
          <w:instrText xml:space="preserve"> PAGEREF _Toc66095365 \h </w:instrText>
        </w:r>
        <w:r w:rsidR="00E6697C">
          <w:rPr>
            <w:webHidden/>
          </w:rPr>
        </w:r>
        <w:r w:rsidR="00E6697C">
          <w:rPr>
            <w:webHidden/>
          </w:rPr>
          <w:fldChar w:fldCharType="separate"/>
        </w:r>
        <w:r w:rsidR="004143FE">
          <w:rPr>
            <w:webHidden/>
          </w:rPr>
          <w:t>44</w:t>
        </w:r>
        <w:r w:rsidR="00E6697C">
          <w:rPr>
            <w:webHidden/>
          </w:rPr>
          <w:fldChar w:fldCharType="end"/>
        </w:r>
      </w:hyperlink>
    </w:p>
    <w:p w14:paraId="7D021641" w14:textId="6FCE4E57" w:rsidR="00E6697C" w:rsidRDefault="00382511">
      <w:pPr>
        <w:pStyle w:val="TOC2"/>
        <w:rPr>
          <w:rFonts w:asciiTheme="minorHAnsi" w:eastAsiaTheme="minorEastAsia" w:hAnsiTheme="minorHAnsi" w:cstheme="minorBidi"/>
          <w:b w:val="0"/>
          <w:bCs w:val="0"/>
          <w:lang w:val="en-GB"/>
        </w:rPr>
      </w:pPr>
      <w:hyperlink w:anchor="_Toc66095366" w:history="1">
        <w:r w:rsidR="00E6697C" w:rsidRPr="00F723B0">
          <w:rPr>
            <w:rStyle w:val="Hyperlink"/>
            <w:rFonts w:eastAsiaTheme="majorEastAsia"/>
            <w:lang w:bidi="en-US"/>
          </w:rPr>
          <w:t>6.55 Unspecified Behaviour [BQF]</w:t>
        </w:r>
        <w:r w:rsidR="00E6697C">
          <w:rPr>
            <w:webHidden/>
          </w:rPr>
          <w:tab/>
        </w:r>
        <w:r w:rsidR="00E6697C">
          <w:rPr>
            <w:webHidden/>
          </w:rPr>
          <w:fldChar w:fldCharType="begin"/>
        </w:r>
        <w:r w:rsidR="00E6697C">
          <w:rPr>
            <w:webHidden/>
          </w:rPr>
          <w:instrText xml:space="preserve"> PAGEREF _Toc66095366 \h </w:instrText>
        </w:r>
        <w:r w:rsidR="00E6697C">
          <w:rPr>
            <w:webHidden/>
          </w:rPr>
        </w:r>
        <w:r w:rsidR="00E6697C">
          <w:rPr>
            <w:webHidden/>
          </w:rPr>
          <w:fldChar w:fldCharType="separate"/>
        </w:r>
        <w:r w:rsidR="004143FE">
          <w:rPr>
            <w:webHidden/>
          </w:rPr>
          <w:t>44</w:t>
        </w:r>
        <w:r w:rsidR="00E6697C">
          <w:rPr>
            <w:webHidden/>
          </w:rPr>
          <w:fldChar w:fldCharType="end"/>
        </w:r>
      </w:hyperlink>
    </w:p>
    <w:p w14:paraId="541CC867" w14:textId="1A1B4A4C" w:rsidR="00E6697C" w:rsidRDefault="00382511">
      <w:pPr>
        <w:pStyle w:val="TOC2"/>
        <w:rPr>
          <w:rFonts w:asciiTheme="minorHAnsi" w:eastAsiaTheme="minorEastAsia" w:hAnsiTheme="minorHAnsi" w:cstheme="minorBidi"/>
          <w:b w:val="0"/>
          <w:bCs w:val="0"/>
          <w:lang w:val="en-GB"/>
        </w:rPr>
      </w:pPr>
      <w:hyperlink w:anchor="_Toc66095367" w:history="1">
        <w:r w:rsidR="00E6697C" w:rsidRPr="00F723B0">
          <w:rPr>
            <w:rStyle w:val="Hyperlink"/>
            <w:rFonts w:eastAsiaTheme="majorEastAsia"/>
            <w:lang w:bidi="en-US"/>
          </w:rPr>
          <w:t>6.56 Undefined Behaviour [EWF]</w:t>
        </w:r>
        <w:r w:rsidR="00E6697C">
          <w:rPr>
            <w:webHidden/>
          </w:rPr>
          <w:tab/>
        </w:r>
        <w:r w:rsidR="00E6697C">
          <w:rPr>
            <w:webHidden/>
          </w:rPr>
          <w:fldChar w:fldCharType="begin"/>
        </w:r>
        <w:r w:rsidR="00E6697C">
          <w:rPr>
            <w:webHidden/>
          </w:rPr>
          <w:instrText xml:space="preserve"> PAGEREF _Toc66095367 \h </w:instrText>
        </w:r>
        <w:r w:rsidR="00E6697C">
          <w:rPr>
            <w:webHidden/>
          </w:rPr>
        </w:r>
        <w:r w:rsidR="00E6697C">
          <w:rPr>
            <w:webHidden/>
          </w:rPr>
          <w:fldChar w:fldCharType="separate"/>
        </w:r>
        <w:r w:rsidR="004143FE">
          <w:rPr>
            <w:webHidden/>
          </w:rPr>
          <w:t>45</w:t>
        </w:r>
        <w:r w:rsidR="00E6697C">
          <w:rPr>
            <w:webHidden/>
          </w:rPr>
          <w:fldChar w:fldCharType="end"/>
        </w:r>
      </w:hyperlink>
    </w:p>
    <w:p w14:paraId="6F40FCF1" w14:textId="64EA08E4" w:rsidR="00E6697C" w:rsidRDefault="00382511">
      <w:pPr>
        <w:pStyle w:val="TOC2"/>
        <w:rPr>
          <w:rFonts w:asciiTheme="minorHAnsi" w:eastAsiaTheme="minorEastAsia" w:hAnsiTheme="minorHAnsi" w:cstheme="minorBidi"/>
          <w:b w:val="0"/>
          <w:bCs w:val="0"/>
          <w:lang w:val="en-GB"/>
        </w:rPr>
      </w:pPr>
      <w:hyperlink w:anchor="_Toc66095368" w:history="1">
        <w:r w:rsidR="00E6697C" w:rsidRPr="00F723B0">
          <w:rPr>
            <w:rStyle w:val="Hyperlink"/>
            <w:rFonts w:eastAsiaTheme="majorEastAsia"/>
            <w:lang w:bidi="en-US"/>
          </w:rPr>
          <w:t>6.57 Implementation–defined Behaviour [FAB]</w:t>
        </w:r>
        <w:r w:rsidR="00E6697C">
          <w:rPr>
            <w:webHidden/>
          </w:rPr>
          <w:tab/>
        </w:r>
        <w:r w:rsidR="00E6697C">
          <w:rPr>
            <w:webHidden/>
          </w:rPr>
          <w:fldChar w:fldCharType="begin"/>
        </w:r>
        <w:r w:rsidR="00E6697C">
          <w:rPr>
            <w:webHidden/>
          </w:rPr>
          <w:instrText xml:space="preserve"> PAGEREF _Toc66095368 \h </w:instrText>
        </w:r>
        <w:r w:rsidR="00E6697C">
          <w:rPr>
            <w:webHidden/>
          </w:rPr>
        </w:r>
        <w:r w:rsidR="00E6697C">
          <w:rPr>
            <w:webHidden/>
          </w:rPr>
          <w:fldChar w:fldCharType="separate"/>
        </w:r>
        <w:r w:rsidR="004143FE">
          <w:rPr>
            <w:webHidden/>
          </w:rPr>
          <w:t>46</w:t>
        </w:r>
        <w:r w:rsidR="00E6697C">
          <w:rPr>
            <w:webHidden/>
          </w:rPr>
          <w:fldChar w:fldCharType="end"/>
        </w:r>
      </w:hyperlink>
    </w:p>
    <w:p w14:paraId="2B34AE7A" w14:textId="73277A85" w:rsidR="00E6697C" w:rsidRDefault="00382511">
      <w:pPr>
        <w:pStyle w:val="TOC2"/>
        <w:rPr>
          <w:rFonts w:asciiTheme="minorHAnsi" w:eastAsiaTheme="minorEastAsia" w:hAnsiTheme="minorHAnsi" w:cstheme="minorBidi"/>
          <w:b w:val="0"/>
          <w:bCs w:val="0"/>
          <w:lang w:val="en-GB"/>
        </w:rPr>
      </w:pPr>
      <w:hyperlink w:anchor="_Toc66095369" w:history="1">
        <w:r w:rsidR="00E6697C" w:rsidRPr="00F723B0">
          <w:rPr>
            <w:rStyle w:val="Hyperlink"/>
            <w:rFonts w:eastAsiaTheme="majorEastAsia"/>
            <w:lang w:bidi="en-US"/>
          </w:rPr>
          <w:t>6.58 Deprecated Language Features [MEM]</w:t>
        </w:r>
        <w:r w:rsidR="00E6697C">
          <w:rPr>
            <w:webHidden/>
          </w:rPr>
          <w:tab/>
        </w:r>
        <w:r w:rsidR="00E6697C">
          <w:rPr>
            <w:webHidden/>
          </w:rPr>
          <w:fldChar w:fldCharType="begin"/>
        </w:r>
        <w:r w:rsidR="00E6697C">
          <w:rPr>
            <w:webHidden/>
          </w:rPr>
          <w:instrText xml:space="preserve"> PAGEREF _Toc66095369 \h </w:instrText>
        </w:r>
        <w:r w:rsidR="00E6697C">
          <w:rPr>
            <w:webHidden/>
          </w:rPr>
        </w:r>
        <w:r w:rsidR="00E6697C">
          <w:rPr>
            <w:webHidden/>
          </w:rPr>
          <w:fldChar w:fldCharType="separate"/>
        </w:r>
        <w:r w:rsidR="004143FE">
          <w:rPr>
            <w:webHidden/>
          </w:rPr>
          <w:t>47</w:t>
        </w:r>
        <w:r w:rsidR="00E6697C">
          <w:rPr>
            <w:webHidden/>
          </w:rPr>
          <w:fldChar w:fldCharType="end"/>
        </w:r>
      </w:hyperlink>
    </w:p>
    <w:p w14:paraId="1F163ACA" w14:textId="6E622CB0" w:rsidR="00E6697C" w:rsidRDefault="00382511">
      <w:pPr>
        <w:pStyle w:val="TOC2"/>
        <w:rPr>
          <w:rFonts w:asciiTheme="minorHAnsi" w:eastAsiaTheme="minorEastAsia" w:hAnsiTheme="minorHAnsi" w:cstheme="minorBidi"/>
          <w:b w:val="0"/>
          <w:bCs w:val="0"/>
          <w:lang w:val="en-GB"/>
        </w:rPr>
      </w:pPr>
      <w:hyperlink w:anchor="_Toc66095370" w:history="1">
        <w:r w:rsidR="00E6697C" w:rsidRPr="00F723B0">
          <w:rPr>
            <w:rStyle w:val="Hyperlink"/>
            <w:rFonts w:eastAsiaTheme="majorEastAsia"/>
          </w:rPr>
          <w:t>6.59 Concurrency – Activation [CGA]</w:t>
        </w:r>
        <w:r w:rsidR="00E6697C">
          <w:rPr>
            <w:webHidden/>
          </w:rPr>
          <w:tab/>
        </w:r>
        <w:r w:rsidR="00E6697C">
          <w:rPr>
            <w:webHidden/>
          </w:rPr>
          <w:fldChar w:fldCharType="begin"/>
        </w:r>
        <w:r w:rsidR="00E6697C">
          <w:rPr>
            <w:webHidden/>
          </w:rPr>
          <w:instrText xml:space="preserve"> PAGEREF _Toc66095370 \h </w:instrText>
        </w:r>
        <w:r w:rsidR="00E6697C">
          <w:rPr>
            <w:webHidden/>
          </w:rPr>
        </w:r>
        <w:r w:rsidR="00E6697C">
          <w:rPr>
            <w:webHidden/>
          </w:rPr>
          <w:fldChar w:fldCharType="separate"/>
        </w:r>
        <w:r w:rsidR="004143FE">
          <w:rPr>
            <w:webHidden/>
          </w:rPr>
          <w:t>47</w:t>
        </w:r>
        <w:r w:rsidR="00E6697C">
          <w:rPr>
            <w:webHidden/>
          </w:rPr>
          <w:fldChar w:fldCharType="end"/>
        </w:r>
      </w:hyperlink>
    </w:p>
    <w:p w14:paraId="32DA2143" w14:textId="4759595E" w:rsidR="00E6697C" w:rsidRDefault="00382511">
      <w:pPr>
        <w:pStyle w:val="TOC2"/>
        <w:rPr>
          <w:rFonts w:asciiTheme="minorHAnsi" w:eastAsiaTheme="minorEastAsia" w:hAnsiTheme="minorHAnsi" w:cstheme="minorBidi"/>
          <w:b w:val="0"/>
          <w:bCs w:val="0"/>
          <w:lang w:val="en-GB"/>
        </w:rPr>
      </w:pPr>
      <w:r>
        <w:fldChar w:fldCharType="begin"/>
      </w:r>
      <w:r>
        <w:instrText xml:space="preserve"> HYPERLINK \l "_Toc66095371" </w:instrText>
      </w:r>
      <w:r>
        <w:fldChar w:fldCharType="separate"/>
      </w:r>
      <w:r w:rsidR="00E6697C" w:rsidRPr="00F723B0">
        <w:rPr>
          <w:rStyle w:val="Hyperlink"/>
          <w:rFonts w:eastAsiaTheme="majorEastAsia"/>
        </w:rPr>
        <w:t>6.60 Concurrency – Directed termination [CGT]</w:t>
      </w:r>
      <w:r w:rsidR="00E6697C">
        <w:rPr>
          <w:webHidden/>
        </w:rPr>
        <w:tab/>
      </w:r>
      <w:r w:rsidR="00E6697C">
        <w:rPr>
          <w:webHidden/>
        </w:rPr>
        <w:fldChar w:fldCharType="begin"/>
      </w:r>
      <w:r w:rsidR="00E6697C">
        <w:rPr>
          <w:webHidden/>
        </w:rPr>
        <w:instrText xml:space="preserve"> PAGEREF _Toc66095371 \h </w:instrText>
      </w:r>
      <w:r w:rsidR="00E6697C">
        <w:rPr>
          <w:webHidden/>
        </w:rPr>
      </w:r>
      <w:r w:rsidR="00E6697C">
        <w:rPr>
          <w:webHidden/>
        </w:rPr>
        <w:fldChar w:fldCharType="separate"/>
      </w:r>
      <w:ins w:id="40" w:author="Stephen Michell" w:date="2021-03-29T00:05:00Z">
        <w:r w:rsidR="004143FE">
          <w:rPr>
            <w:webHidden/>
          </w:rPr>
          <w:t>48</w:t>
        </w:r>
      </w:ins>
      <w:del w:id="41" w:author="Stephen Michell" w:date="2021-03-29T00:05:00Z">
        <w:r w:rsidR="00E6697C" w:rsidDel="004143FE">
          <w:rPr>
            <w:webHidden/>
          </w:rPr>
          <w:delText>47</w:delText>
        </w:r>
      </w:del>
      <w:r w:rsidR="00E6697C">
        <w:rPr>
          <w:webHidden/>
        </w:rPr>
        <w:fldChar w:fldCharType="end"/>
      </w:r>
      <w:r>
        <w:fldChar w:fldCharType="end"/>
      </w:r>
    </w:p>
    <w:p w14:paraId="753AE4EC" w14:textId="56B8EAED" w:rsidR="00E6697C" w:rsidRDefault="00382511">
      <w:pPr>
        <w:pStyle w:val="TOC2"/>
        <w:rPr>
          <w:rFonts w:asciiTheme="minorHAnsi" w:eastAsiaTheme="minorEastAsia" w:hAnsiTheme="minorHAnsi" w:cstheme="minorBidi"/>
          <w:b w:val="0"/>
          <w:bCs w:val="0"/>
          <w:lang w:val="en-GB"/>
        </w:rPr>
      </w:pPr>
      <w:hyperlink w:anchor="_Toc66095372" w:history="1">
        <w:r w:rsidR="00E6697C" w:rsidRPr="00F723B0">
          <w:rPr>
            <w:rStyle w:val="Hyperlink"/>
            <w:rFonts w:eastAsiaTheme="majorEastAsia"/>
          </w:rPr>
          <w:t>6.61 Concurrent Data Access [CGX]</w:t>
        </w:r>
        <w:r w:rsidR="00E6697C">
          <w:rPr>
            <w:webHidden/>
          </w:rPr>
          <w:tab/>
        </w:r>
        <w:r w:rsidR="00E6697C">
          <w:rPr>
            <w:webHidden/>
          </w:rPr>
          <w:fldChar w:fldCharType="begin"/>
        </w:r>
        <w:r w:rsidR="00E6697C">
          <w:rPr>
            <w:webHidden/>
          </w:rPr>
          <w:instrText xml:space="preserve"> PAGEREF _Toc66095372 \h </w:instrText>
        </w:r>
        <w:r w:rsidR="00E6697C">
          <w:rPr>
            <w:webHidden/>
          </w:rPr>
        </w:r>
        <w:r w:rsidR="00E6697C">
          <w:rPr>
            <w:webHidden/>
          </w:rPr>
          <w:fldChar w:fldCharType="separate"/>
        </w:r>
        <w:r w:rsidR="004143FE">
          <w:rPr>
            <w:webHidden/>
          </w:rPr>
          <w:t>48</w:t>
        </w:r>
        <w:r w:rsidR="00E6697C">
          <w:rPr>
            <w:webHidden/>
          </w:rPr>
          <w:fldChar w:fldCharType="end"/>
        </w:r>
      </w:hyperlink>
    </w:p>
    <w:p w14:paraId="6F6D2CEA" w14:textId="0F196496" w:rsidR="00E6697C" w:rsidRDefault="00382511">
      <w:pPr>
        <w:pStyle w:val="TOC2"/>
        <w:rPr>
          <w:rFonts w:asciiTheme="minorHAnsi" w:eastAsiaTheme="minorEastAsia" w:hAnsiTheme="minorHAnsi" w:cstheme="minorBidi"/>
          <w:b w:val="0"/>
          <w:bCs w:val="0"/>
          <w:lang w:val="en-GB"/>
        </w:rPr>
      </w:pPr>
      <w:r>
        <w:fldChar w:fldCharType="begin"/>
      </w:r>
      <w:r>
        <w:instrText xml:space="preserve"> HYPERLINK \l "_Toc66095373" </w:instrText>
      </w:r>
      <w:r>
        <w:fldChar w:fldCharType="separate"/>
      </w:r>
      <w:r w:rsidR="00E6697C" w:rsidRPr="00F723B0">
        <w:rPr>
          <w:rStyle w:val="Hyperlink"/>
          <w:rFonts w:eastAsiaTheme="majorEastAsia"/>
        </w:rPr>
        <w:t>6.62 Concurrency – Premature Termination [CGS]</w:t>
      </w:r>
      <w:r w:rsidR="00E6697C">
        <w:rPr>
          <w:webHidden/>
        </w:rPr>
        <w:tab/>
      </w:r>
      <w:r w:rsidR="00E6697C">
        <w:rPr>
          <w:webHidden/>
        </w:rPr>
        <w:fldChar w:fldCharType="begin"/>
      </w:r>
      <w:r w:rsidR="00E6697C">
        <w:rPr>
          <w:webHidden/>
        </w:rPr>
        <w:instrText xml:space="preserve"> PAGEREF _Toc66095373 \h </w:instrText>
      </w:r>
      <w:r w:rsidR="00E6697C">
        <w:rPr>
          <w:webHidden/>
        </w:rPr>
      </w:r>
      <w:r w:rsidR="00E6697C">
        <w:rPr>
          <w:webHidden/>
        </w:rPr>
        <w:fldChar w:fldCharType="separate"/>
      </w:r>
      <w:ins w:id="42" w:author="Stephen Michell" w:date="2021-03-29T00:05:00Z">
        <w:r w:rsidR="004143FE">
          <w:rPr>
            <w:webHidden/>
          </w:rPr>
          <w:t>49</w:t>
        </w:r>
      </w:ins>
      <w:del w:id="43" w:author="Stephen Michell" w:date="2021-03-29T00:05:00Z">
        <w:r w:rsidR="00E6697C" w:rsidDel="004143FE">
          <w:rPr>
            <w:webHidden/>
          </w:rPr>
          <w:delText>48</w:delText>
        </w:r>
      </w:del>
      <w:r w:rsidR="00E6697C">
        <w:rPr>
          <w:webHidden/>
        </w:rPr>
        <w:fldChar w:fldCharType="end"/>
      </w:r>
      <w:r>
        <w:fldChar w:fldCharType="end"/>
      </w:r>
    </w:p>
    <w:p w14:paraId="4A60FE86" w14:textId="65B2B588" w:rsidR="00E6697C" w:rsidRDefault="00382511">
      <w:pPr>
        <w:pStyle w:val="TOC2"/>
        <w:rPr>
          <w:rFonts w:asciiTheme="minorHAnsi" w:eastAsiaTheme="minorEastAsia" w:hAnsiTheme="minorHAnsi" w:cstheme="minorBidi"/>
          <w:b w:val="0"/>
          <w:bCs w:val="0"/>
          <w:lang w:val="en-GB"/>
        </w:rPr>
      </w:pPr>
      <w:hyperlink w:anchor="_Toc66095374" w:history="1">
        <w:r w:rsidR="00E6697C" w:rsidRPr="00F723B0">
          <w:rPr>
            <w:rStyle w:val="Hyperlink"/>
            <w:rFonts w:eastAsiaTheme="majorEastAsia"/>
          </w:rPr>
          <w:t>6.63 Lock Protocol Errors [CGM]</w:t>
        </w:r>
        <w:r w:rsidR="00E6697C">
          <w:rPr>
            <w:webHidden/>
          </w:rPr>
          <w:tab/>
        </w:r>
        <w:r w:rsidR="00E6697C">
          <w:rPr>
            <w:webHidden/>
          </w:rPr>
          <w:fldChar w:fldCharType="begin"/>
        </w:r>
        <w:r w:rsidR="00E6697C">
          <w:rPr>
            <w:webHidden/>
          </w:rPr>
          <w:instrText xml:space="preserve"> PAGEREF _Toc66095374 \h </w:instrText>
        </w:r>
        <w:r w:rsidR="00E6697C">
          <w:rPr>
            <w:webHidden/>
          </w:rPr>
        </w:r>
        <w:r w:rsidR="00E6697C">
          <w:rPr>
            <w:webHidden/>
          </w:rPr>
          <w:fldChar w:fldCharType="separate"/>
        </w:r>
        <w:r w:rsidR="004143FE">
          <w:rPr>
            <w:webHidden/>
          </w:rPr>
          <w:t>49</w:t>
        </w:r>
        <w:r w:rsidR="00E6697C">
          <w:rPr>
            <w:webHidden/>
          </w:rPr>
          <w:fldChar w:fldCharType="end"/>
        </w:r>
      </w:hyperlink>
    </w:p>
    <w:p w14:paraId="06113BB7" w14:textId="13EB07DD" w:rsidR="00E6697C" w:rsidRDefault="00382511">
      <w:pPr>
        <w:pStyle w:val="TOC2"/>
        <w:rPr>
          <w:rFonts w:asciiTheme="minorHAnsi" w:eastAsiaTheme="minorEastAsia" w:hAnsiTheme="minorHAnsi" w:cstheme="minorBidi"/>
          <w:b w:val="0"/>
          <w:bCs w:val="0"/>
          <w:lang w:val="en-GB"/>
        </w:rPr>
      </w:pPr>
      <w:r>
        <w:fldChar w:fldCharType="begin"/>
      </w:r>
      <w:r>
        <w:instrText xml:space="preserve"> HYPERLINK \l "_Toc66095375" </w:instrText>
      </w:r>
      <w:r>
        <w:fldChar w:fldCharType="separate"/>
      </w:r>
      <w:r w:rsidR="00E6697C" w:rsidRPr="00F723B0">
        <w:rPr>
          <w:rStyle w:val="Hyperlink"/>
          <w:rFonts w:eastAsia="MS PGothic"/>
          <w:lang w:eastAsia="ja-JP"/>
        </w:rPr>
        <w:t>6.64 Uncontrolled Format String  [SHL]</w:t>
      </w:r>
      <w:r w:rsidR="00E6697C">
        <w:rPr>
          <w:webHidden/>
        </w:rPr>
        <w:tab/>
      </w:r>
      <w:r w:rsidR="00E6697C">
        <w:rPr>
          <w:webHidden/>
        </w:rPr>
        <w:fldChar w:fldCharType="begin"/>
      </w:r>
      <w:r w:rsidR="00E6697C">
        <w:rPr>
          <w:webHidden/>
        </w:rPr>
        <w:instrText xml:space="preserve"> PAGEREF _Toc66095375 \h </w:instrText>
      </w:r>
      <w:r w:rsidR="00E6697C">
        <w:rPr>
          <w:webHidden/>
        </w:rPr>
      </w:r>
      <w:r w:rsidR="00E6697C">
        <w:rPr>
          <w:webHidden/>
        </w:rPr>
        <w:fldChar w:fldCharType="separate"/>
      </w:r>
      <w:ins w:id="44" w:author="Stephen Michell" w:date="2021-03-29T00:05:00Z">
        <w:r w:rsidR="004143FE">
          <w:rPr>
            <w:webHidden/>
          </w:rPr>
          <w:t>50</w:t>
        </w:r>
      </w:ins>
      <w:del w:id="45" w:author="Stephen Michell" w:date="2021-03-29T00:05:00Z">
        <w:r w:rsidR="00E6697C" w:rsidDel="004143FE">
          <w:rPr>
            <w:webHidden/>
          </w:rPr>
          <w:delText>49</w:delText>
        </w:r>
      </w:del>
      <w:r w:rsidR="00E6697C">
        <w:rPr>
          <w:webHidden/>
        </w:rPr>
        <w:fldChar w:fldCharType="end"/>
      </w:r>
      <w:r>
        <w:fldChar w:fldCharType="end"/>
      </w:r>
    </w:p>
    <w:p w14:paraId="5E2C9792" w14:textId="28323A65" w:rsidR="00E6697C" w:rsidRDefault="00382511">
      <w:pPr>
        <w:pStyle w:val="TOC2"/>
        <w:rPr>
          <w:rFonts w:asciiTheme="minorHAnsi" w:eastAsiaTheme="minorEastAsia" w:hAnsiTheme="minorHAnsi" w:cstheme="minorBidi"/>
          <w:b w:val="0"/>
          <w:bCs w:val="0"/>
          <w:lang w:val="en-GB"/>
        </w:rPr>
      </w:pPr>
      <w:hyperlink w:anchor="_Toc66095376" w:history="1">
        <w:r w:rsidR="00E6697C" w:rsidRPr="00F723B0">
          <w:rPr>
            <w:rStyle w:val="Hyperlink"/>
            <w:rFonts w:eastAsiaTheme="majorEastAsia" w:cs="Arial-BoldMT"/>
          </w:rPr>
          <w:t>6.65 Modifying Constants [UJO]</w:t>
        </w:r>
        <w:r w:rsidR="00E6697C">
          <w:rPr>
            <w:webHidden/>
          </w:rPr>
          <w:tab/>
        </w:r>
        <w:r w:rsidR="00E6697C">
          <w:rPr>
            <w:webHidden/>
          </w:rPr>
          <w:fldChar w:fldCharType="begin"/>
        </w:r>
        <w:r w:rsidR="00E6697C">
          <w:rPr>
            <w:webHidden/>
          </w:rPr>
          <w:instrText xml:space="preserve"> PAGEREF _Toc66095376 \h </w:instrText>
        </w:r>
        <w:r w:rsidR="00E6697C">
          <w:rPr>
            <w:webHidden/>
          </w:rPr>
        </w:r>
        <w:r w:rsidR="00E6697C">
          <w:rPr>
            <w:webHidden/>
          </w:rPr>
          <w:fldChar w:fldCharType="separate"/>
        </w:r>
        <w:r w:rsidR="004143FE">
          <w:rPr>
            <w:webHidden/>
          </w:rPr>
          <w:t>50</w:t>
        </w:r>
        <w:r w:rsidR="00E6697C">
          <w:rPr>
            <w:webHidden/>
          </w:rPr>
          <w:fldChar w:fldCharType="end"/>
        </w:r>
      </w:hyperlink>
    </w:p>
    <w:p w14:paraId="6FBFAFCD" w14:textId="016BFD54" w:rsidR="00E6697C" w:rsidRDefault="00382511">
      <w:pPr>
        <w:pStyle w:val="TOC1"/>
        <w:rPr>
          <w:rFonts w:asciiTheme="minorHAnsi" w:eastAsiaTheme="minorEastAsia" w:hAnsiTheme="minorHAnsi" w:cstheme="minorBidi"/>
          <w:noProof/>
          <w:lang w:val="en-GB"/>
        </w:rPr>
      </w:pPr>
      <w:hyperlink w:anchor="_Toc66095377" w:history="1">
        <w:r w:rsidR="00E6697C" w:rsidRPr="00F723B0">
          <w:rPr>
            <w:rStyle w:val="Hyperlink"/>
            <w:rFonts w:eastAsiaTheme="majorEastAsia"/>
            <w:noProof/>
          </w:rPr>
          <w:t>7. Language specific vulnerabilities for SPARK</w:t>
        </w:r>
        <w:r w:rsidR="00E6697C">
          <w:rPr>
            <w:noProof/>
            <w:webHidden/>
          </w:rPr>
          <w:tab/>
        </w:r>
        <w:r w:rsidR="00E6697C">
          <w:rPr>
            <w:noProof/>
            <w:webHidden/>
          </w:rPr>
          <w:fldChar w:fldCharType="begin"/>
        </w:r>
        <w:r w:rsidR="00E6697C">
          <w:rPr>
            <w:noProof/>
            <w:webHidden/>
          </w:rPr>
          <w:instrText xml:space="preserve"> PAGEREF _Toc66095377 \h </w:instrText>
        </w:r>
        <w:r w:rsidR="00E6697C">
          <w:rPr>
            <w:noProof/>
            <w:webHidden/>
          </w:rPr>
        </w:r>
        <w:r w:rsidR="00E6697C">
          <w:rPr>
            <w:noProof/>
            <w:webHidden/>
          </w:rPr>
          <w:fldChar w:fldCharType="separate"/>
        </w:r>
        <w:r w:rsidR="004143FE">
          <w:rPr>
            <w:noProof/>
            <w:webHidden/>
          </w:rPr>
          <w:t>50</w:t>
        </w:r>
        <w:r w:rsidR="00E6697C">
          <w:rPr>
            <w:noProof/>
            <w:webHidden/>
          </w:rPr>
          <w:fldChar w:fldCharType="end"/>
        </w:r>
      </w:hyperlink>
    </w:p>
    <w:p w14:paraId="27C83DAA" w14:textId="51043257" w:rsidR="00E6697C" w:rsidRDefault="00382511">
      <w:pPr>
        <w:pStyle w:val="TOC1"/>
        <w:rPr>
          <w:rFonts w:asciiTheme="minorHAnsi" w:eastAsiaTheme="minorEastAsia" w:hAnsiTheme="minorHAnsi" w:cstheme="minorBidi"/>
          <w:noProof/>
          <w:lang w:val="en-GB"/>
        </w:rPr>
      </w:pPr>
      <w:hyperlink w:anchor="_Toc66095378" w:history="1">
        <w:r w:rsidR="00E6697C" w:rsidRPr="00F723B0">
          <w:rPr>
            <w:rStyle w:val="Hyperlink"/>
            <w:rFonts w:eastAsiaTheme="majorEastAsia"/>
            <w:noProof/>
          </w:rPr>
          <w:t>8. Implications for standardization</w:t>
        </w:r>
        <w:r w:rsidR="00E6697C">
          <w:rPr>
            <w:noProof/>
            <w:webHidden/>
          </w:rPr>
          <w:tab/>
        </w:r>
        <w:r w:rsidR="00E6697C">
          <w:rPr>
            <w:noProof/>
            <w:webHidden/>
          </w:rPr>
          <w:fldChar w:fldCharType="begin"/>
        </w:r>
        <w:r w:rsidR="00E6697C">
          <w:rPr>
            <w:noProof/>
            <w:webHidden/>
          </w:rPr>
          <w:instrText xml:space="preserve"> PAGEREF _Toc66095378 \h </w:instrText>
        </w:r>
        <w:r w:rsidR="00E6697C">
          <w:rPr>
            <w:noProof/>
            <w:webHidden/>
          </w:rPr>
        </w:r>
        <w:r w:rsidR="00E6697C">
          <w:rPr>
            <w:noProof/>
            <w:webHidden/>
          </w:rPr>
          <w:fldChar w:fldCharType="separate"/>
        </w:r>
        <w:r w:rsidR="004143FE">
          <w:rPr>
            <w:noProof/>
            <w:webHidden/>
          </w:rPr>
          <w:t>50</w:t>
        </w:r>
        <w:r w:rsidR="00E6697C">
          <w:rPr>
            <w:noProof/>
            <w:webHidden/>
          </w:rPr>
          <w:fldChar w:fldCharType="end"/>
        </w:r>
      </w:hyperlink>
    </w:p>
    <w:p w14:paraId="47F275B4" w14:textId="4E87EEE5" w:rsidR="00E6697C" w:rsidRDefault="00382511">
      <w:pPr>
        <w:pStyle w:val="TOC1"/>
        <w:rPr>
          <w:rFonts w:asciiTheme="minorHAnsi" w:eastAsiaTheme="minorEastAsia" w:hAnsiTheme="minorHAnsi" w:cstheme="minorBidi"/>
          <w:noProof/>
          <w:lang w:val="en-GB"/>
        </w:rPr>
      </w:pPr>
      <w:hyperlink w:anchor="_Toc66095379" w:history="1">
        <w:r w:rsidR="00E6697C" w:rsidRPr="00F723B0">
          <w:rPr>
            <w:rStyle w:val="Hyperlink"/>
            <w:rFonts w:eastAsiaTheme="majorEastAsia"/>
            <w:noProof/>
          </w:rPr>
          <w:t>Bibliography</w:t>
        </w:r>
        <w:r w:rsidR="00E6697C">
          <w:rPr>
            <w:noProof/>
            <w:webHidden/>
          </w:rPr>
          <w:tab/>
        </w:r>
        <w:r w:rsidR="00E6697C">
          <w:rPr>
            <w:noProof/>
            <w:webHidden/>
          </w:rPr>
          <w:fldChar w:fldCharType="begin"/>
        </w:r>
        <w:r w:rsidR="00E6697C">
          <w:rPr>
            <w:noProof/>
            <w:webHidden/>
          </w:rPr>
          <w:instrText xml:space="preserve"> PAGEREF _Toc66095379 \h </w:instrText>
        </w:r>
        <w:r w:rsidR="00E6697C">
          <w:rPr>
            <w:noProof/>
            <w:webHidden/>
          </w:rPr>
        </w:r>
        <w:r w:rsidR="00E6697C">
          <w:rPr>
            <w:noProof/>
            <w:webHidden/>
          </w:rPr>
          <w:fldChar w:fldCharType="separate"/>
        </w:r>
        <w:r w:rsidR="004143FE">
          <w:rPr>
            <w:noProof/>
            <w:webHidden/>
          </w:rPr>
          <w:t>51</w:t>
        </w:r>
        <w:r w:rsidR="00E6697C">
          <w:rPr>
            <w:noProof/>
            <w:webHidden/>
          </w:rPr>
          <w:fldChar w:fldCharType="end"/>
        </w:r>
      </w:hyperlink>
    </w:p>
    <w:p w14:paraId="3B9A5727" w14:textId="1158BDB4" w:rsidR="00E6697C" w:rsidRDefault="00382511">
      <w:pPr>
        <w:pStyle w:val="TOC1"/>
        <w:rPr>
          <w:rFonts w:asciiTheme="minorHAnsi" w:eastAsiaTheme="minorEastAsia" w:hAnsiTheme="minorHAnsi" w:cstheme="minorBidi"/>
          <w:noProof/>
          <w:lang w:val="en-GB"/>
        </w:rPr>
      </w:pPr>
      <w:hyperlink w:anchor="_Toc66095380" w:history="1">
        <w:r w:rsidR="00E6697C" w:rsidRPr="00F723B0">
          <w:rPr>
            <w:rStyle w:val="Hyperlink"/>
            <w:rFonts w:eastAsiaTheme="majorEastAsia"/>
            <w:noProof/>
          </w:rPr>
          <w:t>Index</w:t>
        </w:r>
        <w:r w:rsidR="00E6697C">
          <w:rPr>
            <w:noProof/>
            <w:webHidden/>
          </w:rPr>
          <w:tab/>
        </w:r>
        <w:r w:rsidR="00E6697C">
          <w:rPr>
            <w:noProof/>
            <w:webHidden/>
          </w:rPr>
          <w:fldChar w:fldCharType="begin"/>
        </w:r>
        <w:r w:rsidR="00E6697C">
          <w:rPr>
            <w:noProof/>
            <w:webHidden/>
          </w:rPr>
          <w:instrText xml:space="preserve"> PAGEREF _Toc66095380 \h </w:instrText>
        </w:r>
        <w:r w:rsidR="00E6697C">
          <w:rPr>
            <w:noProof/>
            <w:webHidden/>
          </w:rPr>
        </w:r>
        <w:r w:rsidR="00E6697C">
          <w:rPr>
            <w:noProof/>
            <w:webHidden/>
          </w:rPr>
          <w:fldChar w:fldCharType="separate"/>
        </w:r>
        <w:r w:rsidR="004143FE">
          <w:rPr>
            <w:noProof/>
            <w:webHidden/>
          </w:rPr>
          <w:t>52</w:t>
        </w:r>
        <w:r w:rsidR="00E6697C">
          <w:rPr>
            <w:noProof/>
            <w:webHidden/>
          </w:rPr>
          <w:fldChar w:fldCharType="end"/>
        </w:r>
      </w:hyperlink>
    </w:p>
    <w:p w14:paraId="04541F06" w14:textId="77777777" w:rsidR="00BB0AD8" w:rsidRDefault="001F6FD5">
      <w:r>
        <w:fldChar w:fldCharType="end"/>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Heading1"/>
      </w:pPr>
      <w:bookmarkStart w:id="46" w:name="_Toc443470358"/>
      <w:bookmarkStart w:id="47" w:name="_Toc450303208"/>
      <w:bookmarkStart w:id="48" w:name="_Toc445194490"/>
      <w:bookmarkStart w:id="49" w:name="_Toc531003869"/>
      <w:bookmarkStart w:id="50" w:name="_Toc66095301"/>
      <w:r>
        <w:lastRenderedPageBreak/>
        <w:t>Foreword</w:t>
      </w:r>
      <w:bookmarkEnd w:id="46"/>
      <w:bookmarkEnd w:id="47"/>
      <w:bookmarkEnd w:id="48"/>
      <w:bookmarkEnd w:id="49"/>
      <w:bookmarkEnd w:id="50"/>
    </w:p>
    <w:p w14:paraId="160A5A8E" w14:textId="77777777" w:rsidR="00BB0AD8" w:rsidRDefault="00BB0AD8" w:rsidP="00BB0AD8">
      <w:pPr>
        <w:rPr>
          <w:ins w:id="51" w:author="Roderick Chapman" w:date="2021-01-08T12:17:00Z"/>
        </w:rPr>
      </w:pP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pPr>
        <w:rPr>
          <w:ins w:id="52" w:author="Roderick Chapman" w:date="2021-01-08T12:17:00Z"/>
        </w:rPr>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77777777"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53"/>
      <w:commentRangeStart w:id="54"/>
      <w:r>
        <w:t xml:space="preserve">it may decide to publish a </w:t>
      </w:r>
      <w:r w:rsidRPr="00A92F57">
        <w:rPr>
          <w:highlight w:val="yellow"/>
        </w:rPr>
        <w:t>Technical Report</w:t>
      </w:r>
      <w:r>
        <w:t xml:space="preserve">. A </w:t>
      </w:r>
      <w:r w:rsidRPr="00A92F57">
        <w:rPr>
          <w:highlight w:val="yellow"/>
        </w:rPr>
        <w:t>Technical Report</w:t>
      </w:r>
      <w:r>
        <w:t xml:space="preserve"> is entirely informative in nature and shall be subject to review every five years in the same manner as an International Standard.</w:t>
      </w:r>
      <w:commentRangeEnd w:id="53"/>
      <w:r w:rsidR="00D50C30">
        <w:rPr>
          <w:rStyle w:val="CommentReference"/>
        </w:rPr>
        <w:commentReference w:id="53"/>
      </w:r>
      <w:commentRangeEnd w:id="54"/>
      <w:r w:rsidR="00382511">
        <w:rPr>
          <w:rStyle w:val="CommentReference"/>
        </w:rPr>
        <w:commentReference w:id="54"/>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commentRangeStart w:id="55"/>
      <w:r w:rsidR="00D50C30">
        <w:rPr>
          <w:iCs/>
        </w:rPr>
        <w:t>XX</w:t>
      </w:r>
      <w:commentRangeEnd w:id="55"/>
      <w:r w:rsidR="00D50C30">
        <w:rPr>
          <w:rStyle w:val="CommentReference"/>
        </w:rPr>
        <w:commentReference w:id="55"/>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77777777" w:rsidR="007C00CF" w:rsidRPr="004A155C" w:rsidRDefault="007C00CF" w:rsidP="007C00CF">
      <w:pPr>
        <w:autoSpaceDE w:val="0"/>
        <w:autoSpaceDN w:val="0"/>
        <w:adjustRightInd w:val="0"/>
        <w:ind w:right="263"/>
        <w:sectPr w:rsidR="007C00CF" w:rsidRPr="004A155C" w:rsidSect="007C00CF">
          <w:headerReference w:type="even" r:id="rId12"/>
          <w:headerReference w:type="default" r:id="rId13"/>
          <w:footerReference w:type="even" r:id="rId14"/>
          <w:footerReference w:type="default" r:id="rId15"/>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56" w:name="_Toc443470359"/>
      <w:bookmarkStart w:id="57" w:name="_Toc450303209"/>
    </w:p>
    <w:p w14:paraId="52103506" w14:textId="77777777" w:rsidR="00BB0AD8" w:rsidRDefault="00BB0AD8" w:rsidP="00BB0AD8">
      <w:pPr>
        <w:pStyle w:val="Heading1"/>
      </w:pPr>
      <w:bookmarkStart w:id="58" w:name="_Toc445194491"/>
      <w:bookmarkStart w:id="59" w:name="_Toc531003870"/>
      <w:bookmarkStart w:id="60" w:name="_Toc66095302"/>
      <w:r>
        <w:t>Introduction</w:t>
      </w:r>
      <w:bookmarkEnd w:id="56"/>
      <w:bookmarkEnd w:id="57"/>
      <w:bookmarkEnd w:id="58"/>
      <w:bookmarkEnd w:id="59"/>
      <w:bookmarkEnd w:id="60"/>
    </w:p>
    <w:p w14:paraId="52CEF840" w14:textId="1CF526AA"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del w:id="61" w:author="Stephen Michell" w:date="2021-03-28T23:44:00Z">
        <w:r w:rsidRPr="006350D3" w:rsidDel="00382511">
          <w:rPr>
            <w:color w:val="auto"/>
            <w:highlight w:val="yellow"/>
          </w:rPr>
          <w:delText>report</w:delText>
        </w:r>
        <w:r w:rsidDel="00382511">
          <w:rPr>
            <w:color w:val="auto"/>
          </w:rPr>
          <w:delText xml:space="preserve"> </w:delText>
        </w:r>
      </w:del>
      <w:ins w:id="62" w:author="Stephen Michell" w:date="2021-03-28T23:44:00Z">
        <w:r w:rsidR="00382511">
          <w:rPr>
            <w:color w:val="auto"/>
          </w:rPr>
          <w:t xml:space="preserve">document </w:t>
        </w:r>
      </w:ins>
      <w:r>
        <w:rPr>
          <w:color w:val="auto"/>
        </w:rPr>
        <w:t xml:space="preserve">can also be used in comparison with </w:t>
      </w:r>
      <w:proofErr w:type="spellStart"/>
      <w:r>
        <w:rPr>
          <w:color w:val="auto"/>
        </w:rPr>
        <w:t>companion</w:t>
      </w:r>
      <w:del w:id="63" w:author="Stephen Michell" w:date="2021-03-28T23:44:00Z">
        <w:r w:rsidDel="00382511">
          <w:rPr>
            <w:color w:val="auto"/>
          </w:rPr>
          <w:delText xml:space="preserve"> </w:delText>
        </w:r>
        <w:commentRangeStart w:id="64"/>
        <w:commentRangeStart w:id="65"/>
        <w:r w:rsidRPr="00D50C30" w:rsidDel="00382511">
          <w:rPr>
            <w:color w:val="auto"/>
            <w:highlight w:val="yellow"/>
          </w:rPr>
          <w:delText>Technical</w:delText>
        </w:r>
        <w:commentRangeEnd w:id="64"/>
        <w:r w:rsidR="00382B0F" w:rsidRPr="00D50C30" w:rsidDel="00382511">
          <w:rPr>
            <w:rStyle w:val="CommentReference"/>
            <w:color w:val="auto"/>
            <w:highlight w:val="yellow"/>
          </w:rPr>
          <w:commentReference w:id="64"/>
        </w:r>
        <w:commentRangeEnd w:id="65"/>
        <w:r w:rsidR="00D50C30" w:rsidDel="00382511">
          <w:rPr>
            <w:rStyle w:val="CommentReference"/>
            <w:color w:val="auto"/>
          </w:rPr>
          <w:commentReference w:id="65"/>
        </w:r>
        <w:r w:rsidRPr="00D50C30" w:rsidDel="00382511">
          <w:rPr>
            <w:color w:val="auto"/>
            <w:highlight w:val="yellow"/>
          </w:rPr>
          <w:delText xml:space="preserve"> Reports</w:delText>
        </w:r>
      </w:del>
      <w:ins w:id="66" w:author="Stephen Michell" w:date="2021-03-28T23:44:00Z">
        <w:r w:rsidR="00382511">
          <w:rPr>
            <w:color w:val="auto"/>
          </w:rPr>
          <w:t>Standards</w:t>
        </w:r>
      </w:ins>
      <w:proofErr w:type="spellEnd"/>
      <w:r>
        <w:rPr>
          <w:color w:val="auto"/>
        </w:rPr>
        <w:t xml:space="preserve"> and with the language-independent </w:t>
      </w:r>
      <w:del w:id="67" w:author="Stephen Michell" w:date="2021-03-28T23:44:00Z">
        <w:r w:rsidDel="00382511">
          <w:rPr>
            <w:color w:val="auto"/>
          </w:rPr>
          <w:delText>report</w:delText>
        </w:r>
      </w:del>
      <w:ins w:id="68" w:author="Stephen Michell" w:date="2021-03-28T23:44:00Z">
        <w:r w:rsidR="00382511">
          <w:rPr>
            <w:color w:val="auto"/>
          </w:rPr>
          <w:t>Standard</w:t>
        </w:r>
      </w:ins>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443BF7BC" w:rsidR="00BB0AD8" w:rsidRDefault="00BB0AD8" w:rsidP="00BB0AD8">
      <w:pPr>
        <w:pStyle w:val="zzHelp"/>
        <w:ind w:right="263"/>
        <w:rPr>
          <w:ins w:id="69" w:author="Roderick Chapman" w:date="2021-01-08T12:25:00Z"/>
          <w:color w:val="auto"/>
        </w:rPr>
      </w:pPr>
      <w:r w:rsidRPr="0007492D">
        <w:rPr>
          <w:color w:val="auto"/>
        </w:rPr>
        <w:t xml:space="preserve">This </w:t>
      </w:r>
      <w:del w:id="70" w:author="Stephen Michell" w:date="2021-03-28T23:45:00Z">
        <w:r w:rsidRPr="00D50C30" w:rsidDel="00382511">
          <w:rPr>
            <w:color w:val="auto"/>
            <w:highlight w:val="yellow"/>
          </w:rPr>
          <w:delText>technical report</w:delText>
        </w:r>
      </w:del>
      <w:ins w:id="71" w:author="Stephen Michell" w:date="2021-03-28T23:45:00Z">
        <w:r w:rsidR="00382511">
          <w:rPr>
            <w:color w:val="auto"/>
          </w:rPr>
          <w:t>document</w:t>
        </w:r>
      </w:ins>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4465C57D" w:rsidR="007C00CF" w:rsidRDefault="00BB0AD8" w:rsidP="00BB0AD8">
      <w:pPr>
        <w:autoSpaceDE w:val="0"/>
        <w:autoSpaceDN w:val="0"/>
        <w:adjustRightInd w:val="0"/>
        <w:ind w:right="263"/>
      </w:pPr>
      <w:r w:rsidRPr="00E139DD">
        <w:t xml:space="preserve">It should be noted that this </w:t>
      </w:r>
      <w:del w:id="72" w:author="Stephen Michell" w:date="2021-03-28T23:45:00Z">
        <w:r w:rsidRPr="00D50C30" w:rsidDel="00382511">
          <w:rPr>
            <w:highlight w:val="yellow"/>
          </w:rPr>
          <w:delText>Technical Report</w:delText>
        </w:r>
      </w:del>
      <w:ins w:id="73" w:author="Stephen Michell" w:date="2021-03-28T23:45:00Z">
        <w:r w:rsidR="00382511">
          <w:t>document</w:t>
        </w:r>
      </w:ins>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ins w:id="74" w:author="Stephen Michell" w:date="2021-03-28T23:45:00Z">
        <w:r w:rsidR="00382511">
          <w:t>document</w:t>
        </w:r>
      </w:ins>
      <w:del w:id="75" w:author="Stephen Michell" w:date="2021-03-28T23:45:00Z">
        <w:r w:rsidRPr="00D50C30" w:rsidDel="00382511">
          <w:rPr>
            <w:highlight w:val="yellow"/>
          </w:rPr>
          <w:delText>report</w:delText>
        </w:r>
      </w:del>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Heading1"/>
      </w:pPr>
      <w:bookmarkStart w:id="76" w:name="_Toc445194492"/>
      <w:bookmarkStart w:id="77" w:name="_Toc531003871"/>
      <w:bookmarkStart w:id="78" w:name="_Toc66095303"/>
      <w:r w:rsidRPr="00B35625">
        <w:t>1.</w:t>
      </w:r>
      <w:r>
        <w:t xml:space="preserve"> Scope</w:t>
      </w:r>
      <w:bookmarkStart w:id="79" w:name="_Toc443461091"/>
      <w:bookmarkStart w:id="80" w:name="_Toc443470360"/>
      <w:bookmarkStart w:id="81" w:name="_Toc450303210"/>
      <w:bookmarkStart w:id="82" w:name="_Toc192557820"/>
      <w:bookmarkStart w:id="83" w:name="_Toc336348220"/>
      <w:bookmarkEnd w:id="76"/>
      <w:bookmarkEnd w:id="77"/>
      <w:bookmarkEnd w:id="78"/>
    </w:p>
    <w:bookmarkEnd w:id="79"/>
    <w:bookmarkEnd w:id="80"/>
    <w:bookmarkEnd w:id="81"/>
    <w:bookmarkEnd w:id="82"/>
    <w:bookmarkEnd w:id="83"/>
    <w:p w14:paraId="1502C73F" w14:textId="7431D782" w:rsidR="00BB0AD8" w:rsidRPr="00574981" w:rsidRDefault="00BB0AD8" w:rsidP="00BB0AD8">
      <w:r w:rsidRPr="00574981">
        <w:t xml:space="preserve">This </w:t>
      </w:r>
      <w:ins w:id="84" w:author="Stephen Michell" w:date="2021-03-28T23:45:00Z">
        <w:r w:rsidR="00382511">
          <w:t>document</w:t>
        </w:r>
      </w:ins>
      <w:del w:id="85" w:author="Stephen Michell" w:date="2021-03-28T23:45:00Z">
        <w:r w:rsidRPr="00D52469" w:rsidDel="00382511">
          <w:rPr>
            <w:highlight w:val="yellow"/>
          </w:rPr>
          <w:delText>Technical Report</w:delText>
        </w:r>
      </w:del>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6A27DD3" w14:textId="385F07D4" w:rsidR="00BB0AD8" w:rsidRDefault="00BB0AD8" w:rsidP="00BB0AD8">
      <w:r w:rsidRPr="00574981">
        <w:t xml:space="preserve">Vulnerabilities described in </w:t>
      </w:r>
      <w:r>
        <w:t xml:space="preserve">this </w:t>
      </w:r>
      <w:ins w:id="86" w:author="Stephen Michell" w:date="2021-03-28T23:46:00Z">
        <w:r w:rsidR="00382511">
          <w:t>document</w:t>
        </w:r>
      </w:ins>
      <w:del w:id="87" w:author="Stephen Michell" w:date="2021-03-28T23:46:00Z">
        <w:r w:rsidRPr="00D52469" w:rsidDel="00382511">
          <w:rPr>
            <w:highlight w:val="yellow"/>
          </w:rPr>
          <w:delText>Technical Report</w:delText>
        </w:r>
      </w:del>
      <w:r>
        <w:t xml:space="preserve"> document the way that the vulnerability described in the language-independent </w:t>
      </w:r>
      <w:r w:rsidR="002758E4">
        <w:t>ISO/IEC 24772</w:t>
      </w:r>
      <w:r w:rsidRPr="00076C3F">
        <w:t>–</w:t>
      </w:r>
      <w:r>
        <w:t xml:space="preserve">1 are manifested in </w:t>
      </w:r>
      <w:r w:rsidR="009E67C1">
        <w:t>SPARK</w:t>
      </w:r>
      <w:r w:rsidRPr="00574981">
        <w:t>.</w:t>
      </w:r>
    </w:p>
    <w:p w14:paraId="42C1DB7F" w14:textId="77777777" w:rsidR="0007225F" w:rsidRDefault="0007225F" w:rsidP="00BB0AD8"/>
    <w:p w14:paraId="220E7ACB" w14:textId="3501AF67" w:rsidR="0007225F" w:rsidRPr="003A4973" w:rsidRDefault="0007225F" w:rsidP="0007225F">
      <w:r>
        <w:t xml:space="preserve">This </w:t>
      </w:r>
      <w:ins w:id="88" w:author="Stephen Michell" w:date="2021-03-28T23:46:00Z">
        <w:r w:rsidR="00382511">
          <w:t>document</w:t>
        </w:r>
      </w:ins>
      <w:del w:id="89" w:author="Stephen Michell" w:date="2021-03-28T23:46:00Z">
        <w:r w:rsidRPr="00D52469" w:rsidDel="00382511">
          <w:rPr>
            <w:highlight w:val="yellow"/>
          </w:rPr>
          <w:delText>report</w:delText>
        </w:r>
      </w:del>
      <w:r>
        <w:t xml:space="preserve"> is based on the publicly available “Community 2020” release of the SPARK, which is itself based on Ada 2012. Earlier versions of SPARK (those based on Ada83 through Ada2005), are </w:t>
      </w:r>
      <w:r>
        <w:rPr>
          <w:i/>
        </w:rPr>
        <w:t>not</w:t>
      </w:r>
      <w:r>
        <w:t xml:space="preserve"> covered by this </w:t>
      </w:r>
      <w:ins w:id="90" w:author="Stephen Michell" w:date="2021-03-28T23:46:00Z">
        <w:r w:rsidR="00382511">
          <w:t>document</w:t>
        </w:r>
      </w:ins>
      <w:del w:id="91" w:author="Stephen Michell" w:date="2021-03-28T23:46:00Z">
        <w:r w:rsidRPr="00D52469" w:rsidDel="00382511">
          <w:rPr>
            <w:highlight w:val="yellow"/>
          </w:rPr>
          <w:delText>report</w:delText>
        </w:r>
      </w:del>
      <w:r>
        <w:t>.</w:t>
      </w:r>
    </w:p>
    <w:p w14:paraId="2089878D" w14:textId="77777777" w:rsidR="0007225F" w:rsidRPr="00574981" w:rsidRDefault="0007225F" w:rsidP="00BB0AD8"/>
    <w:p w14:paraId="572202D7" w14:textId="77777777" w:rsidR="00BB0AD8" w:rsidRPr="008731B5" w:rsidRDefault="00BB0AD8" w:rsidP="00BB0AD8">
      <w:pPr>
        <w:pStyle w:val="Heading1"/>
      </w:pPr>
      <w:bookmarkStart w:id="92" w:name="_Toc445194493"/>
      <w:bookmarkStart w:id="93" w:name="_Toc531003872"/>
      <w:bookmarkStart w:id="94" w:name="_Ref59534951"/>
      <w:bookmarkStart w:id="95" w:name="_Toc66095304"/>
      <w:bookmarkStart w:id="96" w:name="_Toc443461093"/>
      <w:bookmarkStart w:id="97" w:name="_Toc443470362"/>
      <w:bookmarkStart w:id="98" w:name="_Toc450303212"/>
      <w:bookmarkStart w:id="99" w:name="_Toc192557830"/>
      <w:r w:rsidRPr="008731B5">
        <w:t>2.</w:t>
      </w:r>
      <w:r>
        <w:t xml:space="preserve"> </w:t>
      </w:r>
      <w:r w:rsidRPr="008731B5">
        <w:t xml:space="preserve">Normative </w:t>
      </w:r>
      <w:r w:rsidRPr="00BC4165">
        <w:t>references</w:t>
      </w:r>
      <w:bookmarkEnd w:id="92"/>
      <w:bookmarkEnd w:id="93"/>
      <w:bookmarkEnd w:id="94"/>
      <w:bookmarkEnd w:id="95"/>
    </w:p>
    <w:p w14:paraId="4ED3CB0B" w14:textId="7777777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Heading1"/>
      </w:pPr>
      <w:bookmarkStart w:id="100" w:name="_Toc445194494"/>
      <w:bookmarkStart w:id="101" w:name="_Toc531003873"/>
      <w:bookmarkStart w:id="102" w:name="_Toc66095305"/>
      <w:bookmarkStart w:id="103" w:name="_Toc443461094"/>
      <w:bookmarkStart w:id="104" w:name="_Toc443470363"/>
      <w:bookmarkStart w:id="105" w:name="_Toc450303213"/>
      <w:bookmarkStart w:id="106" w:name="_Toc192557831"/>
      <w:bookmarkEnd w:id="96"/>
      <w:bookmarkEnd w:id="97"/>
      <w:bookmarkEnd w:id="98"/>
      <w:bookmarkEnd w:id="99"/>
      <w:r>
        <w:lastRenderedPageBreak/>
        <w:t xml:space="preserve">3. </w:t>
      </w:r>
      <w:r w:rsidRPr="00D14B18">
        <w:t>Terms and definitions, symbols and conventions</w:t>
      </w:r>
      <w:bookmarkEnd w:id="100"/>
      <w:bookmarkEnd w:id="101"/>
      <w:bookmarkEnd w:id="102"/>
    </w:p>
    <w:p w14:paraId="4619720C" w14:textId="77777777" w:rsidR="00BB0AD8" w:rsidRDefault="00BB0AD8" w:rsidP="00BB0AD8">
      <w:pPr>
        <w:pStyle w:val="Heading2"/>
      </w:pPr>
      <w:bookmarkStart w:id="107" w:name="_Toc445194495"/>
      <w:bookmarkStart w:id="108" w:name="_Toc531003874"/>
      <w:bookmarkStart w:id="109" w:name="_Toc66095306"/>
      <w:r w:rsidRPr="008731B5">
        <w:t>3</w:t>
      </w:r>
      <w:r>
        <w:t xml:space="preserve">.1 </w:t>
      </w:r>
      <w:r w:rsidRPr="008731B5">
        <w:t>Terms</w:t>
      </w:r>
      <w:r>
        <w:t xml:space="preserve"> and </w:t>
      </w:r>
      <w:r w:rsidRPr="008731B5">
        <w:t>definitions</w:t>
      </w:r>
      <w:bookmarkEnd w:id="107"/>
      <w:bookmarkEnd w:id="108"/>
      <w:bookmarkEnd w:id="109"/>
    </w:p>
    <w:p w14:paraId="59390422" w14:textId="7777777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ins w:id="110" w:author="Stephen Michell" w:date="2021-02-01T14:10:00Z">
        <w:r w:rsidR="0001381A">
          <w:t xml:space="preserve"> </w:t>
        </w:r>
      </w:ins>
      <w:r>
        <w:t xml:space="preserve">and the following </w:t>
      </w:r>
      <w:r w:rsidRPr="002D2FA3">
        <w:t>apply.</w:t>
      </w:r>
      <w:r>
        <w:t xml:space="preserve">  Other terms are defined where they appear in </w:t>
      </w:r>
      <w:r w:rsidRPr="000D01FB">
        <w:rPr>
          <w:i/>
        </w:rPr>
        <w:t>italic</w:t>
      </w:r>
      <w:r>
        <w:t xml:space="preserve"> type.</w:t>
      </w:r>
    </w:p>
    <w:p w14:paraId="7B607B04" w14:textId="77777777" w:rsidR="00184B5B" w:rsidRDefault="00184B5B" w:rsidP="00184B5B"/>
    <w:p w14:paraId="3F5C5385" w14:textId="00F61B7E" w:rsidR="00F80735" w:rsidRDefault="00184B5B" w:rsidP="00184B5B">
      <w:pPr>
        <w:rPr>
          <w:ins w:id="111" w:author="Stephen Michell" w:date="2021-02-01T14:17:00Z"/>
        </w:rPr>
      </w:pPr>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ins w:id="112" w:author="Stephen Michell" w:date="2021-03-29T00:05:00Z">
        <w:r w:rsidR="004143FE" w:rsidRPr="008731B5">
          <w:t>2.</w:t>
        </w:r>
        <w:r w:rsidR="004143FE">
          <w:t xml:space="preserve"> </w:t>
        </w:r>
        <w:r w:rsidR="004143FE" w:rsidRPr="008731B5">
          <w:t xml:space="preserve">Normative </w:t>
        </w:r>
        <w:r w:rsidR="004143FE" w:rsidRPr="00BC4165">
          <w:t>references</w:t>
        </w:r>
      </w:ins>
      <w:del w:id="113" w:author="Stephen Michell" w:date="2021-03-29T00:05:00Z">
        <w:r w:rsidR="00F1402A" w:rsidRPr="008731B5" w:rsidDel="004143FE">
          <w:delText>2.</w:delText>
        </w:r>
        <w:r w:rsidR="00F1402A" w:rsidDel="004143FE">
          <w:delText xml:space="preserve"> </w:delText>
        </w:r>
        <w:r w:rsidR="00F1402A" w:rsidRPr="008731B5" w:rsidDel="004143FE">
          <w:delText xml:space="preserve">Normative </w:delText>
        </w:r>
        <w:r w:rsidR="00F1402A" w:rsidRPr="00BC4165" w:rsidDel="004143FE">
          <w:delText>references</w:delText>
        </w:r>
      </w:del>
      <w:r w:rsidR="00F1402A">
        <w:fldChar w:fldCharType="end"/>
      </w:r>
      <w:r>
        <w:t xml:space="preserve">, plus </w:t>
      </w:r>
      <w:r w:rsidR="006F1FDC">
        <w:t>the bibliography</w:t>
      </w:r>
      <w:r>
        <w:t xml:space="preserve">. </w:t>
      </w:r>
    </w:p>
    <w:p w14:paraId="53FCF3F3" w14:textId="77777777" w:rsidR="00F80735" w:rsidRDefault="00F80735" w:rsidP="00184B5B">
      <w:pPr>
        <w:rPr>
          <w:ins w:id="114" w:author="Stephen Michell" w:date="2021-02-01T14:17:00Z"/>
        </w:rPr>
      </w:pPr>
    </w:p>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6" w:history="1">
        <w:r w:rsidR="00B10D9D">
          <w:rPr>
            <w:rStyle w:val="Hyperlink"/>
          </w:rPr>
          <w:t>https://www.adacore.com/papers/spark-2014-reference-manual-release-2020</w:t>
        </w:r>
      </w:hyperlink>
    </w:p>
    <w:p w14:paraId="57427DF8" w14:textId="77777777" w:rsidR="00184B5B" w:rsidRDefault="00184B5B" w:rsidP="00184B5B"/>
    <w:p w14:paraId="2CE7770D" w14:textId="77777777" w:rsidR="00A51F1F" w:rsidRDefault="00A51F1F" w:rsidP="00A51F1F">
      <w:pPr>
        <w:pStyle w:val="Heading1"/>
      </w:pPr>
      <w:bookmarkStart w:id="115" w:name="_Toc66095307"/>
      <w:r>
        <w:t>4. Compliance</w:t>
      </w:r>
      <w:bookmarkEnd w:id="115"/>
    </w:p>
    <w:p w14:paraId="46CEED09" w14:textId="77777777" w:rsidR="00A51F1F" w:rsidRPr="00A51F1F" w:rsidRDefault="00A51F1F" w:rsidP="00A51F1F">
      <w:pPr>
        <w:rPr>
          <w:lang w:val="en-US"/>
        </w:rPr>
      </w:pPr>
      <w:commentRangeStart w:id="116"/>
      <w:r w:rsidRPr="00A51F1F">
        <w:rPr>
          <w:highlight w:val="yellow"/>
          <w:lang w:val="en-US"/>
        </w:rPr>
        <w:t>TBD – probably start with text from Ada</w:t>
      </w:r>
      <w:commentRangeEnd w:id="116"/>
      <w:r>
        <w:rPr>
          <w:rStyle w:val="CommentReference"/>
        </w:rPr>
        <w:commentReference w:id="116"/>
      </w:r>
      <w:r w:rsidRPr="00A51F1F">
        <w:rPr>
          <w:highlight w:val="yellow"/>
          <w:lang w:val="en-US"/>
        </w:rPr>
        <w:t>.</w:t>
      </w:r>
    </w:p>
    <w:p w14:paraId="0B685EC5" w14:textId="77777777" w:rsidR="00A51F1F" w:rsidRDefault="00A51F1F" w:rsidP="00184B5B"/>
    <w:p w14:paraId="3E085FA4" w14:textId="77777777" w:rsidR="00184B5B" w:rsidRDefault="00A51F1F" w:rsidP="00382511">
      <w:pPr>
        <w:pStyle w:val="Heading1"/>
      </w:pPr>
      <w:bookmarkStart w:id="117" w:name="_Ref336413302"/>
      <w:bookmarkStart w:id="118" w:name="_Ref336413340"/>
      <w:bookmarkStart w:id="119" w:name="_Ref336413373"/>
      <w:bookmarkStart w:id="120" w:name="_Ref336413480"/>
      <w:bookmarkStart w:id="121" w:name="_Ref336413504"/>
      <w:bookmarkStart w:id="122" w:name="_Ref336413544"/>
      <w:bookmarkStart w:id="123" w:name="_Ref336413835"/>
      <w:bookmarkStart w:id="124" w:name="_Ref336413845"/>
      <w:bookmarkStart w:id="125" w:name="_Ref336414000"/>
      <w:bookmarkStart w:id="126" w:name="_Ref336414024"/>
      <w:bookmarkStart w:id="127" w:name="_Ref336414050"/>
      <w:bookmarkStart w:id="128" w:name="_Ref336414084"/>
      <w:bookmarkStart w:id="129" w:name="_Ref336422881"/>
      <w:bookmarkStart w:id="130" w:name="_Toc358896485"/>
      <w:bookmarkStart w:id="131" w:name="_Toc310518156"/>
      <w:bookmarkStart w:id="132" w:name="_Toc445194496"/>
      <w:bookmarkStart w:id="133" w:name="_Toc531003875"/>
      <w:bookmarkStart w:id="134" w:name="_Toc66095308"/>
      <w:r>
        <w:t>5</w:t>
      </w:r>
      <w:r w:rsidR="00184B5B">
        <w:t xml:space="preserve">. </w:t>
      </w:r>
      <w:r w:rsidR="00184B5B" w:rsidRPr="00382511">
        <w:t>Language</w:t>
      </w:r>
      <w:r w:rsidR="00184B5B">
        <w:t xml:space="preserve"> concepts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t>, common guidance</w:t>
      </w:r>
      <w:bookmarkEnd w:id="134"/>
    </w:p>
    <w:p w14:paraId="6249F9A2" w14:textId="77777777" w:rsidR="00A51F1F" w:rsidRPr="00A51F1F" w:rsidRDefault="00A51F1F" w:rsidP="00A51F1F">
      <w:pPr>
        <w:pStyle w:val="Heading2"/>
      </w:pPr>
      <w:bookmarkStart w:id="135" w:name="_Toc66095309"/>
      <w:r>
        <w:t>5.1 Language Concepts</w:t>
      </w:r>
      <w:bookmarkEnd w:id="135"/>
    </w:p>
    <w:p w14:paraId="4AFA9AA3" w14:textId="77777777" w:rsidR="00A51F1F" w:rsidRDefault="00A51F1F" w:rsidP="00A51F1F">
      <w:pPr>
        <w:pStyle w:val="Heading3"/>
      </w:pPr>
      <w:r>
        <w:t>5.1.1 SPARK language design</w:t>
      </w:r>
    </w:p>
    <w:p w14:paraId="0B0B3071" w14:textId="77777777"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rabilities of Ada. However, beyond enforcing Ada rules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lastRenderedPageBreak/>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77777777" w:rsidR="00184B5B" w:rsidRDefault="00A51F1F" w:rsidP="00A51F1F">
      <w:pPr>
        <w:pStyle w:val="Heading3"/>
      </w:pPr>
      <w:r>
        <w:t xml:space="preserve">5.1.2 </w:t>
      </w:r>
      <w:r w:rsidR="00184B5B">
        <w:t>Soundness</w:t>
      </w:r>
    </w:p>
    <w:p w14:paraId="456C7F66"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14:paraId="6E603B7A" w14:textId="77777777" w:rsidR="00DE3020" w:rsidRDefault="00DE3020" w:rsidP="00184B5B"/>
    <w:p w14:paraId="7CD6A5D6" w14:textId="253F6BC9"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w:t>
      </w:r>
      <w:ins w:id="136" w:author="Stephen Michell" w:date="2021-03-28T23:48:00Z">
        <w:r w:rsidR="00382511">
          <w:t xml:space="preserve">or </w:t>
        </w:r>
      </w:ins>
      <w:r>
        <w:t>the correctness of compiled code</w:t>
      </w:r>
      <w:del w:id="137" w:author="Stephen Michell" w:date="2021-03-28T23:48:00Z">
        <w:r w:rsidDel="00382511">
          <w:delText xml:space="preserve"> and so on</w:delText>
        </w:r>
      </w:del>
      <w:r>
        <w:t xml:space="preserve">) that should also be validated by users for </w:t>
      </w:r>
      <w:del w:id="138" w:author="Stephen Michell" w:date="2021-03-28T23:49:00Z">
        <w:r w:rsidDel="00382511">
          <w:delText xml:space="preserve">their </w:delText>
        </w:r>
      </w:del>
      <w:r>
        <w:t>appropriateness</w:t>
      </w:r>
      <w:ins w:id="139" w:author="Stephen Michell" w:date="2021-03-28T23:49:00Z">
        <w:r w:rsidR="00382511">
          <w:t xml:space="preserve"> to their situation</w:t>
        </w:r>
      </w:ins>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77777777" w:rsidR="00184B5B" w:rsidRDefault="00F80735" w:rsidP="00184B5B">
      <w:r>
        <w:t xml:space="preserve">Note: There is also the concept </w:t>
      </w:r>
      <w:proofErr w:type="gramStart"/>
      <w:r>
        <w:t xml:space="preserve">of </w:t>
      </w:r>
      <w:r w:rsidR="00184B5B" w:rsidRPr="00F96B51">
        <w:rPr>
          <w:i/>
        </w:rPr>
        <w:t xml:space="preserve"> unsound</w:t>
      </w:r>
      <w:proofErr w:type="gramEnd"/>
      <w:r w:rsidR="00184B5B" w:rsidRPr="00F96B51">
        <w:rPr>
          <w:i/>
        </w:rPr>
        <w:t xml:space="preserve">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77777777" w:rsidR="00184B5B" w:rsidRPr="00700EBB" w:rsidRDefault="00A51F1F" w:rsidP="00A51F1F">
      <w:pPr>
        <w:pStyle w:val="Heading3"/>
      </w:pPr>
      <w:r>
        <w:t>5.1.3 SPARK Analyzer</w:t>
      </w:r>
    </w:p>
    <w:p w14:paraId="37BABA5A" w14:textId="77777777"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77777777" w:rsidR="00B01FDA" w:rsidRDefault="00B01FDA" w:rsidP="00B01FDA">
      <w:pPr>
        <w:pStyle w:val="Heading3"/>
      </w:pPr>
      <w:r>
        <w:t>5.1.4 Static Type Safety</w:t>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r w:rsidRPr="00F72D6A">
        <w:rPr>
          <w:i/>
        </w:rPr>
        <w:t>type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type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7CBB174D" w14:textId="1C32E4DB" w:rsidR="007F111C" w:rsidRDefault="007F111C" w:rsidP="0045798A">
      <w:pPr>
        <w:pStyle w:val="ListParagraph"/>
        <w:numPr>
          <w:ilvl w:val="0"/>
          <w:numId w:val="109"/>
        </w:numPr>
      </w:pPr>
      <w:r>
        <w:lastRenderedPageBreak/>
        <w:t>Some typing rules are checked dynamically</w:t>
      </w:r>
      <w:r w:rsidR="0045798A">
        <w:t xml:space="preserve">, such as checks on </w:t>
      </w:r>
      <w:proofErr w:type="spellStart"/>
      <w:r w:rsidR="0045798A">
        <w:t>downcasts</w:t>
      </w:r>
      <w:proofErr w:type="spellEnd"/>
      <w:r w:rsidR="0045798A">
        <w:t xml:space="preserve"> of </w:t>
      </w:r>
      <w:r w:rsidR="00D80232">
        <w:t xml:space="preserve">an object of </w:t>
      </w:r>
      <w:r w:rsidR="0045798A">
        <w:t>tagged</w:t>
      </w:r>
      <w:r w:rsidR="00D80232">
        <w:t xml:space="preserve"> type. Failure of such a runtime check in Ada is required to raise an exception </w:t>
      </w:r>
      <w:r>
        <w:t>and the programmer has the option of adding exception handlers to catch and respond to these.</w:t>
      </w:r>
    </w:p>
    <w:p w14:paraId="1A66EF2F" w14:textId="77777777" w:rsidR="00D80232" w:rsidRDefault="00D80232" w:rsidP="007F111C"/>
    <w:p w14:paraId="3079DEBB" w14:textId="4661F4C9"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 xml:space="preserve">and is free from unsafe programming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77777777" w:rsidR="00184B5B" w:rsidRPr="00A5330C" w:rsidRDefault="001D4A98" w:rsidP="001D4A98">
      <w:pPr>
        <w:pStyle w:val="Heading3"/>
      </w:pPr>
      <w:r>
        <w:t>5.1.</w:t>
      </w:r>
      <w:r w:rsidR="00B01FDA">
        <w:t>5</w:t>
      </w:r>
      <w:r>
        <w:t xml:space="preserve"> </w:t>
      </w:r>
      <w:r w:rsidR="00184B5B" w:rsidRPr="00A5330C">
        <w:t>Failure modes for static analysis</w:t>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77777777"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14:paraId="00FC65BD" w14:textId="77777777" w:rsidR="00184B5B" w:rsidRDefault="00184B5B" w:rsidP="009A2855">
      <w:pPr>
        <w:numPr>
          <w:ilvl w:val="0"/>
          <w:numId w:val="47"/>
        </w:numPr>
        <w:spacing w:after="240"/>
      </w:pPr>
      <w:r>
        <w:t>The user fails to review or mis-interprets the output of static analysis.</w:t>
      </w:r>
    </w:p>
    <w:p w14:paraId="6DD7C1EC" w14:textId="0B423657" w:rsidR="00016E0E" w:rsidRDefault="00016E0E" w:rsidP="00184B5B">
      <w:r>
        <w:t xml:space="preserve">In the discussion of specific vulnerabilities </w:t>
      </w:r>
      <w:r w:rsidR="000A0D69">
        <w:t>in clause 6,</w:t>
      </w:r>
      <w:r>
        <w:t xml:space="preserve"> </w:t>
      </w:r>
      <w:del w:id="140" w:author="Stephen Michell" w:date="2021-03-28T23:50:00Z">
        <w:r w:rsidRPr="001D4A98" w:rsidDel="00382511">
          <w:rPr>
            <w:highlight w:val="yellow"/>
          </w:rPr>
          <w:delText>this repor</w:delText>
        </w:r>
      </w:del>
      <w:ins w:id="141" w:author="Stephen Michell" w:date="2021-03-28T23:50:00Z">
        <w:r w:rsidR="00382511">
          <w:t>thi</w:t>
        </w:r>
      </w:ins>
      <w:ins w:id="142" w:author="Stephen Michell" w:date="2021-03-28T23:51:00Z">
        <w:r w:rsidR="00382511">
          <w:t>s d</w:t>
        </w:r>
      </w:ins>
      <w:ins w:id="143" w:author="Stephen Michell" w:date="2021-03-28T23:50:00Z">
        <w:r w:rsidR="00382511">
          <w:t>ocument</w:t>
        </w:r>
      </w:ins>
      <w:del w:id="144" w:author="Stephen Michell" w:date="2021-03-28T23:50:00Z">
        <w:r w:rsidRPr="001D4A98" w:rsidDel="00382511">
          <w:rPr>
            <w:highlight w:val="yellow"/>
          </w:rPr>
          <w:delText>t</w:delText>
        </w:r>
      </w:del>
      <w:r>
        <w:t xml:space="preserve"> assumes that a user has sufficient expertise to apply a SPARK Analyzer and interpret the results correctly.</w:t>
      </w:r>
    </w:p>
    <w:p w14:paraId="093778C5" w14:textId="77777777" w:rsidR="00AB1A03" w:rsidRDefault="00AB1A03" w:rsidP="00184B5B"/>
    <w:p w14:paraId="3020CA26" w14:textId="77777777" w:rsidR="001A4270" w:rsidRPr="00501F5F" w:rsidRDefault="001D4A98" w:rsidP="001D4A98">
      <w:pPr>
        <w:pStyle w:val="Heading3"/>
      </w:pPr>
      <w:bookmarkStart w:id="145" w:name="_Toc310518157"/>
      <w:bookmarkEnd w:id="103"/>
      <w:bookmarkEnd w:id="104"/>
      <w:bookmarkEnd w:id="105"/>
      <w:bookmarkEnd w:id="106"/>
      <w:r>
        <w:t>5.1.</w:t>
      </w:r>
      <w:r w:rsidR="00B01FDA">
        <w:t>6</w:t>
      </w:r>
      <w:r>
        <w:t xml:space="preserve"> </w:t>
      </w:r>
      <w:r w:rsidR="00D01914" w:rsidRPr="00D309AA">
        <w:t>Unsafe Programming</w:t>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7AF748D9" w:rsidR="00D01914" w:rsidRPr="007323E0"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ins w:id="146" w:author="Stephen Michell" w:date="2021-03-29T00:05:00Z">
        <w:r w:rsidR="004143FE">
          <w:rPr>
            <w:lang w:bidi="en-US"/>
          </w:rPr>
          <w:t xml:space="preserve">6.52 </w:t>
        </w:r>
        <w:r w:rsidR="004143FE" w:rsidRPr="00012F49">
          <w:t>Suppression</w:t>
        </w:r>
        <w:r w:rsidR="004143FE" w:rsidRPr="00CD6A7E">
          <w:rPr>
            <w:lang w:bidi="en-US"/>
          </w:rPr>
          <w:t xml:space="preserve"> of Language-defined Run-time Checking</w:t>
        </w:r>
        <w:r w:rsidR="004143FE" w:rsidRPr="00CD6A7E">
          <w:rPr>
            <w:bCs/>
            <w:lang w:bidi="en-US"/>
          </w:rPr>
          <w:t xml:space="preserve"> </w:t>
        </w:r>
        <w:r w:rsidR="004143FE" w:rsidRPr="00CD6A7E">
          <w:rPr>
            <w:lang w:bidi="en-US"/>
          </w:rPr>
          <w:t>[MXB]</w:t>
        </w:r>
      </w:ins>
      <w:del w:id="147" w:author="Stephen Michell" w:date="2021-03-29T00:05:00Z">
        <w:r w:rsidR="007E2210" w:rsidDel="004143FE">
          <w:rPr>
            <w:lang w:bidi="en-US"/>
          </w:rPr>
          <w:delText xml:space="preserve">6.52 </w:delText>
        </w:r>
        <w:r w:rsidR="007E2210" w:rsidRPr="00012F49" w:rsidDel="004143FE">
          <w:delText>Suppression</w:delText>
        </w:r>
        <w:r w:rsidR="007E2210" w:rsidRPr="00CD6A7E" w:rsidDel="004143FE">
          <w:rPr>
            <w:lang w:bidi="en-US"/>
          </w:rPr>
          <w:delText xml:space="preserve"> of Language-defined Run-time Checking</w:delText>
        </w:r>
        <w:r w:rsidR="007E2210" w:rsidRPr="00CD6A7E" w:rsidDel="004143FE">
          <w:rPr>
            <w:bCs/>
            <w:lang w:bidi="en-US"/>
          </w:rPr>
          <w:delText xml:space="preserve"> </w:delText>
        </w:r>
        <w:r w:rsidR="007E2210" w:rsidRPr="00CD6A7E" w:rsidDel="004143FE">
          <w:rPr>
            <w:lang w:bidi="en-US"/>
          </w:rPr>
          <w:delText>[MXB]</w:delText>
        </w:r>
      </w:del>
      <w:r w:rsidR="007E2210">
        <w:fldChar w:fldCharType="end"/>
      </w:r>
      <w:r w:rsidR="00017DC3">
        <w:t>.</w:t>
      </w:r>
    </w:p>
    <w:p w14:paraId="42A54A9F" w14:textId="77777777" w:rsidR="00D00C3F" w:rsidRDefault="00D00C3F" w:rsidP="00BB0AD8">
      <w:pPr>
        <w:rPr>
          <w:u w:val="single"/>
        </w:rPr>
      </w:pPr>
    </w:p>
    <w:p w14:paraId="5A2C9BBD" w14:textId="77777777" w:rsidR="00D00C3F" w:rsidRPr="00D309AA" w:rsidRDefault="00FD1176" w:rsidP="00FD1176">
      <w:pPr>
        <w:pStyle w:val="Heading3"/>
      </w:pPr>
      <w:r>
        <w:lastRenderedPageBreak/>
        <w:t>5.1.</w:t>
      </w:r>
      <w:r w:rsidR="00B01FDA">
        <w:t>7</w:t>
      </w:r>
      <w:r>
        <w:t xml:space="preserve"> </w:t>
      </w:r>
      <w:r w:rsidR="00D00C3F" w:rsidRPr="00D309AA">
        <w:t>Access Types in SPARK</w:t>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77777777"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77777777" w:rsidR="006A125B" w:rsidRDefault="006A125B" w:rsidP="00BB0AD8">
      <w:r>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77777777" w:rsidR="006A125B" w:rsidRDefault="006A125B" w:rsidP="00BB0AD8">
      <w:r>
        <w:t>An “Observing” access value has read-only permission</w:t>
      </w:r>
      <w:r w:rsidR="003928EC">
        <w:t xml:space="preserve"> on a</w:t>
      </w:r>
      <w:r w:rsidR="00DC502B">
        <w:t>n o</w:t>
      </w:r>
      <w:r w:rsidR="003928EC">
        <w:t>bject</w:t>
      </w:r>
      <w:r>
        <w:t>, but several such observers are allowed to exist.</w:t>
      </w:r>
    </w:p>
    <w:p w14:paraId="5C83ACDB" w14:textId="77777777" w:rsidR="006A125B" w:rsidRDefault="006A125B" w:rsidP="00BB0AD8"/>
    <w:p w14:paraId="428B4345" w14:textId="77777777" w:rsidR="006A125B" w:rsidRDefault="006A125B" w:rsidP="00BB0AD8">
      <w:r>
        <w:t>Any one area of allocated memory has exactly one owner, one or more observers, but not both</w:t>
      </w:r>
      <w:r w:rsidR="00FC4712">
        <w:t>, so there can be no aliasing effects by assignments.</w:t>
      </w:r>
    </w:p>
    <w:p w14:paraId="73A0959D" w14:textId="77777777" w:rsidR="00DC502B" w:rsidRDefault="00DC502B" w:rsidP="00BB0AD8"/>
    <w:p w14:paraId="7298A949" w14:textId="77777777" w:rsidR="00DC502B" w:rsidRDefault="00DC502B" w:rsidP="00BB0AD8">
      <w:r>
        <w:t>Because 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lastRenderedPageBreak/>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0C7DAF4A" w14:textId="77777777" w:rsidR="00DD240A" w:rsidRPr="00D309AA" w:rsidRDefault="00DD240A" w:rsidP="00BB0AD8"/>
    <w:p w14:paraId="4CBA5950" w14:textId="77777777" w:rsidR="00BB0AD8" w:rsidRPr="00F82B08" w:rsidRDefault="00BB0AD8" w:rsidP="00574422">
      <w:pPr>
        <w:pStyle w:val="Heading2"/>
      </w:pPr>
      <w:bookmarkStart w:id="148" w:name="_Toc445194497"/>
      <w:bookmarkStart w:id="149" w:name="_Toc531003876"/>
      <w:bookmarkStart w:id="150" w:name="_Toc66095310"/>
      <w:r w:rsidRPr="006C532F">
        <w:t>5.</w:t>
      </w:r>
      <w:r w:rsidR="00574422">
        <w:t>2</w:t>
      </w:r>
      <w:r w:rsidRPr="006C532F">
        <w:t xml:space="preserve"> </w:t>
      </w:r>
      <w:r w:rsidR="00574422">
        <w:rPr>
          <w:rFonts w:cs="Arial"/>
          <w:szCs w:val="20"/>
        </w:rPr>
        <w:t>Top Avoidance Mechanisms</w:t>
      </w:r>
      <w:bookmarkEnd w:id="148"/>
      <w:bookmarkEnd w:id="149"/>
      <w:bookmarkEnd w:id="150"/>
    </w:p>
    <w:p w14:paraId="24012B14" w14:textId="77777777" w:rsidR="00BB0AD8" w:rsidRDefault="00BB0AD8" w:rsidP="00EB46B0">
      <w:pPr>
        <w:rPr>
          <w:ins w:id="151" w:author="Roderick Chapman" w:date="2021-01-15T11:30:00Z"/>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BDE7003" w14:textId="77777777" w:rsidR="00EB46B0" w:rsidRDefault="00EB46B0" w:rsidP="00EB46B0">
      <w:pPr>
        <w:rPr>
          <w:ins w:id="152" w:author="Roderick Chapman" w:date="2021-01-15T11:30:00Z"/>
        </w:rPr>
      </w:pPr>
    </w:p>
    <w:p w14:paraId="7F7C0372" w14:textId="77777777" w:rsidR="00EB46B0" w:rsidRDefault="00EB46B0" w:rsidP="00574422"/>
    <w:p w14:paraId="539D1CE1" w14:textId="77777777" w:rsidR="00400333" w:rsidRDefault="00400333" w:rsidP="00BB0AD8">
      <w:pPr>
        <w:pStyle w:val="ListParagraph"/>
        <w:widowControl w:val="0"/>
        <w:suppressLineNumbers/>
        <w:overflowPunct w:val="0"/>
        <w:adjustRightInd w:val="0"/>
        <w:ind w:left="360"/>
        <w:rPr>
          <w:rFonts w:ascii="Calibri" w:hAnsi="Calibri"/>
        </w:rPr>
      </w:pPr>
    </w:p>
    <w:tbl>
      <w:tblPr>
        <w:tblStyle w:val="TableGrid"/>
        <w:tblW w:w="0" w:type="auto"/>
        <w:tblLook w:val="04A0" w:firstRow="1" w:lastRow="0" w:firstColumn="1" w:lastColumn="0" w:noHBand="0" w:noVBand="1"/>
      </w:tblPr>
      <w:tblGrid>
        <w:gridCol w:w="954"/>
        <w:gridCol w:w="5339"/>
        <w:gridCol w:w="3057"/>
      </w:tblGrid>
      <w:tr w:rsidR="00400333" w14:paraId="66B4F27A" w14:textId="77777777" w:rsidTr="00D309AA">
        <w:tc>
          <w:tcPr>
            <w:tcW w:w="996" w:type="dxa"/>
          </w:tcPr>
          <w:p w14:paraId="4D69D64E"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823" w:type="dxa"/>
          </w:tcPr>
          <w:p w14:paraId="704F3DC2"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381" w:type="dxa"/>
          </w:tcPr>
          <w:p w14:paraId="2B0129FF"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9077B1" w:rsidRPr="003E5CA0" w14:paraId="1BF3268B" w14:textId="77777777" w:rsidTr="009077B1">
        <w:tc>
          <w:tcPr>
            <w:tcW w:w="996" w:type="dxa"/>
          </w:tcPr>
          <w:p w14:paraId="46C7202A" w14:textId="77777777" w:rsidR="009077B1" w:rsidRDefault="009077B1" w:rsidP="00643E29">
            <w:pPr>
              <w:jc w:val="center"/>
            </w:pPr>
            <w:r>
              <w:t>1</w:t>
            </w:r>
          </w:p>
        </w:tc>
        <w:tc>
          <w:tcPr>
            <w:tcW w:w="5823" w:type="dxa"/>
          </w:tcPr>
          <w:p w14:paraId="6029D009" w14:textId="77777777" w:rsidR="009077B1" w:rsidRPr="0028191D" w:rsidRDefault="009077B1" w:rsidP="00643E29">
            <w:pPr>
              <w:spacing w:after="200" w:line="276" w:lineRule="auto"/>
            </w:pPr>
            <w:r>
              <w:t xml:space="preserve">Do not use features explicitly identified as unsafe, such as </w:t>
            </w:r>
            <w:proofErr w:type="spellStart"/>
            <w:r w:rsidRPr="005D3715">
              <w:t>Unchecked_Conversion</w:t>
            </w:r>
            <w:proofErr w:type="spellEnd"/>
            <w:r>
              <w:t>, unless absolutely necessary and then with extreme caution.</w:t>
            </w:r>
            <w:r w:rsidR="00B5061C">
              <w:t xml:space="preserve"> A</w:t>
            </w:r>
            <w:r w:rsidR="00C6039B">
              <w:t>pply</w:t>
            </w:r>
            <w:r w:rsidR="00B5061C">
              <w:t xml:space="preserve"> the </w:t>
            </w:r>
            <w:r w:rsidR="00C6039B">
              <w:t>‘</w:t>
            </w:r>
            <w:r w:rsidR="00B5061C">
              <w:t xml:space="preserve">Valid attribute on </w:t>
            </w:r>
            <w:r w:rsidR="00C6039B">
              <w:t xml:space="preserve">the value of </w:t>
            </w:r>
            <w:r w:rsidR="00B5061C">
              <w:t>a</w:t>
            </w:r>
            <w:r w:rsidR="00FE4175">
              <w:t xml:space="preserve"> scalar </w:t>
            </w:r>
            <w:r w:rsidR="00B5061C">
              <w:t xml:space="preserve">object that results from a call to </w:t>
            </w:r>
            <w:proofErr w:type="spellStart"/>
            <w:r w:rsidR="00B5061C">
              <w:t>Unchecked_Conversion</w:t>
            </w:r>
            <w:proofErr w:type="spellEnd"/>
            <w:r w:rsidR="00B5061C">
              <w:t>.</w:t>
            </w:r>
          </w:p>
        </w:tc>
        <w:tc>
          <w:tcPr>
            <w:tcW w:w="3381" w:type="dxa"/>
          </w:tcPr>
          <w:p w14:paraId="3F1ECEDF" w14:textId="77777777" w:rsidR="009077B1" w:rsidRPr="00574422" w:rsidRDefault="009077B1" w:rsidP="00643E29">
            <w:pPr>
              <w:spacing w:after="200" w:line="276" w:lineRule="auto"/>
              <w:rPr>
                <w:lang w:val="de-DE"/>
              </w:rPr>
            </w:pPr>
            <w:r w:rsidRPr="00574422">
              <w:rPr>
                <w:lang w:val="de-DE"/>
              </w:rPr>
              <w:t>6</w:t>
            </w:r>
            <w:commentRangeStart w:id="153"/>
            <w:commentRangeEnd w:id="153"/>
            <w:r w:rsidR="00BE0C74">
              <w:rPr>
                <w:rStyle w:val="CommentReference"/>
              </w:rPr>
              <w:commentReference w:id="153"/>
            </w:r>
            <w:r w:rsidRPr="00574422">
              <w:rPr>
                <w:lang w:val="de-DE"/>
              </w:rPr>
              <w:t>.2 [IHN</w:t>
            </w:r>
            <w:proofErr w:type="gramStart"/>
            <w:r w:rsidRPr="00574422">
              <w:rPr>
                <w:lang w:val="de-DE"/>
              </w:rPr>
              <w:t xml:space="preserve">], </w:t>
            </w:r>
            <w:ins w:id="154" w:author="Stephen Michell" w:date="2021-01-27T22:30:00Z">
              <w:r w:rsidR="00A554EB" w:rsidRPr="00574422">
                <w:rPr>
                  <w:lang w:val="de-DE"/>
                </w:rPr>
                <w:t xml:space="preserve">  </w:t>
              </w:r>
              <w:proofErr w:type="gramEnd"/>
              <w:r w:rsidR="00A554EB" w:rsidRPr="00574422">
                <w:rPr>
                  <w:lang w:val="de-DE"/>
                </w:rPr>
                <w:t xml:space="preserve">  </w:t>
              </w:r>
            </w:ins>
            <w:r w:rsidRPr="00574422">
              <w:rPr>
                <w:lang w:val="de-DE"/>
              </w:rPr>
              <w:t>6.3 [STR],</w:t>
            </w:r>
            <w:ins w:id="155" w:author="Stephen Michell" w:date="2021-01-27T22:29:00Z">
              <w:r w:rsidR="00A554EB" w:rsidRPr="00574422">
                <w:rPr>
                  <w:lang w:val="de-DE"/>
                </w:rPr>
                <w:br/>
              </w:r>
            </w:ins>
            <w:r w:rsidRPr="00574422">
              <w:rPr>
                <w:lang w:val="de-DE"/>
              </w:rPr>
              <w:t xml:space="preserve">6.11 [HFC], </w:t>
            </w:r>
            <w:ins w:id="156" w:author="Stephen Michell" w:date="2021-01-27T22:30:00Z">
              <w:r w:rsidR="00A554EB" w:rsidRPr="00574422">
                <w:rPr>
                  <w:lang w:val="de-DE"/>
                </w:rPr>
                <w:t xml:space="preserve"> </w:t>
              </w:r>
            </w:ins>
            <w:r w:rsidRPr="00574422">
              <w:rPr>
                <w:lang w:val="de-DE"/>
              </w:rPr>
              <w:t xml:space="preserve">6.14 [XYK], </w:t>
            </w:r>
            <w:ins w:id="157" w:author="Stephen Michell" w:date="2021-01-27T22:30:00Z">
              <w:r w:rsidR="00A554EB" w:rsidRPr="00574422">
                <w:rPr>
                  <w:lang w:val="de-DE"/>
                </w:rPr>
                <w:br/>
              </w:r>
            </w:ins>
            <w:r w:rsidRPr="00574422">
              <w:rPr>
                <w:lang w:val="de-DE"/>
              </w:rPr>
              <w:t xml:space="preserve">6.33 [DCM], 6.53 [SKL], </w:t>
            </w:r>
            <w:ins w:id="158" w:author="Stephen Michell" w:date="2021-01-27T22:30:00Z">
              <w:r w:rsidR="00A554EB" w:rsidRPr="00574422">
                <w:rPr>
                  <w:lang w:val="de-DE"/>
                </w:rPr>
                <w:br/>
              </w:r>
            </w:ins>
            <w:r w:rsidRPr="00574422">
              <w:rPr>
                <w:lang w:val="de-DE"/>
              </w:rPr>
              <w:t>6.56 [EWF]</w:t>
            </w:r>
          </w:p>
        </w:tc>
      </w:tr>
      <w:tr w:rsidR="009077B1" w14:paraId="03DE2E3E" w14:textId="77777777" w:rsidTr="00643E29">
        <w:tc>
          <w:tcPr>
            <w:tcW w:w="996" w:type="dxa"/>
          </w:tcPr>
          <w:p w14:paraId="5A1A5AB1" w14:textId="77777777" w:rsidR="009077B1" w:rsidRDefault="009077B1" w:rsidP="00643E29">
            <w:pPr>
              <w:jc w:val="center"/>
            </w:pPr>
            <w:r>
              <w:t>2</w:t>
            </w:r>
          </w:p>
        </w:tc>
        <w:tc>
          <w:tcPr>
            <w:tcW w:w="5823" w:type="dxa"/>
          </w:tcPr>
          <w:p w14:paraId="40161AFB" w14:textId="77777777" w:rsidR="009077B1" w:rsidRDefault="009077B1" w:rsidP="00643E29">
            <w:pPr>
              <w:rPr>
                <w:rFonts w:asciiTheme="majorHAnsi" w:eastAsiaTheme="majorEastAsia" w:hAnsiTheme="majorHAnsi"/>
                <w:b/>
                <w:sz w:val="26"/>
                <w:szCs w:val="26"/>
              </w:rPr>
            </w:pPr>
            <w:commentRangeStart w:id="159"/>
            <w:r>
              <w:rPr>
                <w:lang w:val="en-GB"/>
              </w:rPr>
              <w:t>Do</w:t>
            </w:r>
            <w:commentRangeEnd w:id="159"/>
            <w:r w:rsidR="001E12B6">
              <w:rPr>
                <w:rStyle w:val="CommentReference"/>
              </w:rPr>
              <w:commentReference w:id="159"/>
            </w:r>
            <w:r>
              <w:rPr>
                <w:lang w:val="en-GB"/>
              </w:rPr>
              <w:t xml:space="preserve"> not suppress the checks provided by the language unless the absence of the errors checked against has been verified by a </w:t>
            </w:r>
            <w:commentRangeStart w:id="160"/>
            <w:commentRangeStart w:id="161"/>
            <w:r>
              <w:rPr>
                <w:lang w:val="en-GB"/>
              </w:rPr>
              <w:t>SPARK Analyzer</w:t>
            </w:r>
            <w:commentRangeEnd w:id="160"/>
            <w:r w:rsidR="001E12B6">
              <w:rPr>
                <w:rStyle w:val="CommentReference"/>
              </w:rPr>
              <w:commentReference w:id="160"/>
            </w:r>
            <w:commentRangeEnd w:id="161"/>
            <w:r w:rsidR="00574422">
              <w:rPr>
                <w:rStyle w:val="CommentReference"/>
              </w:rPr>
              <w:commentReference w:id="161"/>
            </w:r>
          </w:p>
        </w:tc>
        <w:tc>
          <w:tcPr>
            <w:tcW w:w="3381" w:type="dxa"/>
          </w:tcPr>
          <w:p w14:paraId="2B15F17E" w14:textId="77777777" w:rsidR="009077B1" w:rsidRPr="00515FE7" w:rsidRDefault="009077B1" w:rsidP="00643E29">
            <w:pPr>
              <w:spacing w:after="200" w:line="276" w:lineRule="auto"/>
            </w:pPr>
            <w:r>
              <w:t xml:space="preserve">6.6 [FLC], 6.9 [XYZ], </w:t>
            </w:r>
            <w:ins w:id="162" w:author="Stephen Michell" w:date="2021-01-27T22:30:00Z">
              <w:r w:rsidR="00A554EB">
                <w:br/>
              </w:r>
            </w:ins>
            <w:r>
              <w:t xml:space="preserve">6.33 [DCM], 6.52 [MXB], </w:t>
            </w:r>
            <w:ins w:id="163" w:author="Stephen Michell" w:date="2021-01-27T22:30:00Z">
              <w:r w:rsidR="00A554EB">
                <w:br/>
              </w:r>
            </w:ins>
            <w:r>
              <w:t>6.56 [EWF]</w:t>
            </w:r>
          </w:p>
        </w:tc>
      </w:tr>
      <w:tr w:rsidR="009077B1" w14:paraId="34FF7FDC" w14:textId="77777777" w:rsidTr="00643E29">
        <w:tc>
          <w:tcPr>
            <w:tcW w:w="996" w:type="dxa"/>
          </w:tcPr>
          <w:p w14:paraId="7DA0AE3A" w14:textId="77777777" w:rsidR="009077B1" w:rsidRDefault="009077B1" w:rsidP="00643E29">
            <w:pPr>
              <w:jc w:val="center"/>
            </w:pPr>
            <w:r>
              <w:t>3</w:t>
            </w:r>
          </w:p>
        </w:tc>
        <w:tc>
          <w:tcPr>
            <w:tcW w:w="5823" w:type="dxa"/>
          </w:tcPr>
          <w:p w14:paraId="1848DFA2" w14:textId="77777777" w:rsidR="009077B1" w:rsidRDefault="009077B1" w:rsidP="00643E29">
            <w:pPr>
              <w:rPr>
                <w:rFonts w:asciiTheme="majorHAnsi" w:eastAsiaTheme="majorEastAsia" w:hAnsiTheme="majorHAnsi"/>
                <w:b/>
                <w:sz w:val="26"/>
                <w:szCs w:val="26"/>
              </w:rPr>
            </w:pPr>
            <w:r>
              <w:rPr>
                <w:kern w:val="32"/>
              </w:rPr>
              <w:t xml:space="preserve">Use a SPARK Analyzer to detect erroneous or undefined </w:t>
            </w:r>
            <w:r w:rsidR="00D325A6">
              <w:rPr>
                <w:kern w:val="32"/>
              </w:rPr>
              <w:t>behaviour</w:t>
            </w:r>
            <w:r>
              <w:rPr>
                <w:kern w:val="32"/>
              </w:rPr>
              <w:t>s</w:t>
            </w:r>
            <w:r w:rsidRPr="00DD4CEC">
              <w:rPr>
                <w:kern w:val="32"/>
              </w:rPr>
              <w:t xml:space="preserve"> </w:t>
            </w:r>
            <w:r>
              <w:rPr>
                <w:kern w:val="32"/>
              </w:rPr>
              <w:t>and to preclude the raising of implicit exceptions.</w:t>
            </w:r>
          </w:p>
        </w:tc>
        <w:tc>
          <w:tcPr>
            <w:tcW w:w="3381" w:type="dxa"/>
          </w:tcPr>
          <w:p w14:paraId="3EB8075E" w14:textId="77777777" w:rsidR="009077B1" w:rsidRPr="00515FE7" w:rsidRDefault="009077B1" w:rsidP="00643E29">
            <w:pPr>
              <w:spacing w:after="200" w:line="276" w:lineRule="auto"/>
            </w:pPr>
            <w:r>
              <w:t xml:space="preserve">6.6 [FLC], 6.18 [WXQ], </w:t>
            </w:r>
            <w:ins w:id="164" w:author="Stephen Michell" w:date="2021-01-27T22:31:00Z">
              <w:r w:rsidR="00A554EB">
                <w:br/>
              </w:r>
            </w:ins>
            <w:r>
              <w:t xml:space="preserve">6.19 [YZS], 6.20 [YOW], </w:t>
            </w:r>
            <w:ins w:id="165" w:author="Stephen Michell" w:date="2021-01-27T22:31:00Z">
              <w:r w:rsidR="00A554EB">
                <w:br/>
              </w:r>
            </w:ins>
            <w:r>
              <w:t xml:space="preserve">6.24 [SAM], 6.25 [KOA], </w:t>
            </w:r>
            <w:ins w:id="166" w:author="Stephen Michell" w:date="2021-01-27T22:31:00Z">
              <w:r w:rsidR="00A554EB">
                <w:br/>
              </w:r>
            </w:ins>
            <w:r>
              <w:t>6.52 [MXB], 6.56 [EWF]</w:t>
            </w:r>
          </w:p>
        </w:tc>
      </w:tr>
      <w:tr w:rsidR="009077B1" w14:paraId="745A313B" w14:textId="77777777" w:rsidTr="00643E29">
        <w:tc>
          <w:tcPr>
            <w:tcW w:w="996" w:type="dxa"/>
          </w:tcPr>
          <w:p w14:paraId="48D8E52D" w14:textId="77777777" w:rsidR="009077B1" w:rsidRDefault="00EE5E73" w:rsidP="00643E29">
            <w:pPr>
              <w:jc w:val="center"/>
            </w:pPr>
            <w:ins w:id="167" w:author="Roderick Chapman" w:date="2021-01-18T15:47:00Z">
              <w:r>
                <w:t>4</w:t>
              </w:r>
            </w:ins>
          </w:p>
        </w:tc>
        <w:tc>
          <w:tcPr>
            <w:tcW w:w="5823" w:type="dxa"/>
          </w:tcPr>
          <w:p w14:paraId="43DCC969" w14:textId="77777777" w:rsidR="009077B1" w:rsidRPr="00EE5E73" w:rsidRDefault="00EE5E73" w:rsidP="00EE5E73">
            <w:pPr>
              <w:spacing w:after="200" w:line="276" w:lineRule="auto"/>
              <w:rPr>
                <w:rFonts w:eastAsiaTheme="majorEastAsia"/>
              </w:rPr>
            </w:pPr>
            <w:commentRangeStart w:id="168"/>
            <w:ins w:id="169" w:author="Roderick Chapman" w:date="2021-01-18T15:48:00Z">
              <w:r w:rsidRPr="00EE5E73">
                <w:rPr>
                  <w:rFonts w:eastAsiaTheme="majorEastAsia"/>
                </w:rPr>
                <w:t>Removed</w:t>
              </w:r>
              <w:commentRangeEnd w:id="168"/>
              <w:r>
                <w:rPr>
                  <w:rStyle w:val="CommentReference"/>
                </w:rPr>
                <w:commentReference w:id="168"/>
              </w:r>
            </w:ins>
          </w:p>
        </w:tc>
        <w:tc>
          <w:tcPr>
            <w:tcW w:w="3381" w:type="dxa"/>
          </w:tcPr>
          <w:p w14:paraId="0827A7BA" w14:textId="77777777" w:rsidR="009077B1" w:rsidRPr="00515FE7" w:rsidRDefault="009077B1" w:rsidP="00643E29">
            <w:pPr>
              <w:spacing w:after="200" w:line="276" w:lineRule="auto"/>
            </w:pPr>
          </w:p>
        </w:tc>
      </w:tr>
      <w:tr w:rsidR="009077B1" w14:paraId="554E5849" w14:textId="77777777" w:rsidTr="00643E29">
        <w:tc>
          <w:tcPr>
            <w:tcW w:w="996" w:type="dxa"/>
          </w:tcPr>
          <w:p w14:paraId="431F9A25" w14:textId="77777777" w:rsidR="009077B1" w:rsidRPr="00D309AA" w:rsidRDefault="009077B1" w:rsidP="00643E29">
            <w:pPr>
              <w:jc w:val="center"/>
              <w:rPr>
                <w:rFonts w:asciiTheme="majorHAnsi" w:eastAsiaTheme="majorEastAsia" w:hAnsiTheme="majorHAnsi"/>
                <w:sz w:val="26"/>
                <w:szCs w:val="26"/>
              </w:rPr>
            </w:pPr>
            <w:r>
              <w:t>5</w:t>
            </w:r>
          </w:p>
        </w:tc>
        <w:tc>
          <w:tcPr>
            <w:tcW w:w="5823" w:type="dxa"/>
          </w:tcPr>
          <w:p w14:paraId="2E696512" w14:textId="77777777" w:rsidR="009077B1" w:rsidRPr="0028191D" w:rsidRDefault="009077B1" w:rsidP="00643E29">
            <w:pPr>
              <w:spacing w:after="200" w:line="276" w:lineRule="auto"/>
            </w:pPr>
            <w:r>
              <w:t>Specify pre</w:t>
            </w:r>
            <w:r w:rsidR="00E40EE6">
              <w:t>conditions</w:t>
            </w:r>
            <w:r>
              <w:t xml:space="preserve"> and postconditions on subprograms.</w:t>
            </w:r>
          </w:p>
        </w:tc>
        <w:tc>
          <w:tcPr>
            <w:tcW w:w="3381" w:type="dxa"/>
          </w:tcPr>
          <w:p w14:paraId="1C571F09" w14:textId="77777777" w:rsidR="009077B1" w:rsidRPr="00FC714D" w:rsidRDefault="009077B1" w:rsidP="00643E29">
            <w:pPr>
              <w:spacing w:after="200" w:line="276" w:lineRule="auto"/>
            </w:pPr>
            <w:r w:rsidRPr="00491F73">
              <w:t>6.</w:t>
            </w:r>
            <w:r>
              <w:t>32</w:t>
            </w:r>
            <w:r w:rsidRPr="00491F73">
              <w:t xml:space="preserve"> [</w:t>
            </w:r>
            <w:r>
              <w:t>CSJ</w:t>
            </w:r>
            <w:r w:rsidRPr="00491F73">
              <w:t>],</w:t>
            </w:r>
            <w:r>
              <w:t xml:space="preserve"> 6.34 [OTR], </w:t>
            </w:r>
            <w:r w:rsidRPr="00491F73">
              <w:t>6.46 [TRJ]</w:t>
            </w:r>
          </w:p>
        </w:tc>
      </w:tr>
      <w:tr w:rsidR="009077B1" w14:paraId="7A592AD8" w14:textId="77777777" w:rsidTr="00643E29">
        <w:tc>
          <w:tcPr>
            <w:tcW w:w="996" w:type="dxa"/>
          </w:tcPr>
          <w:p w14:paraId="399DD551" w14:textId="77777777" w:rsidR="009077B1" w:rsidRDefault="009077B1" w:rsidP="00643E29">
            <w:pPr>
              <w:jc w:val="center"/>
            </w:pPr>
            <w:r>
              <w:t>6</w:t>
            </w:r>
          </w:p>
        </w:tc>
        <w:tc>
          <w:tcPr>
            <w:tcW w:w="5823" w:type="dxa"/>
          </w:tcPr>
          <w:p w14:paraId="770D545F" w14:textId="77777777" w:rsidR="009077B1" w:rsidRPr="0028191D" w:rsidRDefault="009077B1" w:rsidP="00643E29">
            <w:pPr>
              <w:spacing w:after="200" w:line="276" w:lineRule="auto"/>
            </w:pPr>
            <w:r>
              <w:rPr>
                <w:rFonts w:ascii="Calibri" w:eastAsia="Calibri" w:hAnsi="Calibri"/>
              </w:rPr>
              <w:t>Use user-defined types in preference to predefined types, including range and precision as needed.</w:t>
            </w:r>
          </w:p>
        </w:tc>
        <w:tc>
          <w:tcPr>
            <w:tcW w:w="3381" w:type="dxa"/>
          </w:tcPr>
          <w:p w14:paraId="556AB972" w14:textId="77777777" w:rsidR="009077B1" w:rsidRPr="00515FE7" w:rsidRDefault="009077B1" w:rsidP="00643E29">
            <w:pPr>
              <w:spacing w:after="200" w:line="276" w:lineRule="auto"/>
            </w:pPr>
            <w:r>
              <w:t xml:space="preserve">6.2 [IHN], 6.4 [PLF], 6.6 [FLC], </w:t>
            </w:r>
            <w:r>
              <w:br/>
              <w:t>6.57 [FAB]</w:t>
            </w:r>
          </w:p>
        </w:tc>
      </w:tr>
      <w:tr w:rsidR="009077B1" w14:paraId="4527EB2B" w14:textId="77777777" w:rsidTr="00643E29">
        <w:tc>
          <w:tcPr>
            <w:tcW w:w="996" w:type="dxa"/>
          </w:tcPr>
          <w:p w14:paraId="49CD97E7" w14:textId="77777777" w:rsidR="009077B1" w:rsidRDefault="009077B1" w:rsidP="00643E29">
            <w:pPr>
              <w:jc w:val="center"/>
            </w:pPr>
            <w:r>
              <w:lastRenderedPageBreak/>
              <w:t>7</w:t>
            </w:r>
          </w:p>
        </w:tc>
        <w:tc>
          <w:tcPr>
            <w:tcW w:w="5823" w:type="dxa"/>
          </w:tcPr>
          <w:p w14:paraId="6F49676F" w14:textId="77777777" w:rsidR="009077B1" w:rsidRDefault="009077B1" w:rsidP="00643E29">
            <w:pPr>
              <w:spacing w:after="200" w:line="276" w:lineRule="auto"/>
            </w:pPr>
            <w:r>
              <w:t>Exploit the type and subtype system to express constraints</w:t>
            </w:r>
            <w:commentRangeStart w:id="170"/>
            <w:commentRangeEnd w:id="170"/>
            <w:r>
              <w:rPr>
                <w:rStyle w:val="CommentReference"/>
              </w:rPr>
              <w:commentReference w:id="170"/>
            </w:r>
            <w:r>
              <w:t xml:space="preserve"> </w:t>
            </w:r>
            <w:r w:rsidR="0091227F">
              <w:t xml:space="preserve">as well as </w:t>
            </w:r>
            <w:r>
              <w:t>pre</w:t>
            </w:r>
            <w:r w:rsidR="00E92A84">
              <w:t>conditions</w:t>
            </w:r>
            <w:r>
              <w:t xml:space="preserve"> and postconditions on the values of parameters.</w:t>
            </w:r>
          </w:p>
        </w:tc>
        <w:tc>
          <w:tcPr>
            <w:tcW w:w="3381" w:type="dxa"/>
          </w:tcPr>
          <w:p w14:paraId="6E120A74" w14:textId="77777777" w:rsidR="009077B1" w:rsidRPr="00515FE7" w:rsidRDefault="009077B1" w:rsidP="00643E29">
            <w:pPr>
              <w:spacing w:after="200" w:line="276" w:lineRule="auto"/>
            </w:pPr>
            <w:r>
              <w:t>6.46 [TRJ]</w:t>
            </w:r>
          </w:p>
        </w:tc>
      </w:tr>
      <w:tr w:rsidR="009077B1" w14:paraId="76F0E6C2" w14:textId="77777777" w:rsidTr="00643E29">
        <w:tc>
          <w:tcPr>
            <w:tcW w:w="996" w:type="dxa"/>
          </w:tcPr>
          <w:p w14:paraId="2775A12C" w14:textId="77777777" w:rsidR="009077B1" w:rsidRDefault="009077B1" w:rsidP="00643E29">
            <w:pPr>
              <w:jc w:val="center"/>
            </w:pPr>
            <w:r>
              <w:t>8</w:t>
            </w:r>
          </w:p>
        </w:tc>
        <w:tc>
          <w:tcPr>
            <w:tcW w:w="5823" w:type="dxa"/>
          </w:tcPr>
          <w:p w14:paraId="66B4D293" w14:textId="77777777" w:rsidR="009077B1" w:rsidRDefault="009077B1" w:rsidP="00643E29">
            <w:pPr>
              <w:rPr>
                <w:rFonts w:asciiTheme="majorHAnsi" w:eastAsiaTheme="majorEastAsia" w:hAnsiTheme="majorHAnsi"/>
                <w:b/>
                <w:sz w:val="26"/>
                <w:szCs w:val="26"/>
              </w:rPr>
            </w:pPr>
            <w:r>
              <w:t xml:space="preserve">Specify </w:t>
            </w:r>
            <w:r w:rsidR="009B1915">
              <w:t xml:space="preserve">subtype predicates and </w:t>
            </w:r>
            <w:r>
              <w:t>type invariants.</w:t>
            </w:r>
          </w:p>
        </w:tc>
        <w:tc>
          <w:tcPr>
            <w:tcW w:w="3381" w:type="dxa"/>
          </w:tcPr>
          <w:p w14:paraId="41FF3715" w14:textId="77777777" w:rsidR="009077B1" w:rsidRPr="00515FE7" w:rsidRDefault="009077B1" w:rsidP="00643E29">
            <w:pPr>
              <w:spacing w:after="200" w:line="276" w:lineRule="auto"/>
            </w:pPr>
            <w:r>
              <w:t>6.44 [BKK], 6.46 [TRJ]</w:t>
            </w:r>
          </w:p>
        </w:tc>
      </w:tr>
      <w:tr w:rsidR="009077B1" w14:paraId="19E03A84" w14:textId="77777777" w:rsidTr="00643E29">
        <w:tc>
          <w:tcPr>
            <w:tcW w:w="996" w:type="dxa"/>
          </w:tcPr>
          <w:p w14:paraId="12D1A148" w14:textId="77777777" w:rsidR="009077B1" w:rsidRDefault="009077B1" w:rsidP="00643E29">
            <w:pPr>
              <w:jc w:val="center"/>
            </w:pPr>
            <w:r>
              <w:t>9</w:t>
            </w:r>
          </w:p>
        </w:tc>
        <w:tc>
          <w:tcPr>
            <w:tcW w:w="5823" w:type="dxa"/>
          </w:tcPr>
          <w:p w14:paraId="0F2503ED" w14:textId="77777777" w:rsidR="009077B1" w:rsidRDefault="009077B1" w:rsidP="00643E29">
            <w:pPr>
              <w:rPr>
                <w:rFonts w:asciiTheme="majorHAnsi" w:eastAsiaTheme="majorEastAsia" w:hAnsiTheme="majorHAnsi"/>
                <w:b/>
                <w:sz w:val="26"/>
                <w:szCs w:val="26"/>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381" w:type="dxa"/>
          </w:tcPr>
          <w:p w14:paraId="1A145A7D" w14:textId="77777777" w:rsidR="009077B1" w:rsidRPr="00515FE7" w:rsidRDefault="009077B1" w:rsidP="00643E29">
            <w:pPr>
              <w:spacing w:after="200" w:line="276" w:lineRule="auto"/>
            </w:pPr>
            <w:r>
              <w:t>6.29 [TEX], 6.30 [XZH]</w:t>
            </w:r>
          </w:p>
        </w:tc>
      </w:tr>
      <w:tr w:rsidR="009077B1" w14:paraId="1E4A3539" w14:textId="77777777" w:rsidTr="00643E29">
        <w:tc>
          <w:tcPr>
            <w:tcW w:w="996" w:type="dxa"/>
          </w:tcPr>
          <w:p w14:paraId="4A3189E8" w14:textId="77777777" w:rsidR="009077B1" w:rsidRDefault="009077B1" w:rsidP="00643E29">
            <w:pPr>
              <w:jc w:val="center"/>
            </w:pPr>
            <w:r>
              <w:t>10</w:t>
            </w:r>
          </w:p>
        </w:tc>
        <w:tc>
          <w:tcPr>
            <w:tcW w:w="5823" w:type="dxa"/>
          </w:tcPr>
          <w:p w14:paraId="69846CB5" w14:textId="77777777" w:rsidR="009077B1" w:rsidRDefault="009077B1" w:rsidP="00643E29">
            <w:pPr>
              <w:rPr>
                <w:rFonts w:asciiTheme="majorHAnsi" w:eastAsiaTheme="majorEastAsia" w:hAnsiTheme="majorHAnsi"/>
                <w:b/>
                <w:sz w:val="26"/>
                <w:szCs w:val="26"/>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381" w:type="dxa"/>
          </w:tcPr>
          <w:p w14:paraId="184B5D62" w14:textId="77777777" w:rsidR="009077B1" w:rsidRPr="00515FE7" w:rsidRDefault="009077B1" w:rsidP="00643E29">
            <w:pPr>
              <w:spacing w:after="200" w:line="276" w:lineRule="auto"/>
            </w:pPr>
            <w:r>
              <w:t>6.9 [XYZ], 6.10 [XYW], 6.30 [XZH]</w:t>
            </w:r>
          </w:p>
        </w:tc>
      </w:tr>
      <w:tr w:rsidR="009077B1" w14:paraId="47C4FA0B" w14:textId="77777777" w:rsidTr="00643E29">
        <w:tc>
          <w:tcPr>
            <w:tcW w:w="996" w:type="dxa"/>
          </w:tcPr>
          <w:p w14:paraId="1FE87D29" w14:textId="77777777" w:rsidR="009077B1" w:rsidRDefault="009077B1" w:rsidP="00643E29">
            <w:pPr>
              <w:jc w:val="center"/>
            </w:pPr>
            <w:r>
              <w:t>11</w:t>
            </w:r>
          </w:p>
        </w:tc>
        <w:tc>
          <w:tcPr>
            <w:tcW w:w="5823" w:type="dxa"/>
          </w:tcPr>
          <w:p w14:paraId="3516633D" w14:textId="77777777" w:rsidR="009077B1" w:rsidRDefault="009077B1" w:rsidP="00643E29">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p>
        </w:tc>
        <w:tc>
          <w:tcPr>
            <w:tcW w:w="3381" w:type="dxa"/>
          </w:tcPr>
          <w:p w14:paraId="36E9F0BB" w14:textId="77777777" w:rsidR="009077B1" w:rsidRDefault="009077B1" w:rsidP="00643E29">
            <w:pPr>
              <w:keepNext/>
              <w:spacing w:after="200" w:line="276" w:lineRule="auto"/>
            </w:pPr>
            <w:r>
              <w:t>6.5 [CCB], 6.27 [CLL]</w:t>
            </w:r>
          </w:p>
        </w:tc>
      </w:tr>
      <w:tr w:rsidR="009077B1" w14:paraId="6B1AE056" w14:textId="77777777" w:rsidTr="00643E29">
        <w:tc>
          <w:tcPr>
            <w:tcW w:w="996" w:type="dxa"/>
          </w:tcPr>
          <w:p w14:paraId="6AB9561B" w14:textId="77777777" w:rsidR="009077B1" w:rsidRDefault="009077B1" w:rsidP="00643E29">
            <w:pPr>
              <w:jc w:val="center"/>
            </w:pPr>
            <w:r>
              <w:t>12</w:t>
            </w:r>
          </w:p>
        </w:tc>
        <w:tc>
          <w:tcPr>
            <w:tcW w:w="5823" w:type="dxa"/>
          </w:tcPr>
          <w:p w14:paraId="6329290A" w14:textId="77777777" w:rsidR="009077B1" w:rsidRPr="0028191D" w:rsidRDefault="009077B1" w:rsidP="00643E29">
            <w:pPr>
              <w:spacing w:after="200" w:line="276" w:lineRule="auto"/>
            </w:pPr>
            <w:r>
              <w:rPr>
                <w:kern w:val="32"/>
              </w:rPr>
              <w:t>Protect all data shared between tasks within a protected object</w:t>
            </w:r>
            <w:r w:rsidR="00C27733">
              <w:rPr>
                <w:kern w:val="32"/>
              </w:rPr>
              <w:t xml:space="preserve"> or a suspe</w:t>
            </w:r>
            <w:r w:rsidR="0066784C">
              <w:rPr>
                <w:kern w:val="32"/>
              </w:rPr>
              <w:t>ns</w:t>
            </w:r>
            <w:r w:rsidR="00C27733">
              <w:rPr>
                <w:kern w:val="32"/>
              </w:rPr>
              <w:t>ion object,</w:t>
            </w:r>
            <w:r>
              <w:rPr>
                <w:kern w:val="32"/>
              </w:rPr>
              <w:t xml:space="preserve"> or mark the data </w:t>
            </w:r>
            <w:r w:rsidRPr="005D3715">
              <w:rPr>
                <w:kern w:val="32"/>
              </w:rPr>
              <w:t>Atomic</w:t>
            </w:r>
            <w:r>
              <w:rPr>
                <w:kern w:val="32"/>
              </w:rPr>
              <w:t>.</w:t>
            </w:r>
          </w:p>
        </w:tc>
        <w:tc>
          <w:tcPr>
            <w:tcW w:w="3381" w:type="dxa"/>
          </w:tcPr>
          <w:p w14:paraId="3D185FAA" w14:textId="77777777" w:rsidR="009077B1" w:rsidRPr="00515FE7" w:rsidRDefault="009077B1" w:rsidP="00643E29">
            <w:pPr>
              <w:spacing w:after="200" w:line="276" w:lineRule="auto"/>
            </w:pPr>
            <w:r>
              <w:t>6.3 [STR], 6.56 [EWF], 6.61 [CGX]</w:t>
            </w:r>
          </w:p>
        </w:tc>
      </w:tr>
    </w:tbl>
    <w:p w14:paraId="011D2C72" w14:textId="77777777" w:rsidR="00400333" w:rsidRPr="00EB46B0" w:rsidRDefault="00400333" w:rsidP="00400333">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573EC5CA" w14:textId="77777777" w:rsidR="00400333" w:rsidRDefault="00400333" w:rsidP="00400333">
      <w:pPr>
        <w:rPr>
          <w:rFonts w:ascii="Calibri" w:eastAsia="MS Mincho" w:hAnsi="Calibri" w:cs="Arial"/>
          <w:szCs w:val="20"/>
          <w:lang w:val="en-GB"/>
        </w:rPr>
      </w:pPr>
    </w:p>
    <w:p w14:paraId="1E36AEF4"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32E27A0B" w14:textId="77777777" w:rsidR="00E115DD" w:rsidRPr="00EB46B0" w:rsidRDefault="00400333" w:rsidP="00EB46B0">
      <w:pPr>
        <w:pStyle w:val="ListParagraph"/>
        <w:numPr>
          <w:ilvl w:val="0"/>
          <w:numId w:val="107"/>
        </w:numPr>
        <w:rPr>
          <w:rFonts w:eastAsia="MS Mincho"/>
          <w:lang w:val="en-GB"/>
        </w:rPr>
      </w:pPr>
      <w:commentRangeStart w:id="171"/>
      <w:r w:rsidRPr="00EB46B0">
        <w:rPr>
          <w:rFonts w:eastAsia="MS Mincho"/>
          <w:lang w:val="en-GB"/>
        </w:rPr>
        <w:t xml:space="preserve">Items </w:t>
      </w:r>
      <w:r w:rsidR="00E115DD" w:rsidRPr="00EB46B0">
        <w:rPr>
          <w:rFonts w:eastAsia="MS Mincho"/>
          <w:lang w:val="en-GB"/>
        </w:rPr>
        <w:t>1</w:t>
      </w:r>
      <w:r w:rsidRPr="00EB46B0">
        <w:rPr>
          <w:rFonts w:eastAsia="MS Mincho"/>
          <w:lang w:val="en-GB"/>
        </w:rPr>
        <w:t xml:space="preserve">, </w:t>
      </w:r>
      <w:r w:rsidR="00E115DD" w:rsidRPr="00EB46B0">
        <w:rPr>
          <w:rFonts w:eastAsia="MS Mincho"/>
          <w:lang w:val="en-GB"/>
        </w:rPr>
        <w:t xml:space="preserve">2, </w:t>
      </w:r>
      <w:r w:rsidR="00155542">
        <w:rPr>
          <w:rFonts w:eastAsia="MS Mincho"/>
          <w:lang w:val="en-GB"/>
        </w:rPr>
        <w:t xml:space="preserve">and </w:t>
      </w:r>
      <w:r w:rsidR="00E115DD" w:rsidRPr="00EB46B0">
        <w:rPr>
          <w:rFonts w:eastAsia="MS Mincho"/>
          <w:lang w:val="en-GB"/>
        </w:rPr>
        <w:t>3</w:t>
      </w:r>
      <w:r w:rsidRPr="00EB46B0">
        <w:rPr>
          <w:rFonts w:eastAsia="MS Mincho"/>
          <w:lang w:val="en-GB"/>
        </w:rPr>
        <w:t xml:space="preserve"> are applicable to Exceptional and Erroneous Behaviours.</w:t>
      </w:r>
    </w:p>
    <w:p w14:paraId="3570C2B3"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Mitigation methods associated with Types, Subtypes, and Contracts include Items </w:t>
      </w:r>
      <w:r w:rsidR="00E115DD" w:rsidRPr="00EB46B0">
        <w:rPr>
          <w:rFonts w:eastAsia="MS Mincho"/>
          <w:lang w:val="en-GB"/>
        </w:rPr>
        <w:t>5, 6, 7, and 8.</w:t>
      </w:r>
    </w:p>
    <w:p w14:paraId="41EA2A8A"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Those techniques appropriate for Statements and Operations consist of Items </w:t>
      </w:r>
      <w:r w:rsidR="00E115DD" w:rsidRPr="00EB46B0">
        <w:rPr>
          <w:rFonts w:eastAsia="MS Mincho"/>
          <w:lang w:val="en-GB"/>
        </w:rPr>
        <w:t>9, 10, and 11</w:t>
      </w:r>
    </w:p>
    <w:p w14:paraId="4F6EBDFC" w14:textId="77777777" w:rsidR="00400333" w:rsidRPr="00EB46B0" w:rsidRDefault="00400333" w:rsidP="00EB46B0">
      <w:pPr>
        <w:pStyle w:val="ListParagraph"/>
        <w:numPr>
          <w:ilvl w:val="0"/>
          <w:numId w:val="107"/>
        </w:numPr>
        <w:rPr>
          <w:rFonts w:eastAsia="MS Mincho"/>
          <w:lang w:val="en-GB"/>
        </w:rPr>
      </w:pPr>
      <w:r w:rsidRPr="00EB46B0">
        <w:rPr>
          <w:rFonts w:eastAsia="MS Mincho"/>
          <w:lang w:val="en-GB"/>
        </w:rPr>
        <w:t xml:space="preserve">Finally, Item 12 </w:t>
      </w:r>
      <w:r w:rsidR="00E115DD" w:rsidRPr="00EB46B0">
        <w:rPr>
          <w:rFonts w:eastAsia="MS Mincho"/>
          <w:lang w:val="en-GB"/>
        </w:rPr>
        <w:t>is</w:t>
      </w:r>
      <w:r w:rsidRPr="00EB46B0">
        <w:rPr>
          <w:rFonts w:eastAsia="MS Mincho"/>
          <w:lang w:val="en-GB"/>
        </w:rPr>
        <w:t xml:space="preserve"> pertinent to Concurrency in applications. </w:t>
      </w:r>
      <w:commentRangeEnd w:id="171"/>
      <w:r w:rsidR="00574422">
        <w:rPr>
          <w:rStyle w:val="CommentReference"/>
        </w:rPr>
        <w:commentReference w:id="171"/>
      </w:r>
    </w:p>
    <w:p w14:paraId="667B3BD2" w14:textId="77777777" w:rsidR="00400333" w:rsidRDefault="00400333" w:rsidP="00BB0AD8">
      <w:pPr>
        <w:pStyle w:val="ListParagraph"/>
        <w:widowControl w:val="0"/>
        <w:suppressLineNumbers/>
        <w:overflowPunct w:val="0"/>
        <w:adjustRightInd w:val="0"/>
        <w:ind w:left="360"/>
        <w:rPr>
          <w:rFonts w:ascii="Calibri" w:hAnsi="Calibri"/>
        </w:rPr>
      </w:pPr>
    </w:p>
    <w:p w14:paraId="20B2C7E0" w14:textId="77777777" w:rsidR="00BB0AD8" w:rsidRDefault="00BB0AD8" w:rsidP="00EB46B0"/>
    <w:p w14:paraId="05AA9506" w14:textId="77777777"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ins w:id="172" w:author="Roderick Chapman" w:date="2021-01-07T11:32:00Z">
        <w:r w:rsidR="00034D3D">
          <w:t>c</w:t>
        </w:r>
      </w:ins>
      <w:r>
        <w:t>lause 6 of this document, as well as other important recommendations.</w:t>
      </w:r>
    </w:p>
    <w:p w14:paraId="7C23C6F1" w14:textId="77777777" w:rsidR="00BB0AD8" w:rsidRDefault="00BB0AD8" w:rsidP="00EB46B0">
      <w:pPr>
        <w:rPr>
          <w:rFonts w:eastAsiaTheme="majorEastAsia"/>
        </w:rPr>
      </w:pPr>
      <w:bookmarkStart w:id="173"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7777777" w:rsidR="00BB0AD8" w:rsidRPr="00B50B51" w:rsidRDefault="00BB0AD8" w:rsidP="00BB0AD8">
      <w:pPr>
        <w:pStyle w:val="Heading1"/>
      </w:pPr>
      <w:bookmarkStart w:id="174" w:name="_Toc531003877"/>
      <w:bookmarkStart w:id="175" w:name="_Toc66095311"/>
      <w:r>
        <w:lastRenderedPageBreak/>
        <w:t xml:space="preserve">6. Specific Guidance for </w:t>
      </w:r>
      <w:bookmarkEnd w:id="173"/>
      <w:r w:rsidR="000925CC">
        <w:t xml:space="preserve">SPARK </w:t>
      </w:r>
      <w:r>
        <w:t>Vulnerabilities</w:t>
      </w:r>
      <w:bookmarkEnd w:id="174"/>
      <w:bookmarkEnd w:id="175"/>
    </w:p>
    <w:p w14:paraId="021441E1" w14:textId="77777777" w:rsidR="00BB0AD8" w:rsidRDefault="00BB0AD8" w:rsidP="00BB0AD8">
      <w:pPr>
        <w:pStyle w:val="Heading2"/>
      </w:pPr>
      <w:bookmarkStart w:id="176" w:name="_Toc445194499"/>
      <w:bookmarkStart w:id="177" w:name="_Toc531003878"/>
      <w:bookmarkStart w:id="178" w:name="_Toc66095312"/>
      <w:r>
        <w:t>6.1 General</w:t>
      </w:r>
      <w:bookmarkEnd w:id="176"/>
      <w:bookmarkEnd w:id="177"/>
      <w:bookmarkEnd w:id="178"/>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179"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6457C8C6" w14:textId="77777777" w:rsidR="00EF3D84" w:rsidRDefault="00EF3D84" w:rsidP="00401E51">
      <w:pPr>
        <w:pStyle w:val="ListParagraph"/>
        <w:numPr>
          <w:ilvl w:val="0"/>
          <w:numId w:val="95"/>
        </w:numPr>
      </w:pPr>
      <w:r>
        <w:t xml:space="preserve">Unsafe programming and, and in particular the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77777777" w:rsidR="00BB0AD8" w:rsidRDefault="00BB0AD8" w:rsidP="00BB0AD8">
      <w:pPr>
        <w:pStyle w:val="Heading2"/>
        <w:rPr>
          <w:lang w:bidi="en-US"/>
        </w:rPr>
      </w:pPr>
      <w:bookmarkStart w:id="180" w:name="_Toc445194500"/>
      <w:bookmarkStart w:id="181" w:name="_Toc531003879"/>
      <w:bookmarkStart w:id="182" w:name="_Toc66095313"/>
      <w:r>
        <w:rPr>
          <w:lang w:bidi="en-US"/>
        </w:rPr>
        <w:t>6.2 Type System</w:t>
      </w:r>
      <w:r w:rsidRPr="00CD6A7E">
        <w:rPr>
          <w:lang w:bidi="en-US"/>
        </w:rPr>
        <w:t xml:space="preserve"> [</w:t>
      </w:r>
      <w:r>
        <w:rPr>
          <w:lang w:bidi="en-US"/>
        </w:rPr>
        <w:t>IHN</w:t>
      </w:r>
      <w:r w:rsidRPr="00CD6A7E">
        <w:rPr>
          <w:lang w:bidi="en-US"/>
        </w:rPr>
        <w:t>]</w:t>
      </w:r>
      <w:bookmarkEnd w:id="180"/>
      <w:bookmarkEnd w:id="181"/>
      <w:bookmarkEnd w:id="182"/>
    </w:p>
    <w:p w14:paraId="07FA1E67" w14:textId="77777777" w:rsidR="00BB0AD8" w:rsidRDefault="00BB0AD8" w:rsidP="00BB0AD8">
      <w:pPr>
        <w:pStyle w:val="Heading3"/>
        <w:spacing w:after="0"/>
        <w:rPr>
          <w:lang w:bidi="en-US"/>
        </w:rPr>
      </w:pPr>
      <w:bookmarkStart w:id="183" w:name="_Toc531003880"/>
      <w:bookmarkEnd w:id="145"/>
      <w:bookmarkEnd w:id="179"/>
      <w:r>
        <w:rPr>
          <w:lang w:bidi="en-US"/>
        </w:rPr>
        <w:t>6.2</w:t>
      </w:r>
      <w:r w:rsidRPr="00CD6A7E">
        <w:rPr>
          <w:lang w:bidi="en-US"/>
        </w:rPr>
        <w:t>.1</w:t>
      </w:r>
      <w:r>
        <w:rPr>
          <w:lang w:bidi="en-US"/>
        </w:rPr>
        <w:t xml:space="preserve"> </w:t>
      </w:r>
      <w:r w:rsidRPr="00CD6A7E">
        <w:rPr>
          <w:lang w:bidi="en-US"/>
        </w:rPr>
        <w:t>Applicability to language</w:t>
      </w:r>
      <w:bookmarkEnd w:id="183"/>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1E5730BF" w:rsidR="00BB04BD" w:rsidRDefault="00BB04BD" w:rsidP="00BB04BD">
      <w:pPr>
        <w:pStyle w:val="ListParagraph"/>
        <w:numPr>
          <w:ilvl w:val="0"/>
          <w:numId w:val="96"/>
        </w:numPr>
        <w:rPr>
          <w:rFonts w:cs="Arial"/>
          <w:szCs w:val="20"/>
        </w:rPr>
      </w:pPr>
      <w:r>
        <w:rPr>
          <w:rFonts w:cs="Arial"/>
          <w:szCs w:val="20"/>
        </w:rPr>
        <w:t xml:space="preserve">The use of unsafe programming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ins w:id="184" w:author="Stephen Michell" w:date="2021-03-29T00:05:00Z">
        <w:r w:rsidR="004143FE">
          <w:rPr>
            <w:lang w:bidi="en-US"/>
          </w:rPr>
          <w:t xml:space="preserve">6.37 </w:t>
        </w:r>
        <w:r w:rsidR="004143FE" w:rsidRPr="00CD6A7E">
          <w:rPr>
            <w:lang w:bidi="en-US"/>
          </w:rPr>
          <w:t>Type-breaking Reinterpretation of Data [AMV]</w:t>
        </w:r>
      </w:ins>
      <w:del w:id="185" w:author="Stephen Michell" w:date="2021-03-29T00:05:00Z">
        <w:r w:rsidR="005D0790" w:rsidDel="004143FE">
          <w:rPr>
            <w:lang w:bidi="en-US"/>
          </w:rPr>
          <w:delText xml:space="preserve">6.37 </w:delText>
        </w:r>
        <w:r w:rsidR="005D0790" w:rsidRPr="00CD6A7E" w:rsidDel="004143FE">
          <w:rPr>
            <w:lang w:bidi="en-US"/>
          </w:rPr>
          <w:delText>Type-breaking Reinterpretation of Data [AMV]</w:delText>
        </w:r>
      </w:del>
      <w:r w:rsidR="005D0790">
        <w:rPr>
          <w:rFonts w:cs="Arial"/>
          <w:szCs w:val="20"/>
        </w:rPr>
        <w:fldChar w:fldCharType="end"/>
      </w:r>
      <w:r w:rsidR="005D0790">
        <w:rPr>
          <w:rFonts w:cs="Arial"/>
          <w:szCs w:val="20"/>
        </w:rPr>
        <w:t>.</w:t>
      </w:r>
    </w:p>
    <w:p w14:paraId="2BC454B3" w14:textId="5EE17EA3" w:rsidR="0080791A" w:rsidRDefault="0080791A" w:rsidP="00BB04BD">
      <w:pPr>
        <w:pStyle w:val="ListParagraph"/>
        <w:numPr>
          <w:ilvl w:val="0"/>
          <w:numId w:val="96"/>
        </w:numPr>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ins w:id="186" w:author="Stephen Michell" w:date="2021-03-29T00:05:00Z">
        <w:r w:rsidR="004143FE">
          <w:rPr>
            <w:lang w:bidi="en-US"/>
          </w:rPr>
          <w:t xml:space="preserve">6.47 </w:t>
        </w:r>
        <w:r w:rsidR="004143FE" w:rsidRPr="00CD6A7E">
          <w:rPr>
            <w:lang w:bidi="en-US"/>
          </w:rPr>
          <w:t>Inter-</w:t>
        </w:r>
        <w:r w:rsidR="004143FE" w:rsidRPr="007345BC">
          <w:t>language</w:t>
        </w:r>
        <w:r w:rsidR="004143FE" w:rsidRPr="00CD6A7E">
          <w:rPr>
            <w:lang w:bidi="en-US"/>
          </w:rPr>
          <w:t xml:space="preserve"> Calling [DJS]</w:t>
        </w:r>
      </w:ins>
      <w:del w:id="187" w:author="Stephen Michell" w:date="2021-03-29T00:05:00Z">
        <w:r w:rsidDel="004143FE">
          <w:rPr>
            <w:lang w:bidi="en-US"/>
          </w:rPr>
          <w:delText xml:space="preserve">6.47 </w:delText>
        </w:r>
        <w:r w:rsidRPr="00CD6A7E" w:rsidDel="004143FE">
          <w:rPr>
            <w:lang w:bidi="en-US"/>
          </w:rPr>
          <w:delText>Inter-language Calling [DJS]</w:delText>
        </w:r>
      </w:del>
      <w:r>
        <w:rPr>
          <w:rFonts w:cs="Arial"/>
          <w:szCs w:val="20"/>
        </w:rPr>
        <w:fldChar w:fldCharType="end"/>
      </w:r>
      <w:r>
        <w:rPr>
          <w:rFonts w:cs="Arial"/>
          <w:szCs w:val="20"/>
        </w:rPr>
        <w:t>.</w:t>
      </w:r>
    </w:p>
    <w:p w14:paraId="25F21E5C" w14:textId="77777777"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a </w:t>
      </w:r>
      <w:r w:rsidRPr="00657CC0">
        <w:rPr>
          <w:rFonts w:cs="Arial"/>
          <w:i/>
          <w:szCs w:val="20"/>
        </w:rPr>
        <w:t>false alarm</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77777777" w:rsidR="009520BE" w:rsidRPr="00BB04BD" w:rsidRDefault="009520BE" w:rsidP="002A61C0">
      <w:pPr>
        <w:pStyle w:val="ListParagraph"/>
        <w:numPr>
          <w:ilvl w:val="0"/>
          <w:numId w:val="96"/>
        </w:numPr>
        <w:rPr>
          <w:rFonts w:cs="Arial"/>
          <w:szCs w:val="20"/>
        </w:rPr>
      </w:pPr>
      <w:r>
        <w:t>A SPARK-Analyzer will not detect lacking or inappropriate uses of the type system, e.g.,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Heading3"/>
        <w:spacing w:after="120"/>
        <w:rPr>
          <w:lang w:bidi="en-US"/>
        </w:rPr>
      </w:pPr>
      <w:bookmarkStart w:id="188"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188"/>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77777777" w:rsidR="00E86994" w:rsidRPr="00351996" w:rsidRDefault="00BB0AD8" w:rsidP="00657CC0">
      <w:pPr>
        <w:pStyle w:val="Heading2"/>
        <w:rPr>
          <w:lang w:bidi="en-US"/>
        </w:rPr>
      </w:pPr>
      <w:bookmarkStart w:id="189" w:name="_Toc310518158"/>
      <w:bookmarkStart w:id="190" w:name="_Toc445194501"/>
      <w:bookmarkStart w:id="191" w:name="_Toc531003882"/>
      <w:bookmarkStart w:id="192" w:name="_Toc66095314"/>
      <w:r>
        <w:rPr>
          <w:lang w:bidi="en-US"/>
        </w:rPr>
        <w:t>6.3 Bit R</w:t>
      </w:r>
      <w:r w:rsidRPr="00CD6A7E">
        <w:rPr>
          <w:lang w:bidi="en-US"/>
        </w:rPr>
        <w:t>epresentations [STR]</w:t>
      </w:r>
      <w:bookmarkEnd w:id="189"/>
      <w:bookmarkEnd w:id="190"/>
      <w:bookmarkEnd w:id="191"/>
      <w:bookmarkEnd w:id="192"/>
    </w:p>
    <w:p w14:paraId="19858E5B" w14:textId="77777777" w:rsidR="00BB0AD8" w:rsidRPr="008A00A8" w:rsidRDefault="00BB0AD8" w:rsidP="008A00A8">
      <w:pPr>
        <w:pStyle w:val="Heading3"/>
      </w:pPr>
      <w:bookmarkStart w:id="193" w:name="_Toc531003883"/>
      <w:r w:rsidRPr="008A00A8">
        <w:t>6.3.1 Applicability to language</w:t>
      </w:r>
      <w:bookmarkEnd w:id="193"/>
    </w:p>
    <w:p w14:paraId="33B2FA9F" w14:textId="77777777" w:rsidR="00AE7C1C" w:rsidRDefault="00AE7C1C" w:rsidP="00AE7C1C">
      <w:r>
        <w:t xml:space="preserve">In general, the type system of SPARK mitigates the vulnerabilities outlined in subclause 6.3 of ISO/IEC  24772-1:2019. The vulnerabilities caused by the inherent conceptual complexity of bit level programming are as described in subclause 6.3 of ISO/IEC  24772-1:2019. </w:t>
      </w:r>
    </w:p>
    <w:p w14:paraId="74457D20" w14:textId="77777777" w:rsidR="00AE7C1C" w:rsidRDefault="00AE7C1C" w:rsidP="00AE7C1C"/>
    <w:p w14:paraId="28DE2CE3" w14:textId="77777777"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6E6CC878" w14:textId="77777777" w:rsidR="00BB0AD8" w:rsidRDefault="00BB0AD8" w:rsidP="008A00A8">
      <w:pPr>
        <w:pStyle w:val="Heading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77777777" w:rsidR="00BB0AD8" w:rsidRDefault="00BB0AD8" w:rsidP="00487540">
      <w:pPr>
        <w:pStyle w:val="Heading2"/>
        <w:rPr>
          <w:lang w:bidi="en-US"/>
        </w:rPr>
      </w:pPr>
      <w:bookmarkStart w:id="194" w:name="_Toc310518159"/>
      <w:bookmarkStart w:id="195" w:name="_Toc445194502"/>
      <w:bookmarkStart w:id="196" w:name="_Toc531003884"/>
      <w:bookmarkStart w:id="197" w:name="_Toc66095315"/>
      <w:r>
        <w:rPr>
          <w:lang w:bidi="en-US"/>
        </w:rPr>
        <w:t>6.4 Floating-point A</w:t>
      </w:r>
      <w:r w:rsidRPr="00CD6A7E">
        <w:rPr>
          <w:lang w:bidi="en-US"/>
        </w:rPr>
        <w:t>rithmetic [PLF]</w:t>
      </w:r>
      <w:bookmarkEnd w:id="194"/>
      <w:bookmarkEnd w:id="195"/>
      <w:bookmarkEnd w:id="196"/>
      <w:bookmarkEnd w:id="197"/>
    </w:p>
    <w:p w14:paraId="0E31DEDE" w14:textId="77777777" w:rsidR="00BB0AD8" w:rsidRPr="00CD6A7E" w:rsidRDefault="00BB0AD8" w:rsidP="00487540">
      <w:pPr>
        <w:pStyle w:val="Heading3"/>
        <w:rPr>
          <w:lang w:bidi="en-US"/>
        </w:rPr>
      </w:pPr>
      <w:bookmarkStart w:id="198"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198"/>
    </w:p>
    <w:p w14:paraId="2A3FB08F" w14:textId="77777777"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Heading3"/>
        <w:spacing w:before="120" w:after="120"/>
        <w:rPr>
          <w:lang w:bidi="en-US"/>
        </w:rPr>
      </w:pPr>
      <w:bookmarkStart w:id="199" w:name="_Toc531003886"/>
      <w:r>
        <w:rPr>
          <w:lang w:bidi="en-US"/>
        </w:rPr>
        <w:lastRenderedPageBreak/>
        <w:t>6.4</w:t>
      </w:r>
      <w:r w:rsidRPr="00CD6A7E">
        <w:rPr>
          <w:lang w:bidi="en-US"/>
        </w:rPr>
        <w:t>.2</w:t>
      </w:r>
      <w:r>
        <w:rPr>
          <w:lang w:bidi="en-US"/>
        </w:rPr>
        <w:t xml:space="preserve"> </w:t>
      </w:r>
      <w:r w:rsidRPr="00CD6A7E">
        <w:rPr>
          <w:lang w:bidi="en-US"/>
        </w:rPr>
        <w:t>Guidance to language users</w:t>
      </w:r>
      <w:bookmarkEnd w:id="199"/>
    </w:p>
    <w:p w14:paraId="5E65239D" w14:textId="77777777" w:rsidR="00EE19EA" w:rsidRPr="00077E6D" w:rsidRDefault="00EE19EA" w:rsidP="00C27D15">
      <w:pPr>
        <w:pStyle w:val="ListParagraph"/>
        <w:numPr>
          <w:ilvl w:val="0"/>
          <w:numId w:val="49"/>
        </w:numPr>
        <w:spacing w:before="120" w:after="120"/>
        <w:rPr>
          <w:lang w:val="en-GB"/>
        </w:rPr>
      </w:pPr>
      <w:bookmarkStart w:id="200" w:name="_Toc310518160"/>
      <w:bookmarkStart w:id="201"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7777777" w:rsidR="00DE7EF4" w:rsidRPr="0061285E" w:rsidRDefault="00DE7EF4" w:rsidP="00C27D15">
      <w:pPr>
        <w:pStyle w:val="ListParagraph"/>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(e.g. rounding mode) made by that implementation</w:t>
      </w:r>
      <w:r w:rsidR="00597670">
        <w:rPr>
          <w:lang w:val="en-GB"/>
        </w:rPr>
        <w:t>.</w:t>
      </w:r>
    </w:p>
    <w:p w14:paraId="4404311D" w14:textId="7777777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makes the same implementation-defined choices for verification as the target compiler and system.</w:t>
      </w:r>
    </w:p>
    <w:p w14:paraId="6FDD08D0" w14:textId="77777777" w:rsidR="005E17C3" w:rsidRDefault="00F97510" w:rsidP="009612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proofErr w:type="spellStart"/>
      <w:r>
        <w:rPr>
          <w:lang w:val="en-GB"/>
        </w:rPr>
        <w:t>NaN</w:t>
      </w:r>
      <w:proofErr w:type="spellEnd"/>
      <w:r>
        <w:rPr>
          <w:lang w:val="en-GB"/>
        </w:rPr>
        <w:t>.</w:t>
      </w:r>
    </w:p>
    <w:p w14:paraId="0DA80741" w14:textId="77777777" w:rsidR="00EE19EA" w:rsidRDefault="00EE19EA" w:rsidP="00487540">
      <w:pPr>
        <w:pStyle w:val="ListParagraph"/>
        <w:spacing w:before="120" w:after="120"/>
        <w:rPr>
          <w:lang w:val="en-GB"/>
        </w:rPr>
      </w:pPr>
    </w:p>
    <w:p w14:paraId="022B0D7A" w14:textId="77777777" w:rsidR="00EE19EA" w:rsidRDefault="00EE19EA" w:rsidP="00EE19EA">
      <w:pPr>
        <w:pStyle w:val="Heading2"/>
        <w:rPr>
          <w:lang w:val="en-GB"/>
        </w:rPr>
      </w:pPr>
      <w:bookmarkStart w:id="202" w:name="_Ref336422984"/>
      <w:bookmarkStart w:id="203" w:name="_Toc358896488"/>
      <w:bookmarkStart w:id="204" w:name="_Toc519526896"/>
      <w:bookmarkStart w:id="205" w:name="_Toc531003887"/>
      <w:bookmarkStart w:id="206" w:name="_Toc66095316"/>
      <w:bookmarkEnd w:id="200"/>
      <w:bookmarkEnd w:id="201"/>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202"/>
      <w:bookmarkEnd w:id="203"/>
      <w:bookmarkEnd w:id="204"/>
      <w:bookmarkEnd w:id="205"/>
      <w:bookmarkEnd w:id="206"/>
    </w:p>
    <w:p w14:paraId="48B0B206" w14:textId="77777777" w:rsidR="00BB0AD8" w:rsidRDefault="00BB0AD8" w:rsidP="00EE19EA">
      <w:pPr>
        <w:pStyle w:val="Heading3"/>
        <w:spacing w:before="120" w:after="120"/>
        <w:rPr>
          <w:lang w:bidi="en-US"/>
        </w:rPr>
      </w:pPr>
      <w:bookmarkStart w:id="207" w:name="_Toc531003888"/>
      <w:r>
        <w:rPr>
          <w:lang w:bidi="en-US"/>
        </w:rPr>
        <w:t>6.5</w:t>
      </w:r>
      <w:r w:rsidRPr="00CD6A7E">
        <w:rPr>
          <w:lang w:bidi="en-US"/>
        </w:rPr>
        <w:t>.1</w:t>
      </w:r>
      <w:r>
        <w:rPr>
          <w:lang w:bidi="en-US"/>
        </w:rPr>
        <w:t xml:space="preserve"> </w:t>
      </w:r>
      <w:r w:rsidRPr="00EE58B4">
        <w:rPr>
          <w:lang w:bidi="en-US"/>
        </w:rPr>
        <w:t>Applicability to language</w:t>
      </w:r>
      <w:bookmarkEnd w:id="207"/>
    </w:p>
    <w:p w14:paraId="3DAA6C92" w14:textId="77777777" w:rsidR="003E64B6" w:rsidRPr="00C96591" w:rsidRDefault="003E64B6" w:rsidP="003E64B6">
      <w:pPr>
        <w:rPr>
          <w:lang w:val="en-GB"/>
        </w:rPr>
      </w:pPr>
      <w:r>
        <w:t xml:space="preserve">The vulnerability as described in ISO/IEC 24772-1 subclause 6.5 is mitigated by SPARK, because SPARK requires mandatory verification of type safety for enumerated types, and through restrictions on the use of </w:t>
      </w:r>
      <w:proofErr w:type="spellStart"/>
      <w:r>
        <w:t>Unchecked_Conversion</w:t>
      </w:r>
      <w:proofErr w:type="spellEnd"/>
      <w:r>
        <w:t>.</w:t>
      </w:r>
    </w:p>
    <w:p w14:paraId="4E13E618" w14:textId="77777777" w:rsidR="003E64B6" w:rsidRDefault="003E64B6" w:rsidP="00C96591">
      <w:pPr>
        <w:rPr>
          <w:lang w:val="en-GB"/>
        </w:rPr>
      </w:pPr>
    </w:p>
    <w:p w14:paraId="6C6F0460" w14:textId="77777777"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77777777" w:rsidR="00C96591" w:rsidRDefault="00C96591" w:rsidP="00C96591">
      <w:pPr>
        <w:rPr>
          <w:lang w:val="en-GB"/>
        </w:rPr>
      </w:pPr>
      <w:r>
        <w:rPr>
          <w:lang w:val="en-GB"/>
        </w:rPr>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14:paraId="7EDBD0AD" w14:textId="77777777" w:rsidR="003D1B97" w:rsidRDefault="003D1B97" w:rsidP="00C96591">
      <w:pPr>
        <w:rPr>
          <w:lang w:val="en-GB"/>
        </w:rPr>
      </w:pPr>
    </w:p>
    <w:p w14:paraId="51E17E06" w14:textId="77777777" w:rsidR="00C96591" w:rsidRDefault="00C96591" w:rsidP="00C96591">
      <w:pPr>
        <w:rPr>
          <w:ins w:id="208" w:author="Roderick Chapman" w:date="2021-01-08T15:44:00Z"/>
          <w:lang w:val="en-GB"/>
        </w:rPr>
      </w:pPr>
      <w:r>
        <w:rPr>
          <w:lang w:val="en-GB"/>
        </w:rPr>
        <w:t xml:space="preserve">Vulnerabilities relating to </w:t>
      </w:r>
      <w:proofErr w:type="spellStart"/>
      <w:r>
        <w:rPr>
          <w:lang w:val="en-GB"/>
        </w:rPr>
        <w:t>Unchecked_Conversion</w:t>
      </w:r>
      <w:proofErr w:type="spellEnd"/>
      <w:r>
        <w:rPr>
          <w:lang w:val="en-GB"/>
        </w:rPr>
        <w:t xml:space="preserve"> of enumerated types do not apply to SPARK, since SPARK limits the use of </w:t>
      </w:r>
      <w:proofErr w:type="spellStart"/>
      <w:r>
        <w:rPr>
          <w:lang w:val="en-GB"/>
        </w:rPr>
        <w:t>Unchecked_Conversion</w:t>
      </w:r>
      <w:proofErr w:type="spellEnd"/>
      <w:r>
        <w:rPr>
          <w:lang w:val="en-GB"/>
        </w:rPr>
        <w:t xml:space="preserve"> to types which have exactly the same number of </w:t>
      </w:r>
      <w:r w:rsidR="003D1B97">
        <w:rPr>
          <w:lang w:val="en-GB"/>
        </w:rPr>
        <w:t>valid values [SRM 13.</w:t>
      </w:r>
      <w:r w:rsidR="0099218F">
        <w:rPr>
          <w:lang w:val="en-GB"/>
        </w:rPr>
        <w:t>9]</w:t>
      </w:r>
      <w:r w:rsidR="003D1B97">
        <w:rPr>
          <w:lang w:val="en-GB"/>
        </w:rPr>
        <w:t>.</w:t>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Heading3"/>
        <w:spacing w:before="120" w:after="120"/>
        <w:rPr>
          <w:lang w:bidi="en-US"/>
        </w:rPr>
      </w:pPr>
      <w:bookmarkStart w:id="209" w:name="_Toc531003889"/>
      <w:r>
        <w:rPr>
          <w:lang w:bidi="en-US"/>
        </w:rPr>
        <w:t>6.5</w:t>
      </w:r>
      <w:r w:rsidRPr="00CD6A7E">
        <w:rPr>
          <w:lang w:bidi="en-US"/>
        </w:rPr>
        <w:t>.2</w:t>
      </w:r>
      <w:r>
        <w:rPr>
          <w:lang w:bidi="en-US"/>
        </w:rPr>
        <w:t xml:space="preserve"> </w:t>
      </w:r>
      <w:r w:rsidRPr="00CD6A7E">
        <w:rPr>
          <w:lang w:bidi="en-US"/>
        </w:rPr>
        <w:t>Guidance to language users</w:t>
      </w:r>
      <w:bookmarkEnd w:id="209"/>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210" w:name="_Toc310518161"/>
      <w:bookmarkStart w:id="211" w:name="_Toc445194504"/>
    </w:p>
    <w:p w14:paraId="3BF9ABD3" w14:textId="77777777" w:rsidR="00BB0AD8" w:rsidRDefault="00BB0AD8" w:rsidP="00BB0AD8">
      <w:pPr>
        <w:pStyle w:val="Heading2"/>
        <w:rPr>
          <w:lang w:bidi="en-US"/>
        </w:rPr>
      </w:pPr>
      <w:bookmarkStart w:id="212" w:name="_Toc531003890"/>
      <w:bookmarkStart w:id="213" w:name="_Toc66095317"/>
      <w:r>
        <w:rPr>
          <w:lang w:bidi="en-US"/>
        </w:rPr>
        <w:t>6.6 Conversion E</w:t>
      </w:r>
      <w:r w:rsidRPr="00CD6A7E">
        <w:rPr>
          <w:lang w:bidi="en-US"/>
        </w:rPr>
        <w:t>rrors [FLC]</w:t>
      </w:r>
      <w:bookmarkEnd w:id="210"/>
      <w:bookmarkEnd w:id="211"/>
      <w:bookmarkEnd w:id="212"/>
      <w:bookmarkEnd w:id="213"/>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77777777" w:rsidR="00BB0AD8" w:rsidRPr="00CD6A7E" w:rsidRDefault="00BB0AD8" w:rsidP="00BB0AD8">
      <w:pPr>
        <w:pStyle w:val="Heading2"/>
        <w:rPr>
          <w:lang w:bidi="en-US"/>
        </w:rPr>
      </w:pPr>
      <w:bookmarkStart w:id="214" w:name="_Toc310518162"/>
      <w:bookmarkStart w:id="215" w:name="_Toc445194505"/>
      <w:bookmarkStart w:id="216" w:name="_Toc531003893"/>
      <w:bookmarkStart w:id="217" w:name="_Toc66095318"/>
      <w:r>
        <w:rPr>
          <w:lang w:bidi="en-US"/>
        </w:rPr>
        <w:t>6.7 String T</w:t>
      </w:r>
      <w:r w:rsidRPr="00CD6A7E">
        <w:rPr>
          <w:lang w:bidi="en-US"/>
        </w:rPr>
        <w:t>ermination [CJM]</w:t>
      </w:r>
      <w:bookmarkEnd w:id="214"/>
      <w:bookmarkEnd w:id="215"/>
      <w:bookmarkEnd w:id="216"/>
      <w:bookmarkEnd w:id="217"/>
    </w:p>
    <w:p w14:paraId="6BF35E12" w14:textId="77777777" w:rsidR="00BB0AD8" w:rsidRPr="00357939" w:rsidRDefault="00D01914" w:rsidP="00357939">
      <w:pPr>
        <w:rPr>
          <w:lang w:val="en-GB"/>
        </w:rPr>
      </w:pPr>
      <w:bookmarkStart w:id="218" w:name="_Toc310518163"/>
      <w:bookmarkStart w:id="219"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14:paraId="726CDB23" w14:textId="77777777" w:rsidR="00BB0AD8" w:rsidRDefault="00BB0AD8" w:rsidP="00BB0AD8">
      <w:pPr>
        <w:pStyle w:val="Heading2"/>
        <w:rPr>
          <w:lang w:bidi="en-US"/>
        </w:rPr>
      </w:pPr>
      <w:bookmarkStart w:id="220" w:name="_Toc531003894"/>
      <w:bookmarkStart w:id="221" w:name="_Toc66095319"/>
      <w:r>
        <w:rPr>
          <w:lang w:bidi="en-US"/>
        </w:rPr>
        <w:t>6.8 Buffer Boundary V</w:t>
      </w:r>
      <w:r w:rsidRPr="00CD6A7E">
        <w:rPr>
          <w:lang w:bidi="en-US"/>
        </w:rPr>
        <w:t>iolation [HCB]</w:t>
      </w:r>
      <w:bookmarkEnd w:id="218"/>
      <w:bookmarkEnd w:id="219"/>
      <w:bookmarkEnd w:id="220"/>
      <w:bookmarkEnd w:id="221"/>
    </w:p>
    <w:p w14:paraId="551FBEA1" w14:textId="0D904823"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ins w:id="222" w:author="Stephen Michell" w:date="2021-03-29T00:05:00Z">
        <w:r w:rsidR="004143FE">
          <w:rPr>
            <w:lang w:bidi="en-US"/>
          </w:rPr>
          <w:t>6.9 Unchecked Array I</w:t>
        </w:r>
        <w:r w:rsidR="004143FE" w:rsidRPr="00CD6A7E">
          <w:rPr>
            <w:lang w:bidi="en-US"/>
          </w:rPr>
          <w:t>ndexing [XYZ]</w:t>
        </w:r>
      </w:ins>
      <w:del w:id="223" w:author="Stephen Michell" w:date="2021-03-29T00:05:00Z">
        <w:r w:rsidR="00D158EB" w:rsidDel="004143FE">
          <w:rPr>
            <w:lang w:bidi="en-US"/>
          </w:rPr>
          <w:delText>6.9 Unchecked Array I</w:delText>
        </w:r>
        <w:r w:rsidR="00D158EB" w:rsidRPr="00CD6A7E" w:rsidDel="004143FE">
          <w:rPr>
            <w:lang w:bidi="en-US"/>
          </w:rPr>
          <w:delText>ndexing [XYZ]</w:delText>
        </w:r>
      </w:del>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ins w:id="224" w:author="Stephen Michell" w:date="2021-03-29T00:05:00Z">
        <w:r w:rsidR="004143FE">
          <w:rPr>
            <w:lang w:bidi="en-US"/>
          </w:rPr>
          <w:t>6.10 Unchecked Array C</w:t>
        </w:r>
        <w:r w:rsidR="004143FE" w:rsidRPr="00CD6A7E">
          <w:rPr>
            <w:lang w:bidi="en-US"/>
          </w:rPr>
          <w:t>opying [XYW]</w:t>
        </w:r>
      </w:ins>
      <w:del w:id="225" w:author="Stephen Michell" w:date="2021-03-29T00:05:00Z">
        <w:r w:rsidR="00D158EB" w:rsidDel="004143FE">
          <w:rPr>
            <w:lang w:bidi="en-US"/>
          </w:rPr>
          <w:delText>6.10 Unchecked Array C</w:delText>
        </w:r>
        <w:r w:rsidR="00D158EB" w:rsidRPr="00CD6A7E" w:rsidDel="004143FE">
          <w:rPr>
            <w:lang w:bidi="en-US"/>
          </w:rPr>
          <w:delText>opying [XYW]</w:delText>
        </w:r>
      </w:del>
      <w:r w:rsidR="00D158EB">
        <w:rPr>
          <w:lang w:val="en-GB"/>
        </w:rPr>
        <w:fldChar w:fldCharType="end"/>
      </w:r>
      <w:r w:rsidR="008C51D1" w:rsidRPr="00262A7C">
        <w:rPr>
          <w:lang w:val="en-GB"/>
        </w:rPr>
        <w:t>).</w:t>
      </w:r>
    </w:p>
    <w:p w14:paraId="3DE11C80" w14:textId="77777777" w:rsidR="00BB0AD8" w:rsidRDefault="00BB0AD8" w:rsidP="00BB0AD8">
      <w:pPr>
        <w:pStyle w:val="Heading2"/>
        <w:rPr>
          <w:lang w:bidi="en-US"/>
        </w:rPr>
      </w:pPr>
      <w:bookmarkStart w:id="226" w:name="_Toc310518164"/>
      <w:bookmarkStart w:id="227" w:name="_Toc445194507"/>
      <w:bookmarkStart w:id="228" w:name="_Toc531003896"/>
      <w:bookmarkStart w:id="229" w:name="_Ref61872361"/>
      <w:bookmarkStart w:id="230" w:name="_Toc66095320"/>
      <w:r>
        <w:rPr>
          <w:lang w:bidi="en-US"/>
        </w:rPr>
        <w:t>6.9 Unchecked Array I</w:t>
      </w:r>
      <w:r w:rsidRPr="00CD6A7E">
        <w:rPr>
          <w:lang w:bidi="en-US"/>
        </w:rPr>
        <w:t>ndexing [XYZ]</w:t>
      </w:r>
      <w:bookmarkEnd w:id="226"/>
      <w:bookmarkEnd w:id="227"/>
      <w:bookmarkEnd w:id="228"/>
      <w:bookmarkEnd w:id="229"/>
      <w:bookmarkEnd w:id="230"/>
    </w:p>
    <w:p w14:paraId="000F3791" w14:textId="77777777" w:rsidR="00FF0444" w:rsidRPr="006C3BFA" w:rsidRDefault="00FF0444" w:rsidP="00E234A0">
      <w:pPr>
        <w:pStyle w:val="Heading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231"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Heading3"/>
      </w:pPr>
      <w:bookmarkStart w:id="232" w:name="_Toc531003898"/>
      <w:r>
        <w:t xml:space="preserve">6.9.2 </w:t>
      </w:r>
      <w:r w:rsidR="002530DF">
        <w:t>Guidance to language users</w:t>
      </w:r>
    </w:p>
    <w:p w14:paraId="7CE3BFA7" w14:textId="77777777" w:rsidR="00B01920" w:rsidRDefault="00B01920" w:rsidP="00B01920">
      <w:pPr>
        <w:rPr>
          <w:lang w:val="en-GB"/>
        </w:rPr>
      </w:pPr>
      <w:r>
        <w:rPr>
          <w:lang w:val="en-GB"/>
        </w:rPr>
        <w:t xml:space="preserve">Use SPARK’s support for whole array operations, such as assignment and comparison, plus </w:t>
      </w:r>
      <w:r w:rsidR="002530DF">
        <w:rPr>
          <w:lang w:val="en-GB"/>
        </w:rPr>
        <w:t xml:space="preserve"> </w:t>
      </w:r>
      <w:r>
        <w:rPr>
          <w:lang w:val="en-GB"/>
        </w:rPr>
        <w:t>aggregates for whole-array initialization, to reduce the use of indexing.</w:t>
      </w:r>
      <w:r w:rsidR="002530DF">
        <w:rPr>
          <w:lang w:val="en-GB"/>
        </w:rPr>
        <w:t xml:space="preserve"> See </w:t>
      </w:r>
    </w:p>
    <w:p w14:paraId="483C600E" w14:textId="77777777" w:rsidR="00BB0AD8" w:rsidRDefault="00BB0AD8" w:rsidP="008C51D1">
      <w:pPr>
        <w:pStyle w:val="Heading2"/>
        <w:rPr>
          <w:lang w:bidi="en-US"/>
        </w:rPr>
      </w:pPr>
      <w:bookmarkStart w:id="233" w:name="_Toc445194508"/>
      <w:bookmarkStart w:id="234" w:name="_Toc531003899"/>
      <w:bookmarkStart w:id="235" w:name="_Ref61872373"/>
      <w:bookmarkStart w:id="236" w:name="_Toc66095321"/>
      <w:bookmarkEnd w:id="232"/>
      <w:r>
        <w:rPr>
          <w:lang w:bidi="en-US"/>
        </w:rPr>
        <w:t>6.10 Unchecked Array C</w:t>
      </w:r>
      <w:r w:rsidRPr="00CD6A7E">
        <w:rPr>
          <w:lang w:bidi="en-US"/>
        </w:rPr>
        <w:t>opying [XYW]</w:t>
      </w:r>
      <w:bookmarkStart w:id="237" w:name="_Toc310518166"/>
      <w:bookmarkEnd w:id="231"/>
      <w:bookmarkEnd w:id="233"/>
      <w:bookmarkEnd w:id="234"/>
      <w:bookmarkEnd w:id="235"/>
      <w:bookmarkEnd w:id="236"/>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77777777" w:rsidR="00BB0AD8" w:rsidRPr="00CD6A7E" w:rsidRDefault="00BB0AD8" w:rsidP="00BB0AD8">
      <w:pPr>
        <w:pStyle w:val="Heading2"/>
        <w:rPr>
          <w:lang w:bidi="en-US"/>
        </w:rPr>
      </w:pPr>
      <w:bookmarkStart w:id="238" w:name="_Toc445194509"/>
      <w:bookmarkStart w:id="239" w:name="_Toc531003900"/>
      <w:bookmarkStart w:id="240" w:name="_Toc66095322"/>
      <w:r>
        <w:rPr>
          <w:lang w:bidi="en-US"/>
        </w:rPr>
        <w:t xml:space="preserve">6.11 </w:t>
      </w:r>
      <w:r w:rsidRPr="00CD6A7E">
        <w:rPr>
          <w:lang w:bidi="en-US"/>
        </w:rPr>
        <w:t>Pointer</w:t>
      </w:r>
      <w:r>
        <w:rPr>
          <w:lang w:bidi="en-US"/>
        </w:rPr>
        <w:t xml:space="preserve"> Type Conversions </w:t>
      </w:r>
      <w:r w:rsidRPr="00CD6A7E">
        <w:rPr>
          <w:lang w:bidi="en-US"/>
        </w:rPr>
        <w:t>[HFC]</w:t>
      </w:r>
      <w:bookmarkEnd w:id="237"/>
      <w:bookmarkEnd w:id="238"/>
      <w:bookmarkEnd w:id="239"/>
      <w:bookmarkEnd w:id="240"/>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77777777" w:rsidR="00BB0AD8" w:rsidRDefault="00BB0AD8" w:rsidP="00BB0AD8">
      <w:pPr>
        <w:pStyle w:val="Heading2"/>
        <w:rPr>
          <w:lang w:bidi="en-US"/>
        </w:rPr>
      </w:pPr>
      <w:bookmarkStart w:id="241" w:name="_Toc310518167"/>
      <w:bookmarkStart w:id="242" w:name="_Toc445194510"/>
      <w:bookmarkStart w:id="243" w:name="_Toc531003901"/>
      <w:bookmarkStart w:id="244" w:name="_Toc66095323"/>
      <w:r>
        <w:rPr>
          <w:lang w:bidi="en-US"/>
        </w:rPr>
        <w:lastRenderedPageBreak/>
        <w:t xml:space="preserve">6.12 </w:t>
      </w:r>
      <w:r w:rsidRPr="00CD6A7E">
        <w:rPr>
          <w:lang w:bidi="en-US"/>
        </w:rPr>
        <w:t>Pointer Arithmetic [RVG]</w:t>
      </w:r>
      <w:bookmarkEnd w:id="241"/>
      <w:bookmarkEnd w:id="242"/>
      <w:bookmarkEnd w:id="243"/>
      <w:bookmarkEnd w:id="244"/>
    </w:p>
    <w:p w14:paraId="23477FB6" w14:textId="77777777" w:rsidR="008C7561" w:rsidRDefault="00CE15A9" w:rsidP="00583DD8">
      <w:pPr>
        <w:rPr>
          <w:rFonts w:cs="Arial"/>
          <w:szCs w:val="20"/>
        </w:rPr>
      </w:pPr>
      <w:bookmarkStart w:id="245"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77777777" w:rsidR="001409BC" w:rsidRDefault="00BB0AD8" w:rsidP="00DA6796">
      <w:pPr>
        <w:pStyle w:val="Heading2"/>
        <w:rPr>
          <w:lang w:bidi="en-US"/>
        </w:rPr>
      </w:pPr>
      <w:bookmarkStart w:id="246" w:name="_Toc445194511"/>
      <w:bookmarkStart w:id="247" w:name="_Toc531003902"/>
      <w:bookmarkStart w:id="248" w:name="_Toc66095324"/>
      <w:r>
        <w:rPr>
          <w:lang w:bidi="en-US"/>
        </w:rPr>
        <w:t>6.13 NULL Pointer Dereference</w:t>
      </w:r>
      <w:r w:rsidRPr="00CD6A7E">
        <w:rPr>
          <w:lang w:bidi="en-US"/>
        </w:rPr>
        <w:t xml:space="preserve"> </w:t>
      </w:r>
      <w:r>
        <w:rPr>
          <w:lang w:bidi="en-US"/>
        </w:rPr>
        <w:t>[XYH</w:t>
      </w:r>
      <w:r w:rsidRPr="00CD6A7E">
        <w:rPr>
          <w:lang w:bidi="en-US"/>
        </w:rPr>
        <w:t>]</w:t>
      </w:r>
      <w:bookmarkEnd w:id="246"/>
      <w:bookmarkEnd w:id="247"/>
      <w:bookmarkEnd w:id="248"/>
    </w:p>
    <w:p w14:paraId="290B30C6" w14:textId="77777777" w:rsidR="002530DF" w:rsidRDefault="002530DF" w:rsidP="00E234A0">
      <w:pPr>
        <w:pStyle w:val="Heading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Paragraph"/>
        <w:rPr>
          <w:lang w:val="en-US" w:bidi="en-US"/>
        </w:rPr>
      </w:pPr>
    </w:p>
    <w:p w14:paraId="0C0AD880" w14:textId="4B1B6D39" w:rsidR="002530DF" w:rsidRDefault="002530DF" w:rsidP="00E234A0">
      <w:pPr>
        <w:pStyle w:val="Heading3"/>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77777777" w:rsidR="00BB0AD8" w:rsidRDefault="00BB0AD8" w:rsidP="00C10FA2">
      <w:pPr>
        <w:pStyle w:val="Heading2"/>
        <w:rPr>
          <w:lang w:bidi="en-US"/>
        </w:rPr>
      </w:pPr>
      <w:bookmarkStart w:id="249" w:name="_Toc310518169"/>
      <w:bookmarkStart w:id="250" w:name="_Toc445194512"/>
      <w:bookmarkStart w:id="251" w:name="_Toc531003903"/>
      <w:bookmarkStart w:id="252" w:name="_Ref61527503"/>
      <w:bookmarkStart w:id="253" w:name="_Toc66095325"/>
      <w:bookmarkEnd w:id="245"/>
      <w:r>
        <w:rPr>
          <w:lang w:bidi="en-US"/>
        </w:rPr>
        <w:t xml:space="preserve">6.14 </w:t>
      </w:r>
      <w:r w:rsidRPr="00CD6A7E">
        <w:rPr>
          <w:lang w:bidi="en-US"/>
        </w:rPr>
        <w:t>Dangling Reference to Heap [XYK]</w:t>
      </w:r>
      <w:bookmarkStart w:id="254" w:name="_Toc310518170"/>
      <w:bookmarkEnd w:id="249"/>
      <w:bookmarkEnd w:id="250"/>
      <w:bookmarkEnd w:id="251"/>
      <w:bookmarkEnd w:id="252"/>
      <w:bookmarkEnd w:id="253"/>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77777777" w:rsidR="00CB016A" w:rsidRDefault="00BB0AD8" w:rsidP="00CB016A">
      <w:pPr>
        <w:pStyle w:val="Heading2"/>
        <w:rPr>
          <w:lang w:bidi="en-US"/>
        </w:rPr>
      </w:pPr>
      <w:bookmarkStart w:id="255" w:name="_Toc445194513"/>
      <w:bookmarkStart w:id="256" w:name="_Toc531003904"/>
      <w:bookmarkStart w:id="257" w:name="_Toc66095326"/>
      <w:r>
        <w:rPr>
          <w:lang w:bidi="en-US"/>
        </w:rPr>
        <w:t xml:space="preserve">6.15 </w:t>
      </w:r>
      <w:r w:rsidRPr="00CD6A7E">
        <w:rPr>
          <w:lang w:bidi="en-US"/>
        </w:rPr>
        <w:t>Arithmetic Wrap-around Error [FIF]</w:t>
      </w:r>
      <w:bookmarkEnd w:id="254"/>
      <w:bookmarkEnd w:id="255"/>
      <w:bookmarkEnd w:id="256"/>
      <w:bookmarkEnd w:id="257"/>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wrap-around, and is subject to mandatory static verification of type safety in SPARK.</w:t>
      </w:r>
    </w:p>
    <w:p w14:paraId="5C49C86F" w14:textId="77777777" w:rsidR="00BB0AD8" w:rsidRDefault="00BB0AD8" w:rsidP="00BB0AD8">
      <w:pPr>
        <w:pStyle w:val="Heading2"/>
        <w:rPr>
          <w:lang w:bidi="en-US"/>
        </w:rPr>
      </w:pPr>
      <w:bookmarkStart w:id="258" w:name="_Toc445194514"/>
      <w:bookmarkStart w:id="259" w:name="_Toc531003907"/>
      <w:bookmarkStart w:id="260" w:name="_Toc66095327"/>
      <w:bookmarkStart w:id="261" w:name="_Toc310518171"/>
      <w:r>
        <w:rPr>
          <w:lang w:bidi="en-US"/>
        </w:rPr>
        <w:lastRenderedPageBreak/>
        <w:t xml:space="preserve">6.16 </w:t>
      </w:r>
      <w:r w:rsidRPr="00CD6A7E">
        <w:rPr>
          <w:lang w:bidi="en-US"/>
        </w:rPr>
        <w:t>Using Shift Operations for Multiplication and Division [PIK]</w:t>
      </w:r>
      <w:bookmarkEnd w:id="258"/>
      <w:bookmarkEnd w:id="259"/>
      <w:bookmarkEnd w:id="260"/>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262" w:name="_Toc310518172"/>
      <w:bookmarkStart w:id="263" w:name="_Ref314208059"/>
      <w:bookmarkStart w:id="264" w:name="_Ref314208069"/>
      <w:bookmarkStart w:id="265" w:name="_Ref357014778"/>
      <w:bookmarkEnd w:id="261"/>
    </w:p>
    <w:p w14:paraId="1800DDB2" w14:textId="77777777" w:rsidR="00BB0AD8" w:rsidRDefault="00BB0AD8" w:rsidP="00BB0AD8">
      <w:pPr>
        <w:pStyle w:val="Heading2"/>
        <w:rPr>
          <w:lang w:bidi="en-US"/>
        </w:rPr>
      </w:pPr>
      <w:bookmarkStart w:id="266" w:name="_Toc445194515"/>
      <w:bookmarkStart w:id="267" w:name="_Toc531003908"/>
      <w:bookmarkStart w:id="268" w:name="_Toc66095328"/>
      <w:r>
        <w:rPr>
          <w:lang w:bidi="en-US"/>
        </w:rPr>
        <w:t xml:space="preserve">6.17 </w:t>
      </w:r>
      <w:r w:rsidRPr="00CD6A7E">
        <w:rPr>
          <w:lang w:bidi="en-US"/>
        </w:rPr>
        <w:t>Choice of Clear Names [NAI]</w:t>
      </w:r>
      <w:bookmarkEnd w:id="262"/>
      <w:bookmarkEnd w:id="263"/>
      <w:bookmarkEnd w:id="264"/>
      <w:bookmarkEnd w:id="265"/>
      <w:bookmarkEnd w:id="266"/>
      <w:bookmarkEnd w:id="267"/>
      <w:bookmarkEnd w:id="268"/>
    </w:p>
    <w:p w14:paraId="7445BFFD" w14:textId="77777777" w:rsidR="00BB0AD8" w:rsidRDefault="00BB0AD8" w:rsidP="00BB0AD8">
      <w:pPr>
        <w:pStyle w:val="Heading3"/>
        <w:rPr>
          <w:lang w:bidi="en-US"/>
        </w:rPr>
      </w:pPr>
      <w:bookmarkStart w:id="269" w:name="_Toc531003909"/>
      <w:r>
        <w:rPr>
          <w:lang w:bidi="en-US"/>
        </w:rPr>
        <w:t xml:space="preserve">6.17.1 </w:t>
      </w:r>
      <w:r w:rsidRPr="00CD6A7E">
        <w:rPr>
          <w:lang w:bidi="en-US"/>
        </w:rPr>
        <w:t>Applicability to language</w:t>
      </w:r>
      <w:bookmarkEnd w:id="269"/>
    </w:p>
    <w:p w14:paraId="32E3544F" w14:textId="77777777" w:rsidR="003E64B6" w:rsidRPr="00CE756A" w:rsidRDefault="003E64B6" w:rsidP="003E64B6">
      <w:pPr>
        <w:rPr>
          <w:lang w:val="en-US" w:bidi="en-US"/>
        </w:rPr>
      </w:pPr>
      <w:r>
        <w:t>The vulnerability as described in ISO/IEC 24772-1 subclause 6.17 applies to SPARK.</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RDefault="00FD1C8E" w:rsidP="00CE1274"/>
    <w:p w14:paraId="09AA0201" w14:textId="34F921B7"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ins w:id="270" w:author="Stephen Michell" w:date="2021-03-29T00:05:00Z">
        <w:r w:rsidR="004143FE">
          <w:rPr>
            <w:lang w:bidi="en-US"/>
          </w:rPr>
          <w:t xml:space="preserve">6.20 </w:t>
        </w:r>
        <w:r w:rsidR="004143FE" w:rsidRPr="00CD6A7E">
          <w:rPr>
            <w:lang w:bidi="en-US"/>
          </w:rPr>
          <w:t>Identifier Name Reuse [YOW]</w:t>
        </w:r>
      </w:ins>
      <w:del w:id="271" w:author="Stephen Michell" w:date="2021-03-29T00:05:00Z">
        <w:r w:rsidR="00FD1C8E" w:rsidDel="004143FE">
          <w:rPr>
            <w:lang w:bidi="en-US"/>
          </w:rPr>
          <w:delText xml:space="preserve">6.20 </w:delText>
        </w:r>
        <w:r w:rsidR="00FD1C8E" w:rsidRPr="00CD6A7E" w:rsidDel="004143FE">
          <w:rPr>
            <w:lang w:bidi="en-US"/>
          </w:rPr>
          <w:delText>Identifier Name Reuse [YOW]</w:delText>
        </w:r>
      </w:del>
      <w:r w:rsidR="00FD1C8E">
        <w:fldChar w:fldCharType="end"/>
      </w:r>
      <w:r w:rsidR="00FD1C8E">
        <w:t>.</w:t>
      </w:r>
    </w:p>
    <w:p w14:paraId="5A1B933D" w14:textId="77777777" w:rsidR="00FD1C8E" w:rsidRDefault="00FD1C8E" w:rsidP="00CE1274"/>
    <w:p w14:paraId="6EEC71CF" w14:textId="77777777" w:rsidR="00CE1274" w:rsidRDefault="00CE1274" w:rsidP="00CE1274">
      <w:r>
        <w:t>The risk of confusion by the use of similar names might occur through:</w:t>
      </w:r>
    </w:p>
    <w:p w14:paraId="7FD70C8E" w14:textId="77777777"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78099540" w14:textId="77777777"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r w:rsidR="008D4CBF">
        <w:t>,</w:t>
      </w:r>
      <w:r>
        <w:t xml:space="preserve"> </w:t>
      </w:r>
      <w:proofErr w:type="spellStart"/>
      <w:r w:rsidRPr="00B57447">
        <w:t>BigDog</w:t>
      </w:r>
      <w:proofErr w:type="spellEnd"/>
      <w:r>
        <w:t xml:space="preserve"> and </w:t>
      </w:r>
      <w:proofErr w:type="spellStart"/>
      <w:r w:rsidRPr="00B57447">
        <w:t>Big_Dog</w:t>
      </w:r>
      <w:proofErr w:type="spellEnd"/>
      <w:r>
        <w:t xml:space="preserve"> are different identifiers</w:t>
      </w:r>
      <w:r w:rsidR="008D4CBF">
        <w:t xml:space="preserve"> and the language system and strong type checking will ensure appropriate and correct usage. </w:t>
      </w:r>
      <w:r w:rsidR="00246BF1">
        <w:t>M</w:t>
      </w:r>
      <w:r>
        <w:t>ultiple underscores (which might be confused with a single underscore)</w:t>
      </w:r>
      <w:r w:rsidR="00647DED">
        <w:t>,</w:t>
      </w:r>
      <w:r>
        <w:t xml:space="preserve"> leading underscores</w:t>
      </w:r>
      <w:r w:rsidR="00647DED">
        <w:t>,</w:t>
      </w:r>
      <w:r>
        <w:t xml:space="preserve"> and trailing underscores are forbidden</w:t>
      </w:r>
      <w:r w:rsidR="002C267C">
        <w:t xml:space="preserve">. </w:t>
      </w:r>
    </w:p>
    <w:p w14:paraId="22AFA739" w14:textId="77777777" w:rsidR="00CE1274" w:rsidRDefault="002C267C" w:rsidP="00C27D15">
      <w:pPr>
        <w:pStyle w:val="ListParagraph"/>
        <w:numPr>
          <w:ilvl w:val="0"/>
          <w:numId w:val="52"/>
        </w:numPr>
        <w:spacing w:before="120" w:after="120"/>
      </w:pPr>
      <w:r>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lastRenderedPageBreak/>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Declares such similar names to have different types in which case the type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Heading3"/>
        <w:spacing w:before="0" w:after="120"/>
        <w:rPr>
          <w:lang w:bidi="en-US"/>
        </w:rPr>
      </w:pPr>
      <w:bookmarkStart w:id="272" w:name="_Toc531003910"/>
      <w:r>
        <w:rPr>
          <w:lang w:bidi="en-US"/>
        </w:rPr>
        <w:t xml:space="preserve">6.17.2 </w:t>
      </w:r>
      <w:r w:rsidRPr="00CD6A7E">
        <w:rPr>
          <w:lang w:bidi="en-US"/>
        </w:rPr>
        <w:t>Guidance to language users</w:t>
      </w:r>
      <w:bookmarkEnd w:id="272"/>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77777777" w:rsidR="00BB0AD8" w:rsidRDefault="00BB0AD8" w:rsidP="00BB0AD8">
      <w:pPr>
        <w:pStyle w:val="Heading2"/>
        <w:rPr>
          <w:lang w:bidi="en-US"/>
        </w:rPr>
      </w:pPr>
      <w:bookmarkStart w:id="273" w:name="_Toc310518173"/>
      <w:bookmarkStart w:id="274" w:name="_Ref420411596"/>
      <w:bookmarkStart w:id="275" w:name="_Toc445194516"/>
      <w:bookmarkStart w:id="276" w:name="_Toc531003911"/>
      <w:bookmarkStart w:id="277" w:name="_Toc66095329"/>
      <w:r>
        <w:rPr>
          <w:lang w:bidi="en-US"/>
        </w:rPr>
        <w:t xml:space="preserve">6.18 </w:t>
      </w:r>
      <w:r w:rsidRPr="00CD6A7E">
        <w:rPr>
          <w:lang w:bidi="en-US"/>
        </w:rPr>
        <w:t>Dead Store [WXQ]</w:t>
      </w:r>
      <w:bookmarkEnd w:id="273"/>
      <w:bookmarkEnd w:id="274"/>
      <w:bookmarkEnd w:id="275"/>
      <w:bookmarkEnd w:id="276"/>
      <w:bookmarkEnd w:id="277"/>
    </w:p>
    <w:p w14:paraId="076CB5F3" w14:textId="77777777" w:rsidR="00BB0AD8" w:rsidRPr="006459B2" w:rsidRDefault="00247DEC" w:rsidP="009F1987">
      <w:pPr>
        <w:rPr>
          <w:lang w:bidi="en-US"/>
        </w:rPr>
      </w:pPr>
      <w:r>
        <w:t xml:space="preserve">The vulnerability as described in </w:t>
      </w:r>
      <w:del w:id="278" w:author="Stephen Michell" w:date="2021-03-28T23:52:00Z">
        <w:r w:rsidDel="006B698A">
          <w:delText xml:space="preserve"> </w:delText>
        </w:r>
      </w:del>
      <w:r>
        <w:t>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8B0B8B">
        <w:t>. In this case, the information flow analysis for such variables is modified since it is known that consecutive writes to such variables might not constitute a dead store.</w:t>
      </w:r>
    </w:p>
    <w:p w14:paraId="708CD9CE" w14:textId="77777777" w:rsidR="00BB0AD8" w:rsidRDefault="00BB0AD8" w:rsidP="00BB0AD8">
      <w:pPr>
        <w:pStyle w:val="Heading2"/>
        <w:rPr>
          <w:lang w:bidi="en-US"/>
        </w:rPr>
      </w:pPr>
      <w:bookmarkStart w:id="279" w:name="_Toc310518174"/>
      <w:bookmarkStart w:id="280" w:name="_Ref357014706"/>
      <w:bookmarkStart w:id="281" w:name="_Toc445194517"/>
      <w:bookmarkStart w:id="282" w:name="_Toc531003912"/>
      <w:bookmarkStart w:id="283" w:name="_Toc66095330"/>
      <w:r>
        <w:rPr>
          <w:lang w:bidi="en-US"/>
        </w:rPr>
        <w:t xml:space="preserve">6.19 </w:t>
      </w:r>
      <w:r w:rsidRPr="00CD6A7E">
        <w:rPr>
          <w:lang w:bidi="en-US"/>
        </w:rPr>
        <w:t>Unused Variable [YZS]</w:t>
      </w:r>
      <w:bookmarkEnd w:id="279"/>
      <w:bookmarkEnd w:id="280"/>
      <w:bookmarkEnd w:id="281"/>
      <w:bookmarkEnd w:id="282"/>
      <w:bookmarkEnd w:id="283"/>
    </w:p>
    <w:p w14:paraId="668CAC52" w14:textId="77777777" w:rsidR="00BB0AD8" w:rsidRDefault="00BB0AD8" w:rsidP="00BB0AD8">
      <w:pPr>
        <w:pStyle w:val="Heading3"/>
        <w:rPr>
          <w:lang w:bidi="en-US"/>
        </w:rPr>
      </w:pPr>
      <w:bookmarkStart w:id="284" w:name="_Toc531003913"/>
      <w:bookmarkStart w:id="285" w:name="_Toc310518175"/>
      <w:r>
        <w:rPr>
          <w:lang w:bidi="en-US"/>
        </w:rPr>
        <w:t xml:space="preserve">6.19.1 </w:t>
      </w:r>
      <w:r w:rsidRPr="00CD6A7E">
        <w:rPr>
          <w:lang w:bidi="en-US"/>
        </w:rPr>
        <w:t>Applicability to language</w:t>
      </w:r>
      <w:bookmarkEnd w:id="284"/>
    </w:p>
    <w:p w14:paraId="3DBBA2A0" w14:textId="77777777" w:rsidR="0030120E" w:rsidRDefault="003E64B6" w:rsidP="0030120E">
      <w:r>
        <w:t xml:space="preserve">The vulnerability as described in ISO/IEC 24772-1 subclause 6.19 is mitigated by </w:t>
      </w:r>
      <w:r w:rsidR="0030120E">
        <w:t>SPARK analyzers which identify:</w:t>
      </w:r>
    </w:p>
    <w:p w14:paraId="625AAFFC" w14:textId="77777777" w:rsidR="0030120E" w:rsidRDefault="0030120E" w:rsidP="008B0B8B"/>
    <w:p w14:paraId="4C1E4AE9" w14:textId="77777777" w:rsidR="008B0B8B" w:rsidRDefault="008B0B8B" w:rsidP="00C27D15">
      <w:pPr>
        <w:numPr>
          <w:ilvl w:val="0"/>
          <w:numId w:val="53"/>
        </w:numPr>
        <w:rPr>
          <w:rFonts w:cs="Arial"/>
          <w:szCs w:val="20"/>
        </w:rPr>
      </w:pPr>
      <w:r>
        <w:rPr>
          <w:rFonts w:cs="Arial"/>
          <w:szCs w:val="20"/>
        </w:rPr>
        <w:t xml:space="preserve">Variables which are declared but not </w:t>
      </w:r>
      <w:r w:rsidR="0030120E">
        <w:rPr>
          <w:rFonts w:cs="Arial"/>
          <w:szCs w:val="20"/>
        </w:rPr>
        <w:t>referenced</w:t>
      </w:r>
      <w:r>
        <w:rPr>
          <w:rFonts w:cs="Arial"/>
          <w:szCs w:val="20"/>
        </w:rPr>
        <w:t>.</w:t>
      </w:r>
    </w:p>
    <w:p w14:paraId="412CA9DB" w14:textId="777777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97D0EE6" w14:textId="77777777"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7DB16D4F" w14:textId="77777777" w:rsidR="008B0B8B" w:rsidRPr="008B0B8B" w:rsidRDefault="008B0B8B" w:rsidP="008B0B8B">
      <w:pPr>
        <w:rPr>
          <w:lang w:val="en-US" w:bidi="en-US"/>
        </w:rPr>
      </w:pPr>
    </w:p>
    <w:p w14:paraId="1ABB7526" w14:textId="77777777" w:rsidR="00BB0AD8" w:rsidRDefault="00BB0AD8" w:rsidP="00BB0AD8">
      <w:pPr>
        <w:pStyle w:val="Heading3"/>
        <w:spacing w:before="0" w:after="120"/>
        <w:rPr>
          <w:lang w:bidi="en-US"/>
        </w:rPr>
      </w:pPr>
      <w:bookmarkStart w:id="286" w:name="_Toc531003914"/>
      <w:r>
        <w:rPr>
          <w:lang w:bidi="en-US"/>
        </w:rPr>
        <w:t xml:space="preserve">6.19.2 </w:t>
      </w:r>
      <w:r w:rsidRPr="00CD6A7E">
        <w:rPr>
          <w:lang w:bidi="en-US"/>
        </w:rPr>
        <w:t>Guidance to language users</w:t>
      </w:r>
      <w:bookmarkEnd w:id="286"/>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7777777" w:rsidR="00BB0AD8" w:rsidRDefault="00BB0AD8" w:rsidP="00BB0AD8">
      <w:pPr>
        <w:pStyle w:val="Heading2"/>
        <w:rPr>
          <w:lang w:bidi="en-US"/>
        </w:rPr>
      </w:pPr>
      <w:bookmarkStart w:id="287" w:name="_Toc445194518"/>
      <w:bookmarkStart w:id="288" w:name="_Toc531003915"/>
      <w:bookmarkStart w:id="289" w:name="_Ref61872689"/>
      <w:bookmarkStart w:id="290" w:name="_Toc66095331"/>
      <w:r>
        <w:rPr>
          <w:lang w:bidi="en-US"/>
        </w:rPr>
        <w:lastRenderedPageBreak/>
        <w:t xml:space="preserve">6.20 </w:t>
      </w:r>
      <w:r w:rsidRPr="00CD6A7E">
        <w:rPr>
          <w:lang w:bidi="en-US"/>
        </w:rPr>
        <w:t>Identifier Name Reuse [YOW]</w:t>
      </w:r>
      <w:bookmarkEnd w:id="285"/>
      <w:bookmarkEnd w:id="287"/>
      <w:bookmarkEnd w:id="288"/>
      <w:bookmarkEnd w:id="289"/>
      <w:bookmarkEnd w:id="290"/>
    </w:p>
    <w:p w14:paraId="2FCC3B33" w14:textId="77777777" w:rsidR="00BB0AD8" w:rsidRDefault="00BB0AD8" w:rsidP="00BB0AD8">
      <w:pPr>
        <w:pStyle w:val="Heading3"/>
        <w:rPr>
          <w:lang w:bidi="en-US"/>
        </w:rPr>
      </w:pPr>
      <w:bookmarkStart w:id="291" w:name="_Toc531003916"/>
      <w:r>
        <w:rPr>
          <w:lang w:bidi="en-US"/>
        </w:rPr>
        <w:t xml:space="preserve">6.20.1 </w:t>
      </w:r>
      <w:r w:rsidRPr="00CD6A7E">
        <w:rPr>
          <w:lang w:bidi="en-US"/>
        </w:rPr>
        <w:t>Applicability to language</w:t>
      </w:r>
      <w:bookmarkEnd w:id="291"/>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77777777"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hiding also takes the signatures of the entities into account. Entities with different signatures, therefore,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Heading3"/>
        <w:spacing w:before="0" w:after="120"/>
        <w:rPr>
          <w:lang w:bidi="en-US"/>
        </w:rPr>
      </w:pPr>
      <w:bookmarkStart w:id="292" w:name="_Toc531003917"/>
      <w:r>
        <w:rPr>
          <w:lang w:bidi="en-US"/>
        </w:rPr>
        <w:t xml:space="preserve">6.20.2 </w:t>
      </w:r>
      <w:r w:rsidRPr="00CD6A7E">
        <w:rPr>
          <w:lang w:bidi="en-US"/>
        </w:rPr>
        <w:t>Guidance to language users</w:t>
      </w:r>
      <w:bookmarkEnd w:id="292"/>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77777777" w:rsidR="00BB0AD8" w:rsidRDefault="00BB0AD8" w:rsidP="00CE7BDE">
      <w:pPr>
        <w:pStyle w:val="Heading2"/>
        <w:rPr>
          <w:lang w:bidi="en-US"/>
        </w:rPr>
      </w:pPr>
      <w:bookmarkStart w:id="293" w:name="_Toc310518176"/>
      <w:bookmarkStart w:id="294" w:name="_Ref357014663"/>
      <w:bookmarkStart w:id="295" w:name="_Ref420411458"/>
      <w:bookmarkStart w:id="296" w:name="_Ref420411546"/>
      <w:bookmarkStart w:id="297" w:name="_Toc445194519"/>
      <w:bookmarkStart w:id="298" w:name="_Toc531003918"/>
      <w:bookmarkStart w:id="299" w:name="_Toc66095332"/>
      <w:r>
        <w:rPr>
          <w:lang w:bidi="en-US"/>
        </w:rPr>
        <w:t xml:space="preserve">6.21 </w:t>
      </w:r>
      <w:r w:rsidRPr="00CD6A7E">
        <w:rPr>
          <w:lang w:bidi="en-US"/>
        </w:rPr>
        <w:t>Namespace Issues [BJL]</w:t>
      </w:r>
      <w:bookmarkStart w:id="300" w:name="_Toc310518177"/>
      <w:bookmarkStart w:id="301" w:name="_Ref336414908"/>
      <w:bookmarkStart w:id="302" w:name="_Ref336422669"/>
      <w:bookmarkStart w:id="303" w:name="_Ref420411479"/>
      <w:bookmarkEnd w:id="293"/>
      <w:bookmarkEnd w:id="294"/>
      <w:bookmarkEnd w:id="295"/>
      <w:bookmarkEnd w:id="296"/>
      <w:bookmarkEnd w:id="297"/>
      <w:bookmarkEnd w:id="298"/>
      <w:bookmarkEnd w:id="299"/>
    </w:p>
    <w:p w14:paraId="0A406F7F" w14:textId="77777777" w:rsidR="00CE7BDE" w:rsidRPr="00771775" w:rsidRDefault="00CE7BDE" w:rsidP="00CE7BDE">
      <w:bookmarkStart w:id="304"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p>
    <w:p w14:paraId="650219C6" w14:textId="77777777" w:rsidR="00BB0AD8" w:rsidRDefault="00BB0AD8" w:rsidP="00BB0AD8">
      <w:pPr>
        <w:pStyle w:val="Heading2"/>
        <w:rPr>
          <w:lang w:bidi="en-US"/>
        </w:rPr>
      </w:pPr>
      <w:bookmarkStart w:id="305" w:name="_Toc531003919"/>
      <w:bookmarkStart w:id="306" w:name="_Toc66095333"/>
      <w:r>
        <w:rPr>
          <w:lang w:bidi="en-US"/>
        </w:rPr>
        <w:t xml:space="preserve">6.22 </w:t>
      </w:r>
      <w:r w:rsidRPr="00CD6A7E">
        <w:rPr>
          <w:lang w:bidi="en-US"/>
        </w:rPr>
        <w:t>Initialization of Variables [LAV]</w:t>
      </w:r>
      <w:bookmarkEnd w:id="300"/>
      <w:bookmarkEnd w:id="301"/>
      <w:bookmarkEnd w:id="302"/>
      <w:bookmarkEnd w:id="303"/>
      <w:bookmarkEnd w:id="304"/>
      <w:bookmarkEnd w:id="305"/>
      <w:bookmarkEnd w:id="306"/>
    </w:p>
    <w:p w14:paraId="1CA3BB71" w14:textId="77777777"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14:paraId="505A90DA" w14:textId="77777777" w:rsidR="00627AAF" w:rsidRDefault="00627AAF" w:rsidP="00FD24DD"/>
    <w:p w14:paraId="3D73DAE1" w14:textId="77777777"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14:paraId="20A0C1DB" w14:textId="77777777" w:rsidR="00BB0AD8" w:rsidRDefault="00BB0AD8" w:rsidP="00BB0AD8">
      <w:pPr>
        <w:pStyle w:val="Heading2"/>
        <w:rPr>
          <w:lang w:bidi="en-US"/>
        </w:rPr>
      </w:pPr>
      <w:bookmarkStart w:id="307" w:name="_Toc310518178"/>
      <w:bookmarkStart w:id="308" w:name="_Toc445194521"/>
      <w:bookmarkStart w:id="309" w:name="_Toc531003921"/>
      <w:bookmarkStart w:id="310" w:name="_Toc66095334"/>
      <w:r>
        <w:rPr>
          <w:lang w:bidi="en-US"/>
        </w:rPr>
        <w:lastRenderedPageBreak/>
        <w:t xml:space="preserve">6.23 </w:t>
      </w:r>
      <w:r w:rsidRPr="00CD6A7E">
        <w:rPr>
          <w:lang w:bidi="en-US"/>
        </w:rPr>
        <w:t>Operator Precedence</w:t>
      </w:r>
      <w:r>
        <w:rPr>
          <w:lang w:bidi="en-US"/>
        </w:rPr>
        <w:t xml:space="preserve"> and Associativity</w:t>
      </w:r>
      <w:r w:rsidRPr="00CD6A7E">
        <w:rPr>
          <w:lang w:bidi="en-US"/>
        </w:rPr>
        <w:t xml:space="preserve"> [JCW]</w:t>
      </w:r>
      <w:bookmarkEnd w:id="307"/>
      <w:bookmarkEnd w:id="308"/>
      <w:bookmarkEnd w:id="309"/>
      <w:bookmarkEnd w:id="310"/>
    </w:p>
    <w:p w14:paraId="5239B969" w14:textId="77777777" w:rsidR="00BB0AD8" w:rsidRDefault="00BB0AD8" w:rsidP="00BB0AD8">
      <w:pPr>
        <w:pStyle w:val="Heading3"/>
        <w:rPr>
          <w:lang w:bidi="en-US"/>
        </w:rPr>
      </w:pPr>
      <w:bookmarkStart w:id="311" w:name="_Toc531003922"/>
      <w:r>
        <w:rPr>
          <w:lang w:bidi="en-US"/>
        </w:rPr>
        <w:t xml:space="preserve">6.23.1 </w:t>
      </w:r>
      <w:r w:rsidRPr="00CD6A7E">
        <w:rPr>
          <w:lang w:bidi="en-US"/>
        </w:rPr>
        <w:t>Applicability to langu</w:t>
      </w:r>
      <w:r>
        <w:rPr>
          <w:lang w:bidi="en-US"/>
        </w:rPr>
        <w:t>age</w:t>
      </w:r>
      <w:bookmarkEnd w:id="311"/>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77777777"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2339B22D" w14:textId="77777777"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Pr="00B57447">
        <w:t xml:space="preserve"> or </w:t>
      </w:r>
      <w:r w:rsidRPr="00B234C3">
        <w:rPr>
          <w:rStyle w:val="codeChar"/>
        </w:rPr>
        <w:t>C = D</w:t>
      </w:r>
      <w:r>
        <w:t xml:space="preserve"> will be parsed as expected, as </w:t>
      </w:r>
      <w:r w:rsidRPr="00B234C3">
        <w:rPr>
          <w:rStyle w:val="codeChar"/>
        </w:rPr>
        <w:t>(A = B) or (C = D)</w:t>
      </w:r>
      <w:r w:rsidRPr="00B57447">
        <w:t>.</w:t>
      </w:r>
    </w:p>
    <w:p w14:paraId="77751E38" w14:textId="77777777" w:rsidR="00C12937" w:rsidRDefault="00C12937" w:rsidP="00C27D15">
      <w:pPr>
        <w:pStyle w:val="ListParagraph"/>
        <w:numPr>
          <w:ilvl w:val="0"/>
          <w:numId w:val="54"/>
        </w:numPr>
        <w:spacing w:before="120" w:after="120"/>
      </w:pPr>
      <w:r>
        <w:t>Mixed logical operators are not allowed without parentheses, for example, "</w:t>
      </w:r>
      <w:r w:rsidRPr="00B234C3">
        <w:rPr>
          <w:rStyle w:val="codeChar"/>
        </w:rPr>
        <w:t>A or B or C</w:t>
      </w:r>
      <w:r>
        <w:t>" is valid, as well as "</w:t>
      </w:r>
      <w:r w:rsidRPr="00B234C3">
        <w:rPr>
          <w:rStyle w:val="codeChar"/>
        </w:rPr>
        <w:t>A and B and C</w:t>
      </w:r>
      <w:r>
        <w:t>", but "</w:t>
      </w:r>
      <w:r w:rsidRPr="00B234C3">
        <w:rPr>
          <w:rStyle w:val="codeChar"/>
        </w:rPr>
        <w:t>A and B or C</w:t>
      </w:r>
      <w:r>
        <w:t>" is not; the user must write "</w:t>
      </w:r>
      <w:r w:rsidRPr="00B234C3">
        <w:rPr>
          <w:rStyle w:val="codeChar"/>
        </w:rPr>
        <w:t>(A and B) or C</w:t>
      </w:r>
      <w:r>
        <w:t>" or "</w:t>
      </w:r>
      <w:r w:rsidRPr="00B234C3">
        <w:rPr>
          <w:rStyle w:val="codeChar"/>
        </w:rPr>
        <w:t>A and (B or C)</w:t>
      </w:r>
      <w:r>
        <w:t>".</w:t>
      </w:r>
    </w:p>
    <w:p w14:paraId="63153B2F" w14:textId="77777777" w:rsidR="00BB0AD8" w:rsidRPr="007B70EB" w:rsidRDefault="00C12937" w:rsidP="00C27D15">
      <w:pPr>
        <w:pStyle w:val="ListParagraph"/>
        <w:numPr>
          <w:ilvl w:val="0"/>
          <w:numId w:val="54"/>
        </w:numPr>
        <w:spacing w:before="120" w:after="120"/>
      </w:pPr>
      <w:r>
        <w:t>Assignment is not an operator.</w:t>
      </w:r>
    </w:p>
    <w:p w14:paraId="408C6931" w14:textId="77777777" w:rsidR="00BB0AD8" w:rsidRDefault="00BB0AD8" w:rsidP="00C12937">
      <w:pPr>
        <w:pStyle w:val="Heading3"/>
        <w:spacing w:before="0" w:after="120"/>
        <w:rPr>
          <w:lang w:bidi="en-US"/>
        </w:rPr>
      </w:pPr>
      <w:bookmarkStart w:id="312" w:name="_Toc531003923"/>
      <w:r>
        <w:rPr>
          <w:lang w:bidi="en-US"/>
        </w:rPr>
        <w:t xml:space="preserve">6.23.2 </w:t>
      </w:r>
      <w:r w:rsidRPr="00CD6A7E">
        <w:rPr>
          <w:lang w:bidi="en-US"/>
        </w:rPr>
        <w:t>Guidance to language users</w:t>
      </w:r>
      <w:bookmarkEnd w:id="312"/>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77777777" w:rsidR="00C12937" w:rsidRPr="00C12937" w:rsidRDefault="00BB0AD8" w:rsidP="005515D1">
      <w:pPr>
        <w:pStyle w:val="Heading2"/>
        <w:rPr>
          <w:lang w:bidi="en-US"/>
        </w:rPr>
      </w:pPr>
      <w:bookmarkStart w:id="313" w:name="_Toc310518179"/>
      <w:bookmarkStart w:id="314" w:name="_Toc445194522"/>
      <w:bookmarkStart w:id="315" w:name="_Toc531003924"/>
      <w:bookmarkStart w:id="316" w:name="_Toc66095335"/>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313"/>
      <w:bookmarkEnd w:id="314"/>
      <w:bookmarkEnd w:id="315"/>
      <w:bookmarkEnd w:id="316"/>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27BC1BD7" w14:textId="77777777" w:rsidR="00332246" w:rsidRDefault="00332246" w:rsidP="00332246">
      <w:pPr>
        <w:pStyle w:val="ListParagraph"/>
        <w:numPr>
          <w:ilvl w:val="0"/>
          <w:numId w:val="99"/>
        </w:numPr>
        <w:rPr>
          <w:rFonts w:cs="Arial"/>
          <w:szCs w:val="20"/>
        </w:rPr>
      </w:pPr>
      <w:r>
        <w:rPr>
          <w:rFonts w:cs="Arial"/>
          <w:szCs w:val="20"/>
        </w:rPr>
        <w:t>In SPARK, all functions (and hence function calls) are free from side-effects.</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Paragraph"/>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77777777" w:rsidR="00BB0AD8" w:rsidRDefault="00BB0AD8" w:rsidP="00BB0AD8">
      <w:pPr>
        <w:pStyle w:val="Heading2"/>
        <w:spacing w:before="0" w:after="0"/>
        <w:rPr>
          <w:lang w:bidi="en-US"/>
        </w:rPr>
      </w:pPr>
      <w:bookmarkStart w:id="317" w:name="_Toc310518180"/>
      <w:bookmarkStart w:id="318" w:name="_Toc445194523"/>
      <w:bookmarkStart w:id="319" w:name="_Toc531003925"/>
      <w:bookmarkStart w:id="320" w:name="_Toc66095336"/>
      <w:r>
        <w:rPr>
          <w:lang w:bidi="en-US"/>
        </w:rPr>
        <w:t xml:space="preserve">6.25 </w:t>
      </w:r>
      <w:r w:rsidRPr="00CD6A7E">
        <w:rPr>
          <w:lang w:bidi="en-US"/>
        </w:rPr>
        <w:t>Likely Incorrect Expression [KOA]</w:t>
      </w:r>
      <w:bookmarkEnd w:id="317"/>
      <w:bookmarkEnd w:id="318"/>
      <w:bookmarkEnd w:id="319"/>
      <w:bookmarkEnd w:id="320"/>
    </w:p>
    <w:p w14:paraId="4C6B5D73" w14:textId="77777777" w:rsidR="00332246" w:rsidRPr="007B70EB" w:rsidRDefault="00332246" w:rsidP="00BB0AD8">
      <w:pPr>
        <w:rPr>
          <w:lang w:bidi="en-US"/>
        </w:rPr>
      </w:pPr>
    </w:p>
    <w:p w14:paraId="4DECDE17" w14:textId="77777777" w:rsidR="00BB0AD8" w:rsidRDefault="00BB0AD8" w:rsidP="00BB0AD8">
      <w:pPr>
        <w:pStyle w:val="Heading3"/>
        <w:spacing w:before="0" w:after="0"/>
        <w:rPr>
          <w:lang w:bidi="en-US"/>
        </w:rPr>
      </w:pPr>
      <w:bookmarkStart w:id="321" w:name="_Toc531003926"/>
      <w:r>
        <w:rPr>
          <w:lang w:bidi="en-US"/>
        </w:rPr>
        <w:t xml:space="preserve">6.25.1 </w:t>
      </w:r>
      <w:r w:rsidRPr="00CD6A7E">
        <w:rPr>
          <w:lang w:bidi="en-US"/>
        </w:rPr>
        <w:t>Applicability to language</w:t>
      </w:r>
      <w:bookmarkEnd w:id="321"/>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lastRenderedPageBreak/>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77777777"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proofErr w:type="spellStart"/>
      <w:r w:rsidR="00046712">
        <w:t>its</w:t>
      </w:r>
      <w:proofErr w:type="spellEnd"/>
      <w:r w:rsidR="00046712">
        <w:t xml:space="preserve"> successful evaluation 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43912858" w14:textId="77777777" w:rsidR="00627AAF" w:rsidRDefault="00627AAF" w:rsidP="00627AAF">
      <w:pPr>
        <w:rPr>
          <w:lang w:bidi="en-US"/>
        </w:rPr>
      </w:pP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322" w:name="_Toc531003927"/>
      <w:r>
        <w:rPr>
          <w:lang w:bidi="en-US"/>
        </w:rPr>
        <w:t xml:space="preserve">6.25.2 </w:t>
      </w:r>
      <w:r w:rsidRPr="00CD6A7E">
        <w:rPr>
          <w:lang w:bidi="en-US"/>
        </w:rPr>
        <w:t>Guidance to language users</w:t>
      </w:r>
      <w:bookmarkEnd w:id="322"/>
    </w:p>
    <w:p w14:paraId="5226489B" w14:textId="77777777" w:rsidR="00A34D98" w:rsidRDefault="00A34D98" w:rsidP="00C27D15">
      <w:pPr>
        <w:pStyle w:val="ListParagraph"/>
        <w:numPr>
          <w:ilvl w:val="0"/>
          <w:numId w:val="23"/>
        </w:numPr>
        <w:ind w:left="709"/>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4E9B611F" w14:textId="77777777" w:rsidR="00BB0AD8" w:rsidRDefault="00BB0AD8" w:rsidP="00BB0AD8">
      <w:pPr>
        <w:pStyle w:val="Heading2"/>
        <w:spacing w:before="0" w:after="0"/>
        <w:rPr>
          <w:lang w:bidi="en-US"/>
        </w:rPr>
      </w:pPr>
      <w:bookmarkStart w:id="323" w:name="_Toc310518181"/>
      <w:bookmarkStart w:id="324" w:name="_Toc445194524"/>
      <w:bookmarkStart w:id="325" w:name="_Toc531003928"/>
      <w:bookmarkStart w:id="326" w:name="_Toc66095337"/>
      <w:r>
        <w:rPr>
          <w:lang w:bidi="en-US"/>
        </w:rPr>
        <w:lastRenderedPageBreak/>
        <w:t xml:space="preserve">6.26 </w:t>
      </w:r>
      <w:r w:rsidRPr="00CD6A7E">
        <w:rPr>
          <w:lang w:bidi="en-US"/>
        </w:rPr>
        <w:t>Dead and Deactivated Code [XYQ]</w:t>
      </w:r>
      <w:bookmarkEnd w:id="323"/>
      <w:bookmarkEnd w:id="324"/>
      <w:bookmarkEnd w:id="325"/>
      <w:bookmarkEnd w:id="326"/>
    </w:p>
    <w:p w14:paraId="39E9BE93" w14:textId="77777777" w:rsidR="006D7531" w:rsidRPr="007B70EB" w:rsidRDefault="006D7531" w:rsidP="00BB0AD8">
      <w:pPr>
        <w:rPr>
          <w:lang w:bidi="en-US"/>
        </w:rPr>
      </w:pPr>
    </w:p>
    <w:p w14:paraId="5740DED9" w14:textId="77777777" w:rsidR="00BB0AD8" w:rsidRDefault="00BB0AD8" w:rsidP="00BB0AD8">
      <w:pPr>
        <w:pStyle w:val="Heading3"/>
        <w:spacing w:before="0" w:after="0"/>
        <w:rPr>
          <w:lang w:bidi="en-US"/>
        </w:rPr>
      </w:pPr>
      <w:bookmarkStart w:id="327" w:name="_Toc531003929"/>
      <w:r>
        <w:rPr>
          <w:lang w:bidi="en-US"/>
        </w:rPr>
        <w:t xml:space="preserve">6.26.1 </w:t>
      </w:r>
      <w:r w:rsidRPr="00CD6A7E">
        <w:rPr>
          <w:lang w:bidi="en-US"/>
        </w:rPr>
        <w:t>Applicability to language</w:t>
      </w:r>
      <w:bookmarkEnd w:id="327"/>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Heading3"/>
        <w:spacing w:before="0" w:after="120"/>
        <w:rPr>
          <w:lang w:bidi="en-US"/>
        </w:rPr>
      </w:pPr>
      <w:bookmarkStart w:id="328" w:name="_Toc531003930"/>
      <w:r>
        <w:rPr>
          <w:lang w:bidi="en-US"/>
        </w:rPr>
        <w:t xml:space="preserve">6.26.2 </w:t>
      </w:r>
      <w:r w:rsidRPr="00CD6A7E">
        <w:rPr>
          <w:lang w:bidi="en-US"/>
        </w:rPr>
        <w:t>Guidance to language users</w:t>
      </w:r>
      <w:bookmarkEnd w:id="328"/>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0BC359E9" w14:textId="77777777" w:rsidR="00BB0AD8" w:rsidRDefault="00BB0AD8" w:rsidP="00BB0AD8">
      <w:pPr>
        <w:pStyle w:val="Heading2"/>
        <w:spacing w:before="0" w:after="0"/>
        <w:rPr>
          <w:lang w:bidi="en-US"/>
        </w:rPr>
      </w:pPr>
      <w:bookmarkStart w:id="329" w:name="_Toc310518182"/>
      <w:bookmarkStart w:id="330" w:name="_Toc445194525"/>
      <w:bookmarkStart w:id="331" w:name="_Toc531003931"/>
      <w:bookmarkStart w:id="332" w:name="_Toc66095338"/>
      <w:r>
        <w:rPr>
          <w:lang w:bidi="en-US"/>
        </w:rPr>
        <w:t xml:space="preserve">6.27 </w:t>
      </w:r>
      <w:r w:rsidRPr="00CD6A7E">
        <w:rPr>
          <w:lang w:bidi="en-US"/>
        </w:rPr>
        <w:t>Switch Statements and Static Analysis [CLL]</w:t>
      </w:r>
      <w:bookmarkEnd w:id="329"/>
      <w:bookmarkEnd w:id="330"/>
      <w:bookmarkEnd w:id="331"/>
      <w:bookmarkEnd w:id="332"/>
    </w:p>
    <w:p w14:paraId="605CFA50" w14:textId="77777777" w:rsidR="00E324A5" w:rsidRPr="0043703E" w:rsidRDefault="00E324A5" w:rsidP="00BB0AD8">
      <w:pPr>
        <w:rPr>
          <w:lang w:bidi="en-US"/>
        </w:rPr>
      </w:pPr>
    </w:p>
    <w:p w14:paraId="69FBB184" w14:textId="77777777" w:rsidR="00BB0AD8" w:rsidRDefault="00BB0AD8" w:rsidP="00BB0AD8">
      <w:pPr>
        <w:pStyle w:val="Heading3"/>
        <w:spacing w:before="0" w:after="0"/>
        <w:rPr>
          <w:lang w:bidi="en-US"/>
        </w:rPr>
      </w:pPr>
      <w:bookmarkStart w:id="333" w:name="_Toc531003932"/>
      <w:r>
        <w:rPr>
          <w:lang w:bidi="en-US"/>
        </w:rPr>
        <w:t xml:space="preserve">6.27.1 </w:t>
      </w:r>
      <w:r w:rsidRPr="00CD6A7E">
        <w:rPr>
          <w:lang w:bidi="en-US"/>
        </w:rPr>
        <w:t>Applicability to language</w:t>
      </w:r>
      <w:bookmarkEnd w:id="333"/>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77777777"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4553051A" w14:textId="77777777" w:rsidR="00E83478" w:rsidRPr="0043703E" w:rsidRDefault="00E83478" w:rsidP="00144401">
      <w:pPr>
        <w:rPr>
          <w:lang w:bidi="en-US"/>
        </w:rPr>
      </w:pPr>
    </w:p>
    <w:p w14:paraId="1CF78892" w14:textId="77777777" w:rsidR="00BB0AD8" w:rsidRDefault="00BB0AD8" w:rsidP="00BB0AD8">
      <w:pPr>
        <w:pStyle w:val="Heading3"/>
        <w:spacing w:before="0" w:after="120"/>
        <w:rPr>
          <w:lang w:bidi="en-US"/>
        </w:rPr>
      </w:pPr>
      <w:bookmarkStart w:id="334" w:name="_Toc531003933"/>
      <w:r>
        <w:rPr>
          <w:lang w:bidi="en-US"/>
        </w:rPr>
        <w:t xml:space="preserve">6.27.2 </w:t>
      </w:r>
      <w:r w:rsidRPr="00CD6A7E">
        <w:rPr>
          <w:lang w:bidi="en-US"/>
        </w:rPr>
        <w:t>Guidance to language users</w:t>
      </w:r>
      <w:bookmarkEnd w:id="334"/>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77777777"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5432D024" w14:textId="77777777"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3C67D24A" w14:textId="77777777" w:rsidR="00BB0AD8" w:rsidRPr="0043703E" w:rsidRDefault="00BB0AD8" w:rsidP="00BB0AD8">
      <w:pPr>
        <w:pStyle w:val="ListParagraph"/>
        <w:rPr>
          <w:lang w:bidi="en-US"/>
        </w:rPr>
      </w:pPr>
    </w:p>
    <w:p w14:paraId="75FB3938" w14:textId="77777777" w:rsidR="00BB0AD8" w:rsidRDefault="00BB0AD8" w:rsidP="00BB0AD8">
      <w:pPr>
        <w:pStyle w:val="Heading2"/>
        <w:spacing w:before="0" w:after="0"/>
        <w:rPr>
          <w:lang w:bidi="en-US"/>
        </w:rPr>
      </w:pPr>
      <w:bookmarkStart w:id="335" w:name="_Toc310518183"/>
      <w:bookmarkStart w:id="336" w:name="_Ref420411612"/>
      <w:bookmarkStart w:id="337" w:name="_Toc445194526"/>
      <w:bookmarkStart w:id="338" w:name="_Toc531003934"/>
      <w:bookmarkStart w:id="339" w:name="_Toc66095339"/>
      <w:r>
        <w:rPr>
          <w:lang w:bidi="en-US"/>
        </w:rPr>
        <w:lastRenderedPageBreak/>
        <w:t xml:space="preserve">6.28 </w:t>
      </w:r>
      <w:r w:rsidRPr="00CD6A7E">
        <w:rPr>
          <w:lang w:bidi="en-US"/>
        </w:rPr>
        <w:t>Demarcation of Control Flow [EOJ]</w:t>
      </w:r>
      <w:bookmarkEnd w:id="335"/>
      <w:bookmarkEnd w:id="336"/>
      <w:bookmarkEnd w:id="337"/>
      <w:bookmarkEnd w:id="338"/>
      <w:bookmarkEnd w:id="339"/>
    </w:p>
    <w:p w14:paraId="41CF1F77" w14:textId="77777777"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41F6F777" w14:textId="77777777" w:rsidR="00E83478" w:rsidRPr="0043703E" w:rsidRDefault="00E83478" w:rsidP="00BB0AD8">
      <w:pPr>
        <w:rPr>
          <w:lang w:bidi="en-US"/>
        </w:rPr>
      </w:pPr>
    </w:p>
    <w:p w14:paraId="3A8064E6" w14:textId="77777777" w:rsidR="00BB0AD8" w:rsidRDefault="00BB0AD8" w:rsidP="00BB0AD8">
      <w:pPr>
        <w:pStyle w:val="Heading2"/>
        <w:spacing w:before="0" w:after="0"/>
        <w:rPr>
          <w:lang w:bidi="en-US"/>
        </w:rPr>
      </w:pPr>
      <w:bookmarkStart w:id="340" w:name="_Toc310518184"/>
      <w:bookmarkStart w:id="341" w:name="_Toc445194527"/>
      <w:bookmarkStart w:id="342" w:name="_Toc531003935"/>
      <w:bookmarkStart w:id="343" w:name="_Toc66095340"/>
      <w:r>
        <w:rPr>
          <w:lang w:bidi="en-US"/>
        </w:rPr>
        <w:t xml:space="preserve">6.29 </w:t>
      </w:r>
      <w:r w:rsidRPr="00CD6A7E">
        <w:rPr>
          <w:lang w:bidi="en-US"/>
        </w:rPr>
        <w:t>Loop Control Variables [TEX]</w:t>
      </w:r>
      <w:bookmarkEnd w:id="340"/>
      <w:bookmarkEnd w:id="341"/>
      <w:bookmarkEnd w:id="342"/>
      <w:bookmarkEnd w:id="343"/>
    </w:p>
    <w:p w14:paraId="6AABAF22" w14:textId="77777777"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77777777"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14:paraId="3FBE18EF" w14:textId="77777777" w:rsidR="009169A4" w:rsidRPr="0043703E" w:rsidRDefault="009169A4" w:rsidP="00BB0AD8">
      <w:pPr>
        <w:rPr>
          <w:lang w:bidi="en-US"/>
        </w:rPr>
      </w:pPr>
    </w:p>
    <w:p w14:paraId="7ACF571F" w14:textId="77777777" w:rsidR="00733A3D" w:rsidRPr="0043703E" w:rsidRDefault="00BB0AD8" w:rsidP="00A35AC0">
      <w:pPr>
        <w:pStyle w:val="Heading2"/>
        <w:rPr>
          <w:lang w:bidi="en-US"/>
        </w:rPr>
      </w:pPr>
      <w:bookmarkStart w:id="344" w:name="_Toc310518185"/>
      <w:bookmarkStart w:id="345" w:name="_Toc445194528"/>
      <w:bookmarkStart w:id="346" w:name="_Toc531003936"/>
      <w:bookmarkStart w:id="347" w:name="_Toc66095341"/>
      <w:r>
        <w:rPr>
          <w:lang w:bidi="en-US"/>
        </w:rPr>
        <w:t xml:space="preserve">6.30 </w:t>
      </w:r>
      <w:r w:rsidRPr="00CD6A7E">
        <w:rPr>
          <w:lang w:bidi="en-US"/>
        </w:rPr>
        <w:t>Off-by-one Error [XZH]</w:t>
      </w:r>
      <w:bookmarkEnd w:id="344"/>
      <w:bookmarkEnd w:id="345"/>
      <w:bookmarkEnd w:id="346"/>
      <w:bookmarkEnd w:id="347"/>
    </w:p>
    <w:p w14:paraId="7F4E3958" w14:textId="77777777" w:rsidR="00BD3EA8" w:rsidRDefault="00BB0AD8" w:rsidP="002E5FA8">
      <w:pPr>
        <w:pStyle w:val="Heading3"/>
        <w:spacing w:before="0" w:after="0"/>
        <w:rPr>
          <w:lang w:bidi="en-US"/>
        </w:rPr>
      </w:pPr>
      <w:bookmarkStart w:id="348" w:name="_Toc531003937"/>
      <w:r>
        <w:rPr>
          <w:lang w:bidi="en-US"/>
        </w:rPr>
        <w:t xml:space="preserve">6.30.1 </w:t>
      </w:r>
      <w:r w:rsidRPr="00CD6A7E">
        <w:rPr>
          <w:lang w:bidi="en-US"/>
        </w:rPr>
        <w:t>Applicability to language</w:t>
      </w:r>
      <w:bookmarkEnd w:id="348"/>
    </w:p>
    <w:p w14:paraId="76FAD32F" w14:textId="77777777" w:rsidR="003E64B6" w:rsidRDefault="003E64B6" w:rsidP="003E64B6">
      <w:pPr>
        <w:rPr>
          <w:lang w:bidi="en-US"/>
        </w:rPr>
      </w:pPr>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p>
    <w:p w14:paraId="0F84B9C6" w14:textId="77777777" w:rsidR="00E83478" w:rsidRDefault="00E83478" w:rsidP="00093B4B">
      <w:pPr>
        <w:pStyle w:val="Heading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71D7929B" w14:textId="7777777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0C85D267" w14:textId="77777777"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04E57DD5" w14:textId="77777777"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r w:rsidR="00093B4B">
        <w:t xml:space="preserve"> Again, any </w:t>
      </w:r>
      <w:r w:rsidR="00093B4B">
        <w:lastRenderedPageBreak/>
        <w:t>off-by-one error that gives rise to a type-safety vulnerability will be prevented by a SPARK Analyzer.</w:t>
      </w:r>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E83478">
      <w:pPr>
        <w:ind w:left="720"/>
        <w:rPr>
          <w:lang w:bidi="en-US"/>
        </w:rPr>
      </w:pPr>
    </w:p>
    <w:p w14:paraId="62ED6BC1" w14:textId="77777777" w:rsidR="00BB0AD8" w:rsidRDefault="00BB0AD8" w:rsidP="00BB0AD8">
      <w:pPr>
        <w:pStyle w:val="Heading3"/>
        <w:spacing w:before="0" w:after="120"/>
        <w:rPr>
          <w:lang w:bidi="en-US"/>
        </w:rPr>
      </w:pPr>
      <w:bookmarkStart w:id="349" w:name="_Toc531003938"/>
      <w:r>
        <w:rPr>
          <w:lang w:bidi="en-US"/>
        </w:rPr>
        <w:t xml:space="preserve">6.30.2 </w:t>
      </w:r>
      <w:r w:rsidRPr="00CD6A7E">
        <w:rPr>
          <w:lang w:bidi="en-US"/>
        </w:rPr>
        <w:t>Guidance to language users</w:t>
      </w:r>
      <w:bookmarkEnd w:id="349"/>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7777777"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rsidRPr="00093B4B">
        <w:t>Array'</w:t>
      </w:r>
      <w:r w:rsidR="00093B4B" w:rsidRPr="00093B4B">
        <w:t>R</w:t>
      </w:r>
      <w:r w:rsidRPr="00093B4B">
        <w:t>ange</w:t>
      </w:r>
      <w:proofErr w:type="spellEnd"/>
      <w:r w:rsidRPr="00017A66">
        <w:t xml:space="preserve"> </w:t>
      </w:r>
      <w:r w:rsidRPr="006251CD">
        <w:rPr>
          <w:b/>
        </w:rPr>
        <w:t>loop</w:t>
      </w:r>
      <w:r w:rsidRPr="00CF591C">
        <w:t>…</w:t>
      </w:r>
      <w:r>
        <w:t>.</w:t>
      </w:r>
    </w:p>
    <w:p w14:paraId="667C53E3" w14:textId="77777777"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77777777" w:rsidR="00BB0AD8" w:rsidRDefault="00BB0AD8" w:rsidP="00BB0AD8">
      <w:pPr>
        <w:pStyle w:val="Heading2"/>
        <w:spacing w:before="0" w:after="0"/>
        <w:rPr>
          <w:lang w:bidi="en-US"/>
        </w:rPr>
      </w:pPr>
      <w:bookmarkStart w:id="350" w:name="_Toc310518186"/>
      <w:bookmarkStart w:id="351" w:name="_Toc445194529"/>
      <w:bookmarkStart w:id="352" w:name="_Toc531003939"/>
      <w:bookmarkStart w:id="353" w:name="_Toc66095342"/>
      <w:r>
        <w:rPr>
          <w:lang w:bidi="en-US"/>
        </w:rPr>
        <w:t xml:space="preserve">6.31 </w:t>
      </w:r>
      <w:r w:rsidR="009B6967">
        <w:rPr>
          <w:lang w:bidi="en-US"/>
        </w:rPr>
        <w:t>Uns</w:t>
      </w:r>
      <w:r w:rsidRPr="00CD6A7E">
        <w:rPr>
          <w:lang w:bidi="en-US"/>
        </w:rPr>
        <w:t>tructured Programming [EWD]</w:t>
      </w:r>
      <w:bookmarkEnd w:id="350"/>
      <w:bookmarkEnd w:id="351"/>
      <w:bookmarkEnd w:id="352"/>
      <w:bookmarkEnd w:id="353"/>
    </w:p>
    <w:p w14:paraId="21C4085E" w14:textId="77777777" w:rsidR="003E64B6" w:rsidRPr="00382B0F" w:rsidRDefault="003E64B6" w:rsidP="00A35AC0">
      <w:pPr>
        <w:rPr>
          <w:lang w:bidi="en-US"/>
        </w:rPr>
      </w:pPr>
    </w:p>
    <w:p w14:paraId="7881C567" w14:textId="77777777" w:rsidR="00BB0AD8" w:rsidRDefault="00BB0AD8" w:rsidP="00BB0AD8">
      <w:pPr>
        <w:pStyle w:val="Heading3"/>
        <w:spacing w:before="0" w:after="0"/>
        <w:rPr>
          <w:lang w:bidi="en-US"/>
        </w:rPr>
      </w:pPr>
      <w:bookmarkStart w:id="354" w:name="_Toc531003940"/>
      <w:r>
        <w:rPr>
          <w:lang w:bidi="en-US"/>
        </w:rPr>
        <w:t xml:space="preserve">6.31.1 </w:t>
      </w:r>
      <w:r w:rsidRPr="00CD6A7E">
        <w:rPr>
          <w:lang w:bidi="en-US"/>
        </w:rPr>
        <w:t>Applicability to language</w:t>
      </w:r>
      <w:bookmarkEnd w:id="354"/>
    </w:p>
    <w:p w14:paraId="257EF6A8" w14:textId="77777777" w:rsidR="00D1431C" w:rsidRDefault="00D1431C" w:rsidP="00D1431C">
      <w:pPr>
        <w:rPr>
          <w:lang w:val="en-US" w:bidi="en-US"/>
        </w:rPr>
      </w:pPr>
    </w:p>
    <w:p w14:paraId="12C956C9" w14:textId="04922826" w:rsidR="003E64B6" w:rsidRDefault="003E64B6" w:rsidP="003E64B6">
      <w:r>
        <w:t xml:space="preserve">The vulnerability as described in ISO/IEC 24772-1 subclause 6.31 is mitigated by SPARK, because SPARK forbids some control-flow statements, such as </w:t>
      </w:r>
      <w:proofErr w:type="spellStart"/>
      <w:r w:rsidRPr="0006246A">
        <w:rPr>
          <w:rStyle w:val="codeChar"/>
          <w:b/>
          <w:bCs/>
        </w:rPr>
        <w:t>goto</w:t>
      </w:r>
      <w:proofErr w:type="spellEnd"/>
      <w:r w:rsidR="004A2737">
        <w:t xml:space="preserve"> and exception handlers, and does not provide non-local jumps and 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13973863" w14:textId="2ABDBDEB" w:rsidR="00D1431C" w:rsidRDefault="00D1431C" w:rsidP="00D1431C"/>
    <w:p w14:paraId="2B5AF90B" w14:textId="77777777" w:rsidR="00BB0AD8" w:rsidRPr="002D29A9" w:rsidRDefault="00BB0AD8" w:rsidP="00BB0AD8">
      <w:pPr>
        <w:rPr>
          <w:lang w:bidi="en-US"/>
        </w:rPr>
      </w:pPr>
    </w:p>
    <w:p w14:paraId="5C10F4FC" w14:textId="77777777" w:rsidR="00BB0AD8" w:rsidRPr="00CD6A7E" w:rsidRDefault="00BB0AD8" w:rsidP="00BB0AD8">
      <w:pPr>
        <w:pStyle w:val="Heading3"/>
        <w:spacing w:before="0" w:after="120"/>
        <w:rPr>
          <w:lang w:bidi="en-US"/>
        </w:rPr>
      </w:pPr>
      <w:bookmarkStart w:id="355" w:name="_Toc531003941"/>
      <w:r>
        <w:rPr>
          <w:lang w:bidi="en-US"/>
        </w:rPr>
        <w:t xml:space="preserve">6.31.2 </w:t>
      </w:r>
      <w:r w:rsidRPr="00CD6A7E">
        <w:rPr>
          <w:lang w:bidi="en-US"/>
        </w:rPr>
        <w:t>Guidance to language users</w:t>
      </w:r>
      <w:bookmarkEnd w:id="355"/>
    </w:p>
    <w:p w14:paraId="11934729" w14:textId="77777777" w:rsidR="00560B45" w:rsidRDefault="00560B45" w:rsidP="001163F5">
      <w:pPr>
        <w:pStyle w:val="ListParagraph"/>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77777777" w:rsidR="00BB0AD8" w:rsidRDefault="00BB0AD8" w:rsidP="00BB0AD8">
      <w:pPr>
        <w:pStyle w:val="Heading2"/>
        <w:spacing w:before="0" w:after="0"/>
        <w:rPr>
          <w:lang w:bidi="en-US"/>
        </w:rPr>
      </w:pPr>
      <w:bookmarkStart w:id="356" w:name="_Toc310518187"/>
      <w:bookmarkStart w:id="357" w:name="_Ref336414969"/>
      <w:bookmarkStart w:id="358" w:name="_Toc445194530"/>
      <w:bookmarkStart w:id="359" w:name="_Toc531003942"/>
      <w:bookmarkStart w:id="360" w:name="_Toc66095343"/>
      <w:r>
        <w:rPr>
          <w:lang w:bidi="en-US"/>
        </w:rPr>
        <w:t xml:space="preserve">6.32 </w:t>
      </w:r>
      <w:r w:rsidRPr="00CD6A7E">
        <w:rPr>
          <w:lang w:bidi="en-US"/>
        </w:rPr>
        <w:t>Passing Parameters and Return Values [CSJ]</w:t>
      </w:r>
      <w:bookmarkEnd w:id="356"/>
      <w:bookmarkEnd w:id="357"/>
      <w:bookmarkEnd w:id="358"/>
      <w:bookmarkEnd w:id="359"/>
      <w:bookmarkEnd w:id="360"/>
    </w:p>
    <w:p w14:paraId="3FAFFA26" w14:textId="77777777" w:rsidR="00BB0AD8" w:rsidRDefault="00BB0AD8" w:rsidP="00BB0AD8">
      <w:pPr>
        <w:rPr>
          <w:lang w:bidi="en-US"/>
        </w:rPr>
      </w:pPr>
    </w:p>
    <w:p w14:paraId="5D1C4CEF" w14:textId="77777777" w:rsidR="00056EBC" w:rsidRDefault="00056EBC" w:rsidP="00BB0AD8">
      <w:r>
        <w:t>The vulnerability as described in ISO/IEC 24772-1 subclause 6.32 does not apply to SPARK, because:</w:t>
      </w:r>
    </w:p>
    <w:p w14:paraId="21C05175" w14:textId="77777777" w:rsidR="00056EBC" w:rsidRDefault="00056EBC" w:rsidP="00056EBC">
      <w:pPr>
        <w:pStyle w:val="ListParagraph"/>
        <w:numPr>
          <w:ilvl w:val="0"/>
          <w:numId w:val="59"/>
        </w:numPr>
        <w:rPr>
          <w:lang w:bidi="en-US"/>
        </w:rPr>
      </w:pPr>
      <w:r>
        <w:rPr>
          <w:lang w:bidi="en-US"/>
        </w:rPr>
        <w:t>SPARK uses parameter modes in, out and in out to specify the desired direction of information flow for each formal parameter of a subprogram.</w:t>
      </w:r>
    </w:p>
    <w:p w14:paraId="6A01A6CE" w14:textId="77777777" w:rsidR="00056EBC" w:rsidRDefault="00056EBC" w:rsidP="00056EBC">
      <w:pPr>
        <w:pStyle w:val="ListParagraph"/>
        <w:numPr>
          <w:ilvl w:val="0"/>
          <w:numId w:val="59"/>
        </w:numPr>
        <w:rPr>
          <w:lang w:bidi="en-US"/>
        </w:rPr>
      </w:pPr>
      <w:r>
        <w:rPr>
          <w:lang w:bidi="en-US"/>
        </w:rPr>
        <w:t>Functions in SPARK are expressions and never have a side-effect.</w:t>
      </w:r>
    </w:p>
    <w:p w14:paraId="5C691A9B" w14:textId="4C2BA5FB" w:rsidR="00056EBC" w:rsidRDefault="00056EBC" w:rsidP="00056EBC">
      <w:pPr>
        <w:pStyle w:val="ListParagraph"/>
        <w:numPr>
          <w:ilvl w:val="0"/>
          <w:numId w:val="59"/>
        </w:numPr>
        <w:rPr>
          <w:lang w:bidi="en-US"/>
        </w:rPr>
      </w:pPr>
      <w:r>
        <w:rPr>
          <w:lang w:bidi="en-US"/>
        </w:rPr>
        <w:lastRenderedPageBreak/>
        <w:t>SPARK allows the programmer to specify a Global Contract for each subprogram that specifies exactly the global variables (and their modes) that are accessed by that subprogram. If it is given, then Global Contract is verified by static verification</w:t>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5F758A9F" w14:textId="77777777" w:rsidR="00056EBC" w:rsidRDefault="00455EB2" w:rsidP="00056EBC">
      <w:pPr>
        <w:pStyle w:val="ListParagraph"/>
        <w:numPr>
          <w:ilvl w:val="0"/>
          <w:numId w:val="59"/>
        </w:numPr>
        <w:rPr>
          <w:lang w:bidi="en-US"/>
        </w:rPr>
      </w:pPr>
      <w:r>
        <w:rPr>
          <w:lang w:bidi="en-US"/>
        </w:rPr>
        <w:t>SPARK requires static verification of information flow to verify that the value returned from a function call is never ignored.</w:t>
      </w:r>
    </w:p>
    <w:p w14:paraId="3B53DAEA" w14:textId="77777777" w:rsidR="00BB0AD8" w:rsidRPr="00BD4F30" w:rsidRDefault="00BB0AD8" w:rsidP="005737D5">
      <w:pPr>
        <w:rPr>
          <w:rFonts w:ascii="Calibri" w:hAnsi="Calibri"/>
          <w:bCs/>
        </w:rPr>
      </w:pPr>
    </w:p>
    <w:p w14:paraId="1B022517" w14:textId="77777777" w:rsidR="00BB0AD8" w:rsidRDefault="00BB0AD8" w:rsidP="00BB0AD8">
      <w:pPr>
        <w:pStyle w:val="Heading2"/>
        <w:spacing w:before="0" w:after="0"/>
        <w:rPr>
          <w:lang w:bidi="en-US"/>
        </w:rPr>
      </w:pPr>
      <w:bookmarkStart w:id="361" w:name="_Toc310518188"/>
      <w:bookmarkStart w:id="362" w:name="_Toc445194531"/>
      <w:bookmarkStart w:id="363" w:name="_Toc531003943"/>
      <w:bookmarkStart w:id="364" w:name="_Toc66095344"/>
      <w:r>
        <w:rPr>
          <w:lang w:bidi="en-US"/>
        </w:rPr>
        <w:t xml:space="preserve">6.33 </w:t>
      </w:r>
      <w:r w:rsidRPr="00CD6A7E">
        <w:rPr>
          <w:lang w:bidi="en-US"/>
        </w:rPr>
        <w:t>Dangling References to Stack Frames [DCM]</w:t>
      </w:r>
      <w:bookmarkEnd w:id="361"/>
      <w:bookmarkEnd w:id="362"/>
      <w:bookmarkEnd w:id="363"/>
      <w:bookmarkEnd w:id="364"/>
    </w:p>
    <w:p w14:paraId="3C55B447" w14:textId="77777777" w:rsidR="002210DD" w:rsidRDefault="002210DD" w:rsidP="002210DD">
      <w:pPr>
        <w:rPr>
          <w:lang w:val="en-US" w:bidi="en-US"/>
        </w:rPr>
      </w:pPr>
    </w:p>
    <w:p w14:paraId="3EF1E83A" w14:textId="77777777" w:rsidR="001B2F1A" w:rsidRDefault="001B2F1A" w:rsidP="000A2C1E">
      <w:r>
        <w:t>The vulnerability as described in ISO/IEC 24772-1 subclause 6.33 does not apply to SPARK, because</w:t>
      </w:r>
      <w:r w:rsidR="008C5043">
        <w:t xml:space="preserve"> SPARK forbids the use of the ‘Address, ‘Access and ‘</w:t>
      </w:r>
      <w:proofErr w:type="spellStart"/>
      <w:r w:rsidR="008C5043">
        <w:t>Unchecked_Access</w:t>
      </w:r>
      <w:proofErr w:type="spellEnd"/>
      <w:r w:rsidR="008C5043">
        <w:t xml:space="preserve"> attributes, so an access value or address values that denotes a stack-allocated object can never be generated.</w:t>
      </w:r>
    </w:p>
    <w:p w14:paraId="6166CA24" w14:textId="77777777" w:rsidR="002210DD" w:rsidRDefault="00BB0AD8" w:rsidP="000A2C1E">
      <w:pPr>
        <w:pStyle w:val="Heading2"/>
        <w:rPr>
          <w:lang w:bidi="en-US"/>
        </w:rPr>
      </w:pPr>
      <w:bookmarkStart w:id="365" w:name="_Toc310518189"/>
      <w:bookmarkStart w:id="366" w:name="_Ref357014582"/>
      <w:bookmarkStart w:id="367" w:name="_Ref420411418"/>
      <w:bookmarkStart w:id="368" w:name="_Ref420411425"/>
      <w:bookmarkStart w:id="369" w:name="_Toc445194532"/>
      <w:bookmarkStart w:id="370" w:name="_Toc531003944"/>
      <w:bookmarkStart w:id="371" w:name="_Toc66095345"/>
      <w:r>
        <w:rPr>
          <w:lang w:bidi="en-US"/>
        </w:rPr>
        <w:t xml:space="preserve">6.34 </w:t>
      </w:r>
      <w:r w:rsidRPr="00CD6A7E">
        <w:rPr>
          <w:lang w:bidi="en-US"/>
        </w:rPr>
        <w:t>Subprogram Signature Mismatch [OTR]</w:t>
      </w:r>
      <w:bookmarkEnd w:id="365"/>
      <w:bookmarkEnd w:id="366"/>
      <w:bookmarkEnd w:id="367"/>
      <w:bookmarkEnd w:id="368"/>
      <w:bookmarkEnd w:id="369"/>
      <w:bookmarkEnd w:id="370"/>
      <w:bookmarkEnd w:id="371"/>
    </w:p>
    <w:p w14:paraId="3BEEC59C" w14:textId="77777777" w:rsidR="00BB0AD8" w:rsidRDefault="00BB0AD8" w:rsidP="00C6431A">
      <w:pPr>
        <w:pStyle w:val="Heading3"/>
        <w:rPr>
          <w:lang w:bidi="en-US"/>
        </w:rPr>
      </w:pPr>
      <w:bookmarkStart w:id="372" w:name="_Toc531003945"/>
      <w:r>
        <w:rPr>
          <w:lang w:bidi="en-US"/>
        </w:rPr>
        <w:t xml:space="preserve">6.34.1 </w:t>
      </w:r>
      <w:r w:rsidRPr="00C6431A">
        <w:t>Applicability</w:t>
      </w:r>
      <w:r w:rsidRPr="00CD6A7E">
        <w:rPr>
          <w:lang w:bidi="en-US"/>
        </w:rPr>
        <w:t xml:space="preserve"> to language</w:t>
      </w:r>
      <w:bookmarkEnd w:id="372"/>
    </w:p>
    <w:p w14:paraId="09CB5985" w14:textId="10D81B7F"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6.4</w:t>
      </w:r>
      <w:r w:rsidR="00EA7487">
        <w:t>7</w:t>
      </w:r>
      <w:r w:rsidR="00C6431A">
        <w:t>.</w:t>
      </w:r>
    </w:p>
    <w:p w14:paraId="101135FE" w14:textId="78A669E7" w:rsidR="00F444D5" w:rsidRDefault="00F444D5" w:rsidP="00BB0AD8"/>
    <w:p w14:paraId="4AE7D72B" w14:textId="51CD80D6" w:rsidR="00BB0AD8" w:rsidRDefault="00F444D5" w:rsidP="00F444D5">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Heading3"/>
        <w:spacing w:before="0" w:after="120"/>
        <w:rPr>
          <w:lang w:bidi="en-US"/>
        </w:rPr>
      </w:pPr>
      <w:bookmarkStart w:id="373" w:name="_Toc531003946"/>
      <w:r>
        <w:rPr>
          <w:lang w:bidi="en-US"/>
        </w:rPr>
        <w:t xml:space="preserve">6.34.2 </w:t>
      </w:r>
      <w:r w:rsidRPr="00CD6A7E">
        <w:rPr>
          <w:lang w:bidi="en-US"/>
        </w:rPr>
        <w:t>Guidance to language users</w:t>
      </w:r>
      <w:bookmarkEnd w:id="373"/>
    </w:p>
    <w:p w14:paraId="21CAF06A" w14:textId="5DC74EBD" w:rsidR="00BB0AD8" w:rsidRPr="002C7E56" w:rsidRDefault="007A64AD" w:rsidP="00A92F57">
      <w:pPr>
        <w:pStyle w:val="ListParagraph"/>
        <w:numPr>
          <w:ilvl w:val="0"/>
          <w:numId w:val="60"/>
        </w:numPr>
        <w:spacing w:before="120" w:after="120"/>
        <w:rPr>
          <w:lang w:bidi="en-US"/>
        </w:rPr>
      </w:pPr>
      <w:r w:rsidRPr="00C6431A">
        <w:t>Follow the mitigation mechanisms of subclause 6.34.</w:t>
      </w:r>
      <w:r w:rsidR="00A45E32">
        <w:t>2</w:t>
      </w:r>
      <w:r w:rsidRPr="00C6431A">
        <w:t xml:space="preserve"> of </w:t>
      </w:r>
      <w:r w:rsidR="002758E4" w:rsidRPr="00C6431A">
        <w:t>ISO/IEC 24772</w:t>
      </w:r>
      <w:r w:rsidRPr="00C6431A">
        <w:t>-</w:t>
      </w:r>
      <w:r w:rsidR="00A45E32">
        <w:t>2.</w:t>
      </w:r>
    </w:p>
    <w:p w14:paraId="0175D2E0" w14:textId="77777777" w:rsidR="00BB0AD8" w:rsidRDefault="00BB0AD8" w:rsidP="008771AC">
      <w:pPr>
        <w:pStyle w:val="Heading2"/>
        <w:rPr>
          <w:lang w:bidi="en-US"/>
        </w:rPr>
      </w:pPr>
      <w:bookmarkStart w:id="374" w:name="_Toc310518190"/>
      <w:bookmarkStart w:id="375" w:name="_Toc445194533"/>
      <w:bookmarkStart w:id="376" w:name="_Toc531003947"/>
      <w:bookmarkStart w:id="377" w:name="_Toc66095346"/>
      <w:r>
        <w:rPr>
          <w:lang w:bidi="en-US"/>
        </w:rPr>
        <w:t xml:space="preserve">6.35 </w:t>
      </w:r>
      <w:r w:rsidRPr="00362ADD">
        <w:t>Recursion</w:t>
      </w:r>
      <w:r w:rsidRPr="00CD6A7E">
        <w:rPr>
          <w:lang w:bidi="en-US"/>
        </w:rPr>
        <w:t xml:space="preserve"> [GDL]</w:t>
      </w:r>
      <w:bookmarkEnd w:id="374"/>
      <w:bookmarkEnd w:id="375"/>
      <w:bookmarkEnd w:id="376"/>
      <w:bookmarkEnd w:id="377"/>
    </w:p>
    <w:p w14:paraId="20278FFA" w14:textId="77777777" w:rsidR="00BB0AD8" w:rsidRDefault="00BB0AD8" w:rsidP="00BB0AD8">
      <w:pPr>
        <w:pStyle w:val="Heading3"/>
        <w:spacing w:before="0" w:after="0"/>
        <w:rPr>
          <w:lang w:bidi="en-US"/>
        </w:rPr>
      </w:pPr>
      <w:bookmarkStart w:id="378" w:name="_Toc531003948"/>
      <w:r>
        <w:rPr>
          <w:lang w:bidi="en-US"/>
        </w:rPr>
        <w:t>6.35</w:t>
      </w:r>
      <w:r w:rsidRPr="00CD6A7E">
        <w:rPr>
          <w:lang w:bidi="en-US"/>
        </w:rPr>
        <w:t>.1</w:t>
      </w:r>
      <w:r>
        <w:rPr>
          <w:lang w:bidi="en-US"/>
        </w:rPr>
        <w:t xml:space="preserve"> </w:t>
      </w:r>
      <w:r w:rsidRPr="00CD6A7E">
        <w:rPr>
          <w:lang w:bidi="en-US"/>
        </w:rPr>
        <w:t>Applicability to language</w:t>
      </w:r>
      <w:bookmarkEnd w:id="378"/>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3FD41884" w:rsidR="003D4301" w:rsidRDefault="00AF685C" w:rsidP="003D4301">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4974AA">
        <w:t xml:space="preserve"> For vulnerabilities relating to unhandled exceptions, see subclause 6.36.</w:t>
      </w:r>
    </w:p>
    <w:p w14:paraId="194F4F8D" w14:textId="77777777" w:rsidR="00277466" w:rsidRDefault="00277466" w:rsidP="003D4301">
      <w:pPr>
        <w:rPr>
          <w:rFonts w:cs="Arial"/>
        </w:rPr>
      </w:pPr>
    </w:p>
    <w:p w14:paraId="58806B46" w14:textId="53B79828"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using pragma Restrictions (</w:t>
      </w:r>
      <w:proofErr w:type="spellStart"/>
      <w:r w:rsidRPr="00A45E32">
        <w:rPr>
          <w:rFonts w:cs="Arial"/>
        </w:rPr>
        <w:t>No_Recursion</w:t>
      </w:r>
      <w:proofErr w:type="spellEnd"/>
      <w:r w:rsidRPr="00A45E32">
        <w:rPr>
          <w:rFonts w:cs="Arial"/>
        </w:rPr>
        <w:t>) if it 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BB0AD8">
      <w:pPr>
        <w:pStyle w:val="Heading3"/>
        <w:spacing w:before="0" w:after="120"/>
        <w:rPr>
          <w:lang w:bidi="en-US"/>
        </w:rPr>
      </w:pPr>
      <w:bookmarkStart w:id="379" w:name="_Toc531003949"/>
      <w:r>
        <w:rPr>
          <w:lang w:bidi="en-US"/>
        </w:rPr>
        <w:t xml:space="preserve">6.35.2 </w:t>
      </w:r>
      <w:r w:rsidRPr="00CD6A7E">
        <w:rPr>
          <w:lang w:bidi="en-US"/>
        </w:rPr>
        <w:t>Guidance to language users</w:t>
      </w:r>
      <w:bookmarkEnd w:id="379"/>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7777777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to eliminate this vulnerability.</w:t>
      </w:r>
    </w:p>
    <w:p w14:paraId="17F7ABA4" w14:textId="77777777" w:rsidR="00BB0AD8" w:rsidRDefault="00BB0AD8" w:rsidP="00BB0AD8">
      <w:pPr>
        <w:pStyle w:val="Heading2"/>
        <w:rPr>
          <w:lang w:bidi="en-US"/>
        </w:rPr>
      </w:pPr>
      <w:bookmarkStart w:id="380" w:name="_Toc310518191"/>
      <w:bookmarkStart w:id="381" w:name="_Ref420411403"/>
      <w:bookmarkStart w:id="382" w:name="_Toc445194534"/>
      <w:bookmarkStart w:id="383" w:name="_Toc531003950"/>
      <w:bookmarkStart w:id="384" w:name="_Toc66095347"/>
      <w:r>
        <w:rPr>
          <w:lang w:bidi="en-US"/>
        </w:rPr>
        <w:t xml:space="preserve">6.36 </w:t>
      </w:r>
      <w:r w:rsidRPr="00CD6A7E">
        <w:rPr>
          <w:lang w:bidi="en-US"/>
        </w:rPr>
        <w:t>Ignored Error Status and Unhandled Exceptions [OYB]</w:t>
      </w:r>
      <w:bookmarkEnd w:id="380"/>
      <w:bookmarkEnd w:id="381"/>
      <w:bookmarkEnd w:id="382"/>
      <w:bookmarkEnd w:id="383"/>
      <w:bookmarkEnd w:id="384"/>
    </w:p>
    <w:p w14:paraId="13808274" w14:textId="77777777" w:rsidR="00BB0AD8" w:rsidRDefault="00BB0AD8" w:rsidP="00BB0AD8">
      <w:pPr>
        <w:pStyle w:val="Heading3"/>
        <w:rPr>
          <w:lang w:bidi="en-US"/>
        </w:rPr>
      </w:pPr>
      <w:bookmarkStart w:id="385" w:name="_Toc531003951"/>
      <w:r>
        <w:rPr>
          <w:lang w:bidi="en-US"/>
        </w:rPr>
        <w:t xml:space="preserve">6.36.1 </w:t>
      </w:r>
      <w:r w:rsidRPr="00CD6A7E">
        <w:rPr>
          <w:lang w:bidi="en-US"/>
        </w:rPr>
        <w:t>Applicability to language</w:t>
      </w:r>
      <w:bookmarkEnd w:id="385"/>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77777777"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1E161AFB" w14:textId="77777777" w:rsidR="00CB2E01" w:rsidRDefault="00CB2E01" w:rsidP="00BB0AD8"/>
    <w:p w14:paraId="5115C582" w14:textId="06167DCB" w:rsidR="00A7377B" w:rsidRDefault="00CB2E01" w:rsidP="003C4826">
      <w:r>
        <w:t xml:space="preserve">The </w:t>
      </w:r>
      <w:r w:rsidR="003E64B6">
        <w:rPr>
          <w:rStyle w:val="codeChar"/>
        </w:rPr>
        <w:t>’V</w:t>
      </w:r>
      <w:r w:rsidRPr="00A17DE3">
        <w:rPr>
          <w:rStyle w:val="codeChar"/>
        </w:rPr>
        <w:t>alid</w:t>
      </w:r>
      <w:r>
        <w:t xml:space="preserve"> attribute can be used to </w:t>
      </w:r>
      <w:r w:rsidR="00DB04DE">
        <w:t>check</w:t>
      </w:r>
      <w:r>
        <w:t xml:space="preserve"> the result of </w:t>
      </w:r>
      <w:proofErr w:type="spellStart"/>
      <w:r>
        <w:t>Unchecked_Conversion</w:t>
      </w:r>
      <w:proofErr w:type="spellEnd"/>
      <w:r>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30DD2BB1"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(See 6.19).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BB0AD8">
      <w:pPr>
        <w:pStyle w:val="Heading3"/>
        <w:spacing w:before="0" w:after="120"/>
        <w:rPr>
          <w:lang w:bidi="en-US"/>
        </w:rPr>
      </w:pPr>
      <w:bookmarkStart w:id="386" w:name="_Toc531003952"/>
      <w:r>
        <w:rPr>
          <w:lang w:bidi="en-US"/>
        </w:rPr>
        <w:t xml:space="preserve">6.36.2 </w:t>
      </w:r>
      <w:r w:rsidRPr="00CD6A7E">
        <w:rPr>
          <w:lang w:bidi="en-US"/>
        </w:rPr>
        <w:t>Guidance to language users</w:t>
      </w:r>
      <w:bookmarkEnd w:id="386"/>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lastRenderedPageBreak/>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t>Unchecked_Conversion</w:t>
      </w:r>
      <w:proofErr w:type="spellEnd"/>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77777777" w:rsidR="00BB0AD8" w:rsidRDefault="00BB0AD8" w:rsidP="00BB0AD8">
      <w:pPr>
        <w:pStyle w:val="Heading2"/>
        <w:rPr>
          <w:lang w:bidi="en-US"/>
        </w:rPr>
      </w:pPr>
      <w:bookmarkStart w:id="387" w:name="_Toc310518193"/>
      <w:bookmarkStart w:id="388" w:name="_Toc445194536"/>
      <w:bookmarkStart w:id="389" w:name="_Toc531003953"/>
      <w:bookmarkStart w:id="390" w:name="_Ref61002541"/>
      <w:bookmarkStart w:id="391" w:name="_Ref61527441"/>
      <w:bookmarkStart w:id="392" w:name="_Toc66095348"/>
      <w:r>
        <w:rPr>
          <w:lang w:bidi="en-US"/>
        </w:rPr>
        <w:t xml:space="preserve">6.37 </w:t>
      </w:r>
      <w:r w:rsidRPr="00CD6A7E">
        <w:rPr>
          <w:lang w:bidi="en-US"/>
        </w:rPr>
        <w:t>Type-breaking Reinterpretation of Data [AMV]</w:t>
      </w:r>
      <w:bookmarkEnd w:id="387"/>
      <w:bookmarkEnd w:id="388"/>
      <w:bookmarkEnd w:id="389"/>
      <w:bookmarkEnd w:id="390"/>
      <w:bookmarkEnd w:id="391"/>
      <w:bookmarkEnd w:id="392"/>
    </w:p>
    <w:p w14:paraId="076CDCAF" w14:textId="77777777" w:rsidR="00AA1017" w:rsidRDefault="00BB0AD8" w:rsidP="00AA1017">
      <w:pPr>
        <w:pStyle w:val="Heading3"/>
      </w:pPr>
      <w:bookmarkStart w:id="393" w:name="_Toc531003954"/>
      <w:r>
        <w:rPr>
          <w:lang w:bidi="en-US"/>
        </w:rPr>
        <w:t xml:space="preserve">6.37.1 </w:t>
      </w:r>
      <w:r w:rsidRPr="00CD6A7E">
        <w:rPr>
          <w:lang w:bidi="en-US"/>
        </w:rPr>
        <w:t>Applicability to language</w:t>
      </w:r>
      <w:bookmarkEnd w:id="393"/>
    </w:p>
    <w:p w14:paraId="08AEE151" w14:textId="7F60157F"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3F3C9714" w:rsidR="002939BE" w:rsidRDefault="002939BE" w:rsidP="002939BE">
      <w:pPr>
        <w:pStyle w:val="ListParagraph"/>
        <w:numPr>
          <w:ilvl w:val="0"/>
          <w:numId w:val="113"/>
        </w:numPr>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Pr>
          <w:rFonts w:cs="Arial"/>
          <w:szCs w:val="20"/>
        </w:rPr>
        <w:t>S’Object_Size</w:t>
      </w:r>
      <w:proofErr w:type="spellEnd"/>
      <w:r>
        <w:rPr>
          <w:rFonts w:cs="Arial"/>
          <w:szCs w:val="20"/>
        </w:rPr>
        <w:t>),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Pr>
          <w:rFonts w:cs="Arial"/>
          <w:szCs w:val="20"/>
        </w:rPr>
        <w:t>T’Object_Size</w:t>
      </w:r>
      <w:proofErr w:type="spellEnd"/>
      <w:proofErr w:type="gramStart"/>
      <w:r>
        <w:rPr>
          <w:rFonts w:cs="Arial"/>
          <w:szCs w:val="20"/>
        </w:rPr>
        <w:t>) ,and</w:t>
      </w:r>
      <w:proofErr w:type="gramEnd"/>
    </w:p>
    <w:p w14:paraId="4A673746" w14:textId="756AA6CD" w:rsidR="002939BE" w:rsidRDefault="002939BE" w:rsidP="002939BE">
      <w:pPr>
        <w:pStyle w:val="ListParagraph"/>
        <w:numPr>
          <w:ilvl w:val="0"/>
          <w:numId w:val="113"/>
        </w:numPr>
        <w:rPr>
          <w:rFonts w:cs="Arial"/>
          <w:szCs w:val="20"/>
        </w:rPr>
      </w:pPr>
      <w:proofErr w:type="spellStart"/>
      <w:r>
        <w:rPr>
          <w:rFonts w:cs="Arial"/>
          <w:szCs w:val="20"/>
        </w:rPr>
        <w:t>S’Object_Size</w:t>
      </w:r>
      <w:proofErr w:type="spellEnd"/>
      <w:r>
        <w:rPr>
          <w:rFonts w:cs="Arial"/>
          <w:szCs w:val="20"/>
        </w:rPr>
        <w:t xml:space="preserve"> is equal to </w:t>
      </w:r>
      <w:proofErr w:type="spellStart"/>
      <w:r>
        <w:rPr>
          <w:rFonts w:cs="Arial"/>
          <w:szCs w:val="20"/>
        </w:rPr>
        <w:t>T’Object_Size</w:t>
      </w:r>
      <w:proofErr w:type="spellEnd"/>
      <w:r>
        <w:rPr>
          <w:rFonts w:cs="Arial"/>
          <w:szCs w:val="20"/>
        </w:rPr>
        <w:t>, so (by implication from the above), the number of valid val</w:t>
      </w:r>
      <w:r w:rsidR="009D5866">
        <w:rPr>
          <w:rFonts w:cs="Arial"/>
          <w:szCs w:val="20"/>
        </w:rPr>
        <w:t>ues</w:t>
      </w:r>
      <w:r>
        <w:rPr>
          <w:rFonts w:cs="Arial"/>
          <w:szCs w:val="20"/>
        </w:rPr>
        <w:t xml:space="preserve"> for S and T is the same.</w:t>
      </w:r>
    </w:p>
    <w:p w14:paraId="05AA79CB" w14:textId="677D4E5E" w:rsidR="002939BE" w:rsidRDefault="004C02FE" w:rsidP="004C02FE">
      <w:pPr>
        <w:pStyle w:val="CommentText"/>
        <w:rPr>
          <w:rFonts w:cs="Arial"/>
          <w:szCs w:val="20"/>
        </w:rPr>
      </w:pPr>
      <w:r>
        <w:rPr>
          <w:rFonts w:cs="Arial"/>
          <w:szCs w:val="20"/>
        </w:rPr>
        <w:t xml:space="preserve">Note that these rules exclude all </w:t>
      </w:r>
      <w:proofErr w:type="gramStart"/>
      <w:r>
        <w:rPr>
          <w:rFonts w:cs="Arial"/>
          <w:szCs w:val="20"/>
        </w:rPr>
        <w:t>floating point</w:t>
      </w:r>
      <w:proofErr w:type="gramEnd"/>
      <w:r>
        <w:rPr>
          <w:rFonts w:cs="Arial"/>
          <w:szCs w:val="20"/>
        </w:rPr>
        <w:t xml:space="preserve"> types, since </w:t>
      </w:r>
      <w:proofErr w:type="spellStart"/>
      <w:r>
        <w:rPr>
          <w:rFonts w:cs="Arial"/>
          <w:szCs w:val="20"/>
        </w:rPr>
        <w:t>NaN</w:t>
      </w:r>
      <w:proofErr w:type="spellEnd"/>
      <w:r>
        <w:rPr>
          <w:rFonts w:cs="Arial"/>
          <w:szCs w:val="20"/>
        </w:rPr>
        <w:t xml:space="preserve"> is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7D81244C" w:rsidR="000B0DE6" w:rsidRPr="000B0DE6" w:rsidRDefault="000B0DE6" w:rsidP="009D5866">
      <w:pPr>
        <w:pStyle w:val="CommentText"/>
        <w:rPr>
          <w:rFonts w:cs="Arial"/>
          <w:szCs w:val="20"/>
        </w:rPr>
      </w:pPr>
      <w:r>
        <w:t xml:space="preserve">For the case of calling on external subprograms written in other languages, see </w:t>
      </w:r>
      <w:r w:rsidRPr="009D5866">
        <w:rPr>
          <w:lang w:val="en-US" w:bidi="en-US"/>
        </w:rPr>
        <w:t>subsection</w:t>
      </w:r>
      <w:r>
        <w:t xml:space="preserve"> 6.47.</w:t>
      </w:r>
    </w:p>
    <w:p w14:paraId="572ED5FC" w14:textId="77777777" w:rsidR="00E13381" w:rsidRDefault="00E13381" w:rsidP="00062F23">
      <w:pPr>
        <w:rPr>
          <w:lang w:val="en-US" w:bidi="en-US"/>
        </w:rPr>
      </w:pPr>
    </w:p>
    <w:p w14:paraId="3AD3FACA" w14:textId="1FCF7E6F" w:rsidR="00062F23" w:rsidRPr="00062F23" w:rsidRDefault="001E4B3C" w:rsidP="001E4B3C">
      <w:pPr>
        <w:rPr>
          <w:lang w:val="en-US" w:bidi="en-US"/>
        </w:rPr>
      </w:pPr>
      <w:r>
        <w:rPr>
          <w:lang w:val="en-US" w:bidi="en-US"/>
        </w:rPr>
        <w:lastRenderedPageBreak/>
        <w:t>Language rules prevent the changing of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Heading3"/>
        <w:spacing w:before="0" w:after="120"/>
        <w:rPr>
          <w:lang w:bidi="en-US"/>
        </w:rPr>
      </w:pPr>
      <w:bookmarkStart w:id="394" w:name="_Toc531003955"/>
      <w:r>
        <w:rPr>
          <w:lang w:bidi="en-US"/>
        </w:rPr>
        <w:t xml:space="preserve">6.37.2 </w:t>
      </w:r>
      <w:r w:rsidRPr="00CD6A7E">
        <w:rPr>
          <w:lang w:bidi="en-US"/>
        </w:rPr>
        <w:t>Guidance to language users</w:t>
      </w:r>
      <w:bookmarkEnd w:id="394"/>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77777777"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w:t>
      </w:r>
      <w:proofErr w:type="gramStart"/>
      <w:r w:rsidRPr="00A17DE3">
        <w:rPr>
          <w:rStyle w:val="codeChar"/>
        </w:rPr>
        <w:t>Pragma</w:t>
      </w:r>
      <w:proofErr w:type="spellEnd"/>
      <w:r w:rsidRPr="00A17DE3">
        <w:rPr>
          <w:rStyle w:val="codeChar"/>
        </w:rPr>
        <w:t>(</w:t>
      </w:r>
      <w:proofErr w:type="spellStart"/>
      <w:proofErr w:type="gramEnd"/>
      <w:r w:rsidRPr="00A17DE3">
        <w:rPr>
          <w:rStyle w:val="codeChar"/>
        </w:rPr>
        <w:t>Unchecked_Union</w:t>
      </w:r>
      <w:proofErr w:type="spellEnd"/>
      <w:r w:rsidRPr="00A17DE3">
        <w:rPr>
          <w:rStyle w:val="codeChar"/>
        </w:rPr>
        <w:t>)</w:t>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Pr="00CA779F">
        <w:t xml:space="preserve">, </w:t>
      </w:r>
      <w:r>
        <w:t xml:space="preserve">and </w:t>
      </w:r>
      <w:proofErr w:type="spellStart"/>
      <w:r w:rsidRPr="00A17DE3">
        <w:rPr>
          <w:rStyle w:val="codeChar"/>
        </w:rPr>
        <w:t>No_Unchecked_Conversion</w:t>
      </w:r>
      <w:proofErr w:type="spellEnd"/>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1907E376" w14:textId="77777777" w:rsidR="00212083" w:rsidRPr="000A2C1E" w:rsidRDefault="00BB0AD8" w:rsidP="000A2C1E">
      <w:pPr>
        <w:pStyle w:val="Heading2"/>
      </w:pPr>
      <w:bookmarkStart w:id="395" w:name="_Toc440397663"/>
      <w:bookmarkStart w:id="396" w:name="_Toc440646186"/>
      <w:bookmarkStart w:id="397" w:name="_Toc445194537"/>
      <w:bookmarkStart w:id="398" w:name="_Toc531003956"/>
      <w:bookmarkStart w:id="399" w:name="_Toc66095349"/>
      <w:r>
        <w:t>6.38 Deep vs. Shallow Copying [YAN]</w:t>
      </w:r>
      <w:bookmarkStart w:id="400" w:name="_Toc440646187"/>
      <w:bookmarkStart w:id="401" w:name="_Toc445194538"/>
      <w:bookmarkEnd w:id="395"/>
      <w:bookmarkEnd w:id="396"/>
      <w:bookmarkEnd w:id="397"/>
      <w:bookmarkEnd w:id="398"/>
      <w:bookmarkEnd w:id="399"/>
    </w:p>
    <w:p w14:paraId="5EADDF30" w14:textId="77777777" w:rsidR="00F13797" w:rsidRDefault="00F13797" w:rsidP="00F13797">
      <w:pPr>
        <w:pStyle w:val="Heading3"/>
      </w:pPr>
      <w:bookmarkStart w:id="402"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403"/>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403"/>
      <w:r w:rsidR="001A53D1">
        <w:rPr>
          <w:rStyle w:val="CommentReference"/>
        </w:rPr>
        <w:commentReference w:id="403"/>
      </w:r>
    </w:p>
    <w:p w14:paraId="12FC21D2" w14:textId="77777777" w:rsidR="00F13797" w:rsidRDefault="00F13797">
      <w:pPr>
        <w:rPr>
          <w:lang w:bidi="en-US"/>
        </w:rPr>
      </w:pPr>
    </w:p>
    <w:p w14:paraId="6DAA39C5" w14:textId="77777777" w:rsidR="00F13797" w:rsidRPr="00CD6A7E" w:rsidRDefault="00F13797" w:rsidP="00F13797">
      <w:pPr>
        <w:pStyle w:val="Heading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77777777" w:rsidR="00BB0AD8" w:rsidRDefault="00BB0AD8" w:rsidP="00BB0AD8">
      <w:pPr>
        <w:pStyle w:val="Heading2"/>
        <w:rPr>
          <w:lang w:bidi="en-US"/>
        </w:rPr>
      </w:pPr>
      <w:bookmarkStart w:id="404" w:name="_Toc445194539"/>
      <w:bookmarkStart w:id="405" w:name="_Toc531003958"/>
      <w:bookmarkStart w:id="406" w:name="_Toc66095350"/>
      <w:bookmarkEnd w:id="400"/>
      <w:bookmarkEnd w:id="401"/>
      <w:bookmarkEnd w:id="402"/>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404"/>
      <w:bookmarkEnd w:id="405"/>
      <w:bookmarkEnd w:id="406"/>
    </w:p>
    <w:p w14:paraId="2A6B7DD2" w14:textId="77777777" w:rsidR="009A44EC" w:rsidRDefault="009A44EC" w:rsidP="009A44EC">
      <w:pPr>
        <w:pStyle w:val="Heading3"/>
      </w:pPr>
      <w:bookmarkStart w:id="407"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lastRenderedPageBreak/>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(i.e.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407"/>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Heading3"/>
        <w:spacing w:before="0" w:after="120"/>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77777777" w:rsidR="00F5047B" w:rsidRDefault="00F5047B" w:rsidP="00F5047B">
      <w:pPr>
        <w:pStyle w:val="ListParagraph"/>
        <w:numPr>
          <w:ilvl w:val="0"/>
          <w:numId w:val="102"/>
        </w:numPr>
        <w:spacing w:before="120" w:after="120"/>
      </w:pPr>
      <w:r>
        <w:t>Declare access types in a nested scope where possible.</w:t>
      </w:r>
    </w:p>
    <w:p w14:paraId="4BA7B796" w14:textId="5DF9DB53" w:rsidR="00F5047B" w:rsidRDefault="001B0FB5" w:rsidP="00F5047B">
      <w:pPr>
        <w:pStyle w:val="ListParagraph"/>
        <w:numPr>
          <w:ilvl w:val="0"/>
          <w:numId w:val="102"/>
        </w:numPr>
        <w:spacing w:before="120" w:after="120"/>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7C3AC61D" w14:textId="77777777" w:rsidR="00DC7EE9" w:rsidRPr="00C10FA2" w:rsidRDefault="00DC7EE9" w:rsidP="00BA5E4E">
      <w:pPr>
        <w:rPr>
          <w:lang w:bidi="en-US"/>
        </w:rPr>
      </w:pPr>
    </w:p>
    <w:p w14:paraId="75CF3174" w14:textId="77777777" w:rsidR="00BB0AD8" w:rsidRDefault="00BB0AD8" w:rsidP="00BB0AD8">
      <w:pPr>
        <w:pStyle w:val="Heading2"/>
        <w:spacing w:before="0" w:after="0"/>
        <w:rPr>
          <w:lang w:bidi="en-US"/>
        </w:rPr>
      </w:pPr>
      <w:bookmarkStart w:id="408" w:name="_Toc310518195"/>
      <w:bookmarkStart w:id="409" w:name="_Toc445194540"/>
      <w:bookmarkStart w:id="410" w:name="_Toc531003960"/>
      <w:bookmarkStart w:id="411" w:name="_Toc66095351"/>
      <w:r>
        <w:rPr>
          <w:lang w:bidi="en-US"/>
        </w:rPr>
        <w:t xml:space="preserve">6.40 </w:t>
      </w:r>
      <w:r w:rsidRPr="00CD6A7E">
        <w:rPr>
          <w:lang w:bidi="en-US"/>
        </w:rPr>
        <w:t>Templates and Generics [SYM]</w:t>
      </w:r>
      <w:bookmarkEnd w:id="408"/>
      <w:bookmarkEnd w:id="409"/>
      <w:bookmarkEnd w:id="410"/>
      <w:bookmarkEnd w:id="411"/>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Paragraph"/>
        <w:numPr>
          <w:ilvl w:val="0"/>
          <w:numId w:val="103"/>
        </w:numPr>
      </w:pPr>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412" w:name="_Toc310518196"/>
    </w:p>
    <w:p w14:paraId="26679383" w14:textId="77777777" w:rsidR="00BB0AD8" w:rsidRDefault="00BB0AD8" w:rsidP="00C10FA2">
      <w:pPr>
        <w:pStyle w:val="Heading2"/>
        <w:spacing w:before="0" w:after="0"/>
        <w:rPr>
          <w:lang w:bidi="en-US"/>
        </w:rPr>
      </w:pPr>
      <w:bookmarkStart w:id="413" w:name="_Toc445194541"/>
      <w:bookmarkStart w:id="414" w:name="_Toc531003961"/>
      <w:bookmarkStart w:id="415" w:name="_Toc66095352"/>
      <w:r>
        <w:rPr>
          <w:lang w:bidi="en-US"/>
        </w:rPr>
        <w:t xml:space="preserve">6.41 </w:t>
      </w:r>
      <w:r w:rsidRPr="00CD6A7E">
        <w:rPr>
          <w:lang w:bidi="en-US"/>
        </w:rPr>
        <w:t>Inheritance [RIP]</w:t>
      </w:r>
      <w:bookmarkEnd w:id="412"/>
      <w:bookmarkEnd w:id="413"/>
      <w:bookmarkEnd w:id="414"/>
      <w:bookmarkEnd w:id="415"/>
    </w:p>
    <w:p w14:paraId="6E92E2F3" w14:textId="77777777" w:rsidR="00902DCB" w:rsidRDefault="00902DCB" w:rsidP="00902DCB">
      <w:pPr>
        <w:rPr>
          <w:lang w:val="en-US" w:bidi="en-US"/>
        </w:rPr>
      </w:pPr>
    </w:p>
    <w:p w14:paraId="141986BB" w14:textId="77777777" w:rsidR="00BB0AD8" w:rsidRDefault="00BB0AD8" w:rsidP="00BA5E4E">
      <w:pPr>
        <w:pStyle w:val="Heading3"/>
      </w:pPr>
      <w:bookmarkStart w:id="416" w:name="_Toc531003962"/>
      <w:r>
        <w:rPr>
          <w:lang w:bidi="en-US"/>
        </w:rPr>
        <w:t xml:space="preserve">6.41.1 </w:t>
      </w:r>
      <w:r w:rsidRPr="00CD6A7E">
        <w:rPr>
          <w:lang w:bidi="en-US"/>
        </w:rPr>
        <w:t>Applicability to language</w:t>
      </w:r>
      <w:bookmarkEnd w:id="416"/>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lastRenderedPageBreak/>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2E64617E"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re-dispatching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r w:rsidR="002B2C91">
        <w:t xml:space="preserve"> See subclauses 6.43, 6.44.</w:t>
      </w:r>
    </w:p>
    <w:p w14:paraId="40830A12" w14:textId="77777777" w:rsidR="00BB0AD8" w:rsidRDefault="00BB0AD8" w:rsidP="00BB0AD8">
      <w:pPr>
        <w:rPr>
          <w:lang w:bidi="en-US"/>
        </w:rPr>
      </w:pPr>
    </w:p>
    <w:p w14:paraId="7E263904" w14:textId="77777777" w:rsidR="00BB0AD8" w:rsidRDefault="00BB0AD8" w:rsidP="00A17DE3">
      <w:pPr>
        <w:pStyle w:val="Heading3"/>
        <w:rPr>
          <w:lang w:bidi="en-US"/>
        </w:rPr>
      </w:pPr>
      <w:bookmarkStart w:id="417" w:name="_Toc531003963"/>
      <w:r>
        <w:rPr>
          <w:lang w:bidi="en-US"/>
        </w:rPr>
        <w:t xml:space="preserve">6.41.2 </w:t>
      </w:r>
      <w:r w:rsidRPr="00CD6A7E">
        <w:rPr>
          <w:lang w:bidi="en-US"/>
        </w:rPr>
        <w:t>Guidance to language users</w:t>
      </w:r>
      <w:bookmarkEnd w:id="417"/>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7777777"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Pr="00EB11FB">
        <w:rPr>
          <w:rStyle w:val="codeChar"/>
        </w:rPr>
        <w:t xml:space="preserve"> </w:t>
      </w:r>
      <w:r>
        <w:t xml:space="preserve">and </w:t>
      </w:r>
      <w:proofErr w:type="spellStart"/>
      <w:r w:rsidRPr="00EB11FB">
        <w:rPr>
          <w:rStyle w:val="codeChar"/>
        </w:rPr>
        <w:t>Depends’Class</w:t>
      </w:r>
      <w:proofErr w:type="spellEnd"/>
      <w:r>
        <w:t xml:space="preserve"> aspects for primitive operations to ensure that information-flow requirements as respected in derived classes</w:t>
      </w:r>
      <w:r w:rsidR="00F04146">
        <w:t xml:space="preserve"> [SRM 6.1.6]</w:t>
      </w:r>
      <w:r>
        <w:t>.</w:t>
      </w:r>
    </w:p>
    <w:p w14:paraId="3C00A94A" w14:textId="77777777"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t xml:space="preserve"> and </w:t>
      </w:r>
      <w:proofErr w:type="spellStart"/>
      <w:r w:rsidRPr="00EB11FB">
        <w:rPr>
          <w:rStyle w:val="codeChar"/>
        </w:rP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77777777" w:rsidR="00BB0AD8" w:rsidRPr="003129DD" w:rsidRDefault="00BB0AD8" w:rsidP="00BB0AD8">
      <w:pPr>
        <w:pStyle w:val="Heading2"/>
        <w:rPr>
          <w:lang w:bidi="en-US"/>
        </w:rPr>
      </w:pPr>
      <w:bookmarkStart w:id="418" w:name="_Toc440397667"/>
      <w:bookmarkStart w:id="419" w:name="_Toc440646191"/>
      <w:bookmarkStart w:id="420" w:name="_Toc445194542"/>
      <w:bookmarkStart w:id="421" w:name="_Toc531003964"/>
      <w:bookmarkStart w:id="422" w:name="_Toc66095353"/>
      <w:r>
        <w:t xml:space="preserve">6.42 Violations of the </w:t>
      </w:r>
      <w:proofErr w:type="spellStart"/>
      <w:r>
        <w:t>Liskov</w:t>
      </w:r>
      <w:proofErr w:type="spellEnd"/>
      <w:r>
        <w:t xml:space="preserve"> Substitution Principle or the Contract Model </w:t>
      </w:r>
      <w:r w:rsidR="00C7548E">
        <w:t>[</w:t>
      </w:r>
      <w:r>
        <w:t>BLP]</w:t>
      </w:r>
      <w:bookmarkEnd w:id="418"/>
      <w:bookmarkEnd w:id="419"/>
      <w:bookmarkEnd w:id="420"/>
      <w:bookmarkEnd w:id="421"/>
      <w:bookmarkEnd w:id="422"/>
      <w:r w:rsidRPr="009F59CC">
        <w:rPr>
          <w:lang w:bidi="en-US"/>
        </w:rPr>
        <w:t xml:space="preserve"> </w:t>
      </w:r>
    </w:p>
    <w:p w14:paraId="2D23F5A7" w14:textId="77777777" w:rsidR="008879D9" w:rsidRDefault="008879D9" w:rsidP="008879D9">
      <w:pPr>
        <w:pStyle w:val="Heading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37DC39BC" w14:textId="77777777" w:rsidR="008879D9"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169FB0A6" w14:textId="77777777" w:rsidR="004136DA" w:rsidRDefault="004136DA" w:rsidP="008879D9">
      <w:pPr>
        <w:rPr>
          <w:lang w:bidi="en-US"/>
        </w:rPr>
      </w:pP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Heading3"/>
      </w:pPr>
      <w:r w:rsidRPr="007345BC">
        <w:lastRenderedPageBreak/>
        <w:t>6.42.2 Guidance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77777777"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7777777" w:rsidR="00BB0AD8" w:rsidRDefault="00BB0AD8" w:rsidP="00154907">
      <w:pPr>
        <w:pStyle w:val="Heading2"/>
      </w:pPr>
      <w:bookmarkStart w:id="423" w:name="_Toc440397668"/>
      <w:bookmarkStart w:id="424" w:name="_Toc440646192"/>
      <w:bookmarkStart w:id="425" w:name="_Toc445194543"/>
      <w:bookmarkStart w:id="426" w:name="_Toc531003965"/>
      <w:bookmarkStart w:id="427" w:name="_Toc66095354"/>
      <w:r>
        <w:t xml:space="preserve">6.43 </w:t>
      </w:r>
      <w:proofErr w:type="spellStart"/>
      <w:r w:rsidRPr="00154907">
        <w:t>Redispatching</w:t>
      </w:r>
      <w:proofErr w:type="spellEnd"/>
      <w:r>
        <w:t xml:space="preserve"> [PPH]</w:t>
      </w:r>
      <w:bookmarkEnd w:id="423"/>
      <w:bookmarkEnd w:id="424"/>
      <w:bookmarkEnd w:id="425"/>
      <w:bookmarkEnd w:id="426"/>
      <w:bookmarkEnd w:id="427"/>
    </w:p>
    <w:p w14:paraId="1FBD82C9" w14:textId="77777777" w:rsidR="00154907" w:rsidRDefault="00154907" w:rsidP="00154907">
      <w:pPr>
        <w:pStyle w:val="Heading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77777777"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Heading3"/>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658EBE96" w:rsidR="002B2C91" w:rsidRDefault="002B2C91" w:rsidP="002B2C91">
      <w:pPr>
        <w:pStyle w:val="ListParagraph"/>
        <w:numPr>
          <w:ilvl w:val="0"/>
          <w:numId w:val="66"/>
        </w:numPr>
      </w:pPr>
      <w:r>
        <w:t xml:space="preserve">Avoid the use of the </w:t>
      </w:r>
      <w:proofErr w:type="spellStart"/>
      <w:r>
        <w:t>Extensions_Visible</w:t>
      </w:r>
      <w:proofErr w:type="spellEnd"/>
      <w:r>
        <w:t xml:space="preserve"> aspect if </w:t>
      </w:r>
      <w:proofErr w:type="spellStart"/>
      <w:r>
        <w:t>redispatching</w:t>
      </w:r>
      <w:proofErr w:type="spellEnd"/>
      <w:r>
        <w:t xml:space="preserve"> is to be forbidden.</w:t>
      </w:r>
    </w:p>
    <w:p w14:paraId="3032651F" w14:textId="5D68ABDA" w:rsidR="002B2C91" w:rsidRDefault="002B2C91" w:rsidP="00EB11FB">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4EE9BB8C" w14:textId="19136D31" w:rsidR="009E3D79" w:rsidRDefault="009E3D79" w:rsidP="00EB11FB">
      <w:pPr>
        <w:pStyle w:val="ListParagraph"/>
      </w:pPr>
    </w:p>
    <w:p w14:paraId="77CCD348" w14:textId="77777777" w:rsidR="00BB0AD8" w:rsidRDefault="00BB0AD8" w:rsidP="00C8219C">
      <w:pPr>
        <w:pStyle w:val="Heading2"/>
      </w:pPr>
      <w:bookmarkStart w:id="428" w:name="_Toc440646193"/>
      <w:bookmarkStart w:id="429" w:name="_Toc445194544"/>
      <w:bookmarkStart w:id="430" w:name="_Toc531003966"/>
      <w:bookmarkStart w:id="431" w:name="_Toc66095355"/>
      <w:r>
        <w:t xml:space="preserve">6.44 </w:t>
      </w:r>
      <w:r w:rsidRPr="00C8219C">
        <w:t>Polymorphic</w:t>
      </w:r>
      <w:r>
        <w:t xml:space="preserve"> variables [BKK]</w:t>
      </w:r>
      <w:bookmarkEnd w:id="428"/>
      <w:bookmarkEnd w:id="429"/>
      <w:bookmarkEnd w:id="430"/>
      <w:bookmarkEnd w:id="431"/>
    </w:p>
    <w:p w14:paraId="07D260CE" w14:textId="77777777" w:rsidR="00C8219C" w:rsidRDefault="00C8219C" w:rsidP="00C8219C">
      <w:pPr>
        <w:pStyle w:val="Heading3"/>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77777777" w:rsidR="00C8219C" w:rsidRDefault="00C8219C" w:rsidP="00C8219C">
      <w:pPr>
        <w:rPr>
          <w:lang w:val="en-US"/>
        </w:rPr>
      </w:pPr>
      <w:r w:rsidRPr="00C8219C">
        <w:rPr>
          <w:i/>
          <w:lang w:val="en-US"/>
        </w:rPr>
        <w:t>Unsafe casts</w:t>
      </w:r>
      <w:r>
        <w:rPr>
          <w:lang w:val="en-US"/>
        </w:rPr>
        <w:t xml:space="preserve"> are not permitted in SPARK.</w:t>
      </w:r>
    </w:p>
    <w:p w14:paraId="70297DFB" w14:textId="77777777" w:rsidR="00C8219C" w:rsidRDefault="00C8219C" w:rsidP="00C8219C">
      <w:pPr>
        <w:rPr>
          <w:lang w:val="en-US"/>
        </w:rPr>
      </w:pPr>
    </w:p>
    <w:p w14:paraId="02D2F621" w14:textId="77777777" w:rsidR="00C8219C" w:rsidRDefault="00C8219C" w:rsidP="00C8219C">
      <w:pPr>
        <w:rPr>
          <w:lang w:val="en-US"/>
        </w:rPr>
      </w:pPr>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2AF3CA98" w:rsidR="00C8219C" w:rsidRDefault="00C8219C" w:rsidP="00C8219C">
      <w:pPr>
        <w:rPr>
          <w:lang w:val="en-US"/>
        </w:rPr>
      </w:pPr>
      <w:r>
        <w:rPr>
          <w:lang w:val="en-US"/>
        </w:rPr>
        <w:lastRenderedPageBreak/>
        <w:t xml:space="preserve">An </w:t>
      </w:r>
      <w:r w:rsidRPr="00EB7746">
        <w:rPr>
          <w:i/>
          <w:lang w:val="en-US"/>
        </w:rPr>
        <w:t>upcast</w:t>
      </w:r>
      <w:r>
        <w:rPr>
          <w:lang w:val="en-US"/>
        </w:rPr>
        <w:t xml:space="preserve"> to a specific tagged type is permitted in SPARK, and can never give rise to a runtime error.</w:t>
      </w:r>
      <w:r w:rsidR="005B05E8">
        <w:rPr>
          <w:lang w:val="en-US"/>
        </w:rPr>
        <w:t xml:space="preserve"> </w:t>
      </w:r>
      <w:r w:rsidR="005B05E8">
        <w:t xml:space="preserve">By specifying a </w:t>
      </w:r>
      <w:proofErr w:type="spellStart"/>
      <w:r w:rsidR="005B05E8" w:rsidRPr="00EB11FB">
        <w:rPr>
          <w:rStyle w:val="codeChar"/>
        </w:rPr>
        <w:t>Type_Invariant</w:t>
      </w:r>
      <w:proofErr w:type="spellEnd"/>
      <w:r w:rsidR="005B05E8">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w:t>
      </w:r>
      <w:r w:rsidR="006920B9">
        <w:t xml:space="preserve">a type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77777777"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 applied it.</w:t>
      </w:r>
    </w:p>
    <w:p w14:paraId="48FDF105" w14:textId="77777777" w:rsidR="005B05E8" w:rsidRPr="00C8219C" w:rsidRDefault="005B05E8" w:rsidP="00C8219C">
      <w:pPr>
        <w:rPr>
          <w:lang w:val="en-US"/>
        </w:rPr>
      </w:pPr>
    </w:p>
    <w:p w14:paraId="51143AA9" w14:textId="77777777" w:rsidR="00C8219C" w:rsidRDefault="00C8219C" w:rsidP="004168D1">
      <w:pPr>
        <w:pStyle w:val="Heading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7777777" w:rsidR="00EB7746" w:rsidRDefault="00EB7746" w:rsidP="00EB7746">
      <w:pPr>
        <w:pStyle w:val="ListParagraph"/>
        <w:numPr>
          <w:ilvl w:val="0"/>
          <w:numId w:val="66"/>
        </w:numPr>
        <w:spacing w:after="200" w:line="276" w:lineRule="auto"/>
      </w:pPr>
      <w:r>
        <w:t xml:space="preserve">Use the </w:t>
      </w:r>
      <w:proofErr w:type="spellStart"/>
      <w:r w:rsidRPr="00EB11FB">
        <w:rPr>
          <w:rStyle w:val="codeChar"/>
        </w:rPr>
        <w:t>Type_Invariant</w:t>
      </w:r>
      <w:proofErr w:type="spellEnd"/>
      <w:r>
        <w:t xml:space="preserve"> contract to specify and verify the semantic consistency of derived types</w:t>
      </w:r>
      <w:r w:rsidRPr="00B21803">
        <w:t>.</w:t>
      </w:r>
    </w:p>
    <w:p w14:paraId="40161561" w14:textId="77777777" w:rsidR="00BB0AD8" w:rsidRDefault="00BB0AD8" w:rsidP="00BB0AD8">
      <w:pPr>
        <w:pStyle w:val="Heading2"/>
        <w:spacing w:before="0" w:after="0"/>
        <w:rPr>
          <w:lang w:bidi="en-US"/>
        </w:rPr>
      </w:pPr>
      <w:bookmarkStart w:id="432" w:name="_Toc310518197"/>
      <w:bookmarkStart w:id="433" w:name="_Ref420410974"/>
      <w:bookmarkStart w:id="434" w:name="_Toc445194545"/>
      <w:bookmarkStart w:id="435" w:name="_Toc531003967"/>
      <w:bookmarkStart w:id="436" w:name="_Toc66095356"/>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432"/>
      <w:bookmarkEnd w:id="433"/>
      <w:bookmarkEnd w:id="434"/>
      <w:bookmarkEnd w:id="435"/>
      <w:bookmarkEnd w:id="436"/>
    </w:p>
    <w:p w14:paraId="2A3EFD8F" w14:textId="77777777" w:rsidR="00BB0AD8" w:rsidRDefault="00BB0AD8" w:rsidP="00BB0AD8">
      <w:pPr>
        <w:rPr>
          <w:lang w:bidi="en-US"/>
        </w:rPr>
      </w:pPr>
    </w:p>
    <w:p w14:paraId="4D923030" w14:textId="033F9392" w:rsidR="0028007E" w:rsidRDefault="00A536BD" w:rsidP="0028007E">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77777777" w:rsidR="00BB0AD8" w:rsidRDefault="00BA3F92" w:rsidP="004168D1">
      <w:pPr>
        <w:pStyle w:val="Heading2"/>
        <w:spacing w:before="200" w:after="240"/>
        <w:rPr>
          <w:lang w:bidi="en-US"/>
        </w:rPr>
      </w:pPr>
      <w:bookmarkStart w:id="437" w:name="_Toc310518198"/>
      <w:bookmarkStart w:id="438" w:name="_Toc445194546"/>
      <w:bookmarkStart w:id="439" w:name="_Toc531003968"/>
      <w:bookmarkStart w:id="440" w:name="_Toc66095357"/>
      <w:r>
        <w:rPr>
          <w:lang w:bidi="en-US"/>
        </w:rPr>
        <w:t xml:space="preserve">6.46 </w:t>
      </w:r>
      <w:r w:rsidR="00BB0AD8" w:rsidRPr="00BD540C">
        <w:t>Argument</w:t>
      </w:r>
      <w:r w:rsidR="00BB0AD8" w:rsidRPr="00CD6A7E">
        <w:rPr>
          <w:lang w:bidi="en-US"/>
        </w:rPr>
        <w:t xml:space="preserve"> Passing to Library Functions [TRJ]</w:t>
      </w:r>
      <w:bookmarkEnd w:id="437"/>
      <w:bookmarkEnd w:id="438"/>
      <w:bookmarkEnd w:id="439"/>
      <w:bookmarkEnd w:id="440"/>
    </w:p>
    <w:p w14:paraId="24417E00" w14:textId="77777777" w:rsidR="00BB0AD8" w:rsidRPr="00CD6A7E" w:rsidRDefault="00BB0AD8" w:rsidP="00C27D15">
      <w:pPr>
        <w:pStyle w:val="Heading3"/>
        <w:numPr>
          <w:ilvl w:val="2"/>
          <w:numId w:val="46"/>
        </w:numPr>
        <w:rPr>
          <w:lang w:bidi="en-US"/>
        </w:rPr>
      </w:pPr>
      <w:bookmarkStart w:id="441" w:name="_Toc531003969"/>
      <w:r w:rsidRPr="00CD6A7E">
        <w:rPr>
          <w:lang w:bidi="en-US"/>
        </w:rPr>
        <w:t>Applicability to language</w:t>
      </w:r>
      <w:bookmarkEnd w:id="441"/>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6865B54F" w:rsidR="00A7497D" w:rsidRDefault="00A7497D" w:rsidP="00BA5E4E">
      <w:commentRangeStart w:id="442"/>
      <w:r>
        <w:t>There are three cases to consider, depending on the language used to implement a particular library being called from SPARK</w:t>
      </w:r>
      <w:commentRangeEnd w:id="442"/>
      <w:r w:rsidR="005E3E99">
        <w:rPr>
          <w:rStyle w:val="CommentReference"/>
        </w:rPr>
        <w:commentReference w:id="442"/>
      </w:r>
      <w:r>
        <w:t>:</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075FB59B" w:rsidR="00A7497D" w:rsidRDefault="00A7497D" w:rsidP="00A7497D">
      <w:pPr>
        <w:pStyle w:val="ListParagraph"/>
        <w:numPr>
          <w:ilvl w:val="0"/>
          <w:numId w:val="117"/>
        </w:numPr>
      </w:pPr>
      <w:r>
        <w:lastRenderedPageBreak/>
        <w:t>If the library is written in Ada (but not meeting the rules of SPARK), then appropriate contracts (e.g. preconditions and parameter subtypes) and runtime checks can be used to mitigate this vulnerability.</w:t>
      </w:r>
    </w:p>
    <w:p w14:paraId="7DC6A677" w14:textId="7C5C418D" w:rsidR="00A7497D" w:rsidRDefault="00A7497D" w:rsidP="00A7497D">
      <w:pPr>
        <w:pStyle w:val="ListParagraph"/>
        <w:numPr>
          <w:ilvl w:val="0"/>
          <w:numId w:val="117"/>
        </w:numPr>
      </w:pPr>
      <w:r>
        <w:t>If the library is written in a foreign language other than SPARK or Ada, then subclause 6.47 applies.</w:t>
      </w:r>
    </w:p>
    <w:p w14:paraId="6528DADD" w14:textId="77777777" w:rsidR="00BB0AD8" w:rsidRPr="00CD6A7E" w:rsidRDefault="00BB0AD8" w:rsidP="00BB0AD8"/>
    <w:p w14:paraId="6B61404D" w14:textId="77777777" w:rsidR="00BB0AD8" w:rsidRPr="0028007E" w:rsidRDefault="00BB0AD8" w:rsidP="0028007E">
      <w:pPr>
        <w:pStyle w:val="Heading3"/>
        <w:spacing w:before="0" w:after="120"/>
        <w:rPr>
          <w:lang w:bidi="en-US"/>
        </w:rPr>
      </w:pPr>
      <w:bookmarkStart w:id="443" w:name="_Toc531003970"/>
      <w:r>
        <w:rPr>
          <w:lang w:bidi="en-US"/>
        </w:rPr>
        <w:t xml:space="preserve">6.46.2 </w:t>
      </w:r>
      <w:r w:rsidRPr="00CD6A7E">
        <w:rPr>
          <w:lang w:bidi="en-US"/>
        </w:rPr>
        <w:t>Guidance to language users</w:t>
      </w:r>
      <w:bookmarkEnd w:id="443"/>
    </w:p>
    <w:p w14:paraId="7082AFC8" w14:textId="77777777" w:rsidR="0028007E" w:rsidRDefault="0028007E" w:rsidP="0028007E">
      <w:pPr>
        <w:pStyle w:val="ListParagraph"/>
        <w:numPr>
          <w:ilvl w:val="0"/>
          <w:numId w:val="67"/>
        </w:numPr>
        <w:spacing w:before="120" w:after="120"/>
      </w:pPr>
      <w:bookmarkStart w:id="444"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4EDD1E51"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1DB813EA" w14:textId="794642E2" w:rsidR="005E3E99" w:rsidRDefault="005E3E99" w:rsidP="005E3E99">
      <w:pPr>
        <w:pStyle w:val="ListParagraph"/>
        <w:numPr>
          <w:ilvl w:val="0"/>
          <w:numId w:val="67"/>
        </w:numPr>
        <w:spacing w:before="120" w:after="120"/>
      </w:pPr>
      <w:commentRangeStart w:id="445"/>
      <w:r>
        <w:t>When a library body is written in Ada, f</w:t>
      </w:r>
      <w:r w:rsidRPr="009739AB">
        <w:t>ollow the mitigation mechanisms of subclause 6.</w:t>
      </w:r>
      <w:r>
        <w:t>46</w:t>
      </w:r>
      <w:r w:rsidRPr="009739AB">
        <w:t xml:space="preserve">.5 of </w:t>
      </w:r>
      <w:r>
        <w:t>ISO/IEC 24772</w:t>
      </w:r>
      <w:r w:rsidRPr="009739AB">
        <w:t>-</w:t>
      </w:r>
      <w:r w:rsidR="00573362">
        <w:t>2</w:t>
      </w:r>
      <w:commentRangeEnd w:id="445"/>
      <w:r>
        <w:rPr>
          <w:rStyle w:val="CommentReference"/>
        </w:rPr>
        <w:commentReference w:id="445"/>
      </w:r>
      <w:r>
        <w:t>.</w:t>
      </w:r>
    </w:p>
    <w:p w14:paraId="1FDB3116" w14:textId="77777777" w:rsidR="00BB0AD8" w:rsidRDefault="00063B52" w:rsidP="007345BC">
      <w:pPr>
        <w:pStyle w:val="Heading2"/>
        <w:rPr>
          <w:lang w:bidi="en-US"/>
        </w:rPr>
      </w:pPr>
      <w:bookmarkStart w:id="446" w:name="_Toc531003971"/>
      <w:bookmarkStart w:id="447" w:name="_Ref61003315"/>
      <w:bookmarkStart w:id="448" w:name="_Ref61527566"/>
      <w:bookmarkStart w:id="449" w:name="_Toc66095358"/>
      <w:r>
        <w:rPr>
          <w:lang w:bidi="en-US"/>
        </w:rPr>
        <w:t xml:space="preserve">6.47 </w:t>
      </w:r>
      <w:r w:rsidR="00BB0AD8" w:rsidRPr="00CD6A7E">
        <w:rPr>
          <w:lang w:bidi="en-US"/>
        </w:rPr>
        <w:t>Inter-</w:t>
      </w:r>
      <w:r w:rsidR="00BB0AD8" w:rsidRPr="007345BC">
        <w:t>language</w:t>
      </w:r>
      <w:r w:rsidR="00BB0AD8" w:rsidRPr="00CD6A7E">
        <w:rPr>
          <w:lang w:bidi="en-US"/>
        </w:rPr>
        <w:t xml:space="preserve"> Calling [DJS]</w:t>
      </w:r>
      <w:bookmarkEnd w:id="444"/>
      <w:bookmarkEnd w:id="446"/>
      <w:bookmarkEnd w:id="447"/>
      <w:bookmarkEnd w:id="448"/>
      <w:bookmarkEnd w:id="449"/>
    </w:p>
    <w:p w14:paraId="36F6D59C" w14:textId="77777777" w:rsidR="00063B52" w:rsidRPr="007345BC" w:rsidRDefault="00063B52" w:rsidP="007345BC">
      <w:pPr>
        <w:pStyle w:val="Heading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62D38304" w:rsidR="0028007E" w:rsidRDefault="00165BA0" w:rsidP="0028007E">
      <w:commentRangeStart w:id="450"/>
      <w:commentRangeStart w:id="451"/>
      <w:r>
        <w:t>SPARK provides mechanisms to interface with common languages, such as C, C++, Fortran and COBOL, so that vulnerabilities associated with interfacing with these languages can be mitigated.</w:t>
      </w:r>
      <w:commentRangeEnd w:id="450"/>
      <w:r w:rsidR="00A254CD">
        <w:rPr>
          <w:rStyle w:val="CommentReference"/>
        </w:rPr>
        <w:commentReference w:id="450"/>
      </w:r>
      <w:commentRangeEnd w:id="451"/>
      <w:r w:rsidR="005E3E99">
        <w:rPr>
          <w:rStyle w:val="CommentReference"/>
        </w:rPr>
        <w:commentReference w:id="451"/>
      </w:r>
      <w:r w:rsidR="005E3E99">
        <w:t xml:space="preserve"> Other languages can also be called: this is normally achieved using the C calling convention.</w:t>
      </w:r>
    </w:p>
    <w:p w14:paraId="7FBC27AE" w14:textId="77777777" w:rsidR="00165BA0" w:rsidRDefault="00165BA0" w:rsidP="0028007E"/>
    <w:p w14:paraId="704B42C2" w14:textId="77777777" w:rsidR="00165BA0"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Heading3"/>
        <w:spacing w:before="0" w:after="120"/>
        <w:rPr>
          <w:lang w:bidi="en-US"/>
        </w:rPr>
      </w:pPr>
      <w:bookmarkStart w:id="452" w:name="_Toc531003973"/>
      <w:r>
        <w:rPr>
          <w:lang w:bidi="en-US"/>
        </w:rPr>
        <w:t xml:space="preserve">6.47.2 </w:t>
      </w:r>
      <w:r w:rsidRPr="00CD6A7E">
        <w:rPr>
          <w:lang w:bidi="en-US"/>
        </w:rPr>
        <w:t>Guidance to language users</w:t>
      </w:r>
      <w:bookmarkEnd w:id="452"/>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77777777"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77777777"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w:t>
      </w:r>
      <w:r w:rsidRPr="003C44DE">
        <w:lastRenderedPageBreak/>
        <w:t xml:space="preserve">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77777777" w:rsidR="00BB0AD8" w:rsidRDefault="00A338DE" w:rsidP="007345BC">
      <w:pPr>
        <w:pStyle w:val="Heading2"/>
        <w:rPr>
          <w:lang w:bidi="en-US"/>
        </w:rPr>
      </w:pPr>
      <w:bookmarkStart w:id="453" w:name="_Toc310518199"/>
      <w:bookmarkStart w:id="454" w:name="_Ref312066365"/>
      <w:bookmarkStart w:id="455" w:name="_Ref357014475"/>
      <w:bookmarkStart w:id="456" w:name="_Toc445194548"/>
      <w:bookmarkStart w:id="457" w:name="_Toc531003974"/>
      <w:bookmarkStart w:id="458" w:name="_Toc66095359"/>
      <w:r>
        <w:rPr>
          <w:lang w:bidi="en-US"/>
        </w:rPr>
        <w:t xml:space="preserve">6.48 </w:t>
      </w:r>
      <w:r w:rsidR="00BB0AD8" w:rsidRPr="00CD6A7E">
        <w:rPr>
          <w:lang w:bidi="en-US"/>
        </w:rPr>
        <w:t>Dynamically-linked Code and Self-modifying Code [NYY]</w:t>
      </w:r>
      <w:bookmarkEnd w:id="453"/>
      <w:bookmarkEnd w:id="454"/>
      <w:bookmarkEnd w:id="455"/>
      <w:bookmarkEnd w:id="456"/>
      <w:bookmarkEnd w:id="457"/>
      <w:bookmarkEnd w:id="458"/>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77777777" w:rsidR="00BB0AD8" w:rsidRDefault="00BB0AD8" w:rsidP="00BB0AD8">
      <w:pPr>
        <w:pStyle w:val="Heading2"/>
        <w:rPr>
          <w:lang w:bidi="en-US"/>
        </w:rPr>
      </w:pPr>
      <w:bookmarkStart w:id="459" w:name="_Toc310518200"/>
      <w:bookmarkStart w:id="460" w:name="_Toc445194549"/>
      <w:bookmarkStart w:id="461" w:name="_Toc531003975"/>
      <w:bookmarkStart w:id="462" w:name="_Toc66095360"/>
      <w:r>
        <w:rPr>
          <w:lang w:bidi="en-US"/>
        </w:rPr>
        <w:t xml:space="preserve">6.49 </w:t>
      </w:r>
      <w:r w:rsidRPr="00CD6A7E">
        <w:rPr>
          <w:lang w:bidi="en-US"/>
        </w:rPr>
        <w:t>Library Signature [NSQ]</w:t>
      </w:r>
      <w:bookmarkEnd w:id="459"/>
      <w:bookmarkEnd w:id="460"/>
      <w:bookmarkEnd w:id="461"/>
      <w:bookmarkEnd w:id="462"/>
    </w:p>
    <w:p w14:paraId="23D8AE5E" w14:textId="77777777" w:rsidR="00BB0AD8" w:rsidRDefault="00BB0AD8" w:rsidP="00BB0AD8">
      <w:pPr>
        <w:pStyle w:val="Heading3"/>
        <w:spacing w:before="0" w:after="120"/>
        <w:rPr>
          <w:lang w:bidi="en-US"/>
        </w:rPr>
      </w:pPr>
      <w:bookmarkStart w:id="463" w:name="_Toc531003976"/>
      <w:r>
        <w:rPr>
          <w:lang w:bidi="en-US"/>
        </w:rPr>
        <w:t xml:space="preserve">6.49.1 </w:t>
      </w:r>
      <w:r w:rsidRPr="00CD6A7E">
        <w:rPr>
          <w:lang w:bidi="en-US"/>
        </w:rPr>
        <w:t>Applicability to language</w:t>
      </w:r>
      <w:bookmarkEnd w:id="463"/>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77777777"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fldChar w:fldCharType="begin"/>
      </w:r>
      <w:r w:rsidR="000A697C">
        <w:instrText xml:space="preserve"> XE "</w:instrText>
      </w:r>
      <w:r>
        <w:instrText>Aspects</w:instrText>
      </w:r>
      <w:r w:rsidR="000A697C" w:rsidRPr="00572DEF">
        <w:instrText>:Import</w:instrText>
      </w:r>
      <w:r w:rsidR="000A697C">
        <w:instrText xml:space="preserve">" </w:instrText>
      </w:r>
      <w:r w:rsidR="000A697C">
        <w:fldChar w:fldCharType="end"/>
      </w:r>
      <w:r w:rsidR="000A697C" w:rsidRPr="00017A66">
        <w:t xml:space="preserve">, </w:t>
      </w:r>
      <w:r w:rsidR="000A697C" w:rsidRPr="004168D1">
        <w:rPr>
          <w:rStyle w:val="codeChar"/>
        </w:rPr>
        <w:t>Export</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Export" </w:instrText>
      </w:r>
      <w:r w:rsidR="000A697C" w:rsidRPr="004168D1">
        <w:rPr>
          <w:rStyle w:val="codeChar"/>
        </w:rPr>
        <w:fldChar w:fldCharType="end"/>
      </w:r>
      <w:r w:rsidR="000A697C" w:rsidRPr="00017A66">
        <w:t xml:space="preserve"> </w:t>
      </w:r>
      <w:r w:rsidR="000A697C">
        <w:t xml:space="preserve">and </w:t>
      </w:r>
      <w:r w:rsidR="000A697C" w:rsidRPr="004168D1">
        <w:rPr>
          <w:rStyle w:val="codeChar"/>
        </w:rPr>
        <w:t>Convention</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:Convention" </w:instrText>
      </w:r>
      <w:r w:rsidR="000A697C" w:rsidRPr="004168D1">
        <w:rPr>
          <w:rStyle w:val="codeChar"/>
        </w:rPr>
        <w:fldChar w:fldCharType="end"/>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7777777" w:rsidR="000A697C" w:rsidRDefault="000A697C" w:rsidP="000A697C">
      <w:pPr>
        <w:pStyle w:val="Heading3"/>
        <w:spacing w:before="0" w:after="120"/>
        <w:rPr>
          <w:rFonts w:ascii="Times New Roman" w:hAnsi="Times New Roman" w:cs="Times New Roman"/>
          <w:b w:val="0"/>
          <w:sz w:val="24"/>
          <w:szCs w:val="24"/>
          <w:lang w:bidi="en-US"/>
        </w:rPr>
      </w:pPr>
      <w:bookmarkStart w:id="464"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r w:rsidR="00BD40A4">
        <w:rPr>
          <w:rFonts w:ascii="Times New Roman" w:hAnsi="Times New Roman" w:cs="Times New Roman"/>
          <w:b w:val="0"/>
          <w:sz w:val="24"/>
          <w:szCs w:val="24"/>
          <w:lang w:bidi="en-US"/>
        </w:rPr>
        <w:instrText>Aspects</w:instrText>
      </w:r>
      <w:r w:rsidRPr="000A697C">
        <w:rPr>
          <w:rFonts w:ascii="Times New Roman" w:hAnsi="Times New Roman" w:cs="Times New Roman"/>
          <w:b w:val="0"/>
          <w:sz w:val="24"/>
          <w:szCs w:val="24"/>
          <w:lang w:bidi="en-US"/>
        </w:rPr>
        <w:instrText xml:space="preserve">:Import"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:Export"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:Convention"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bookmarkStart w:id="465" w:name="_Toc310518201"/>
      <w:bookmarkEnd w:id="464"/>
    </w:p>
    <w:p w14:paraId="31A620BC" w14:textId="77777777" w:rsidR="00FE0799" w:rsidRPr="00FE0799" w:rsidRDefault="00FE0799" w:rsidP="00FE0799">
      <w:pPr>
        <w:rPr>
          <w:lang w:val="en-US" w:bidi="en-US"/>
        </w:rPr>
      </w:pPr>
    </w:p>
    <w:p w14:paraId="4D42A9CF" w14:textId="77777777" w:rsidR="000A697C" w:rsidRDefault="000A697C" w:rsidP="000A697C">
      <w:pPr>
        <w:pStyle w:val="Heading3"/>
        <w:spacing w:before="0" w:after="120"/>
      </w:pPr>
      <w:bookmarkStart w:id="466" w:name="_Toc519527009"/>
      <w:bookmarkStart w:id="467" w:name="_Toc531003978"/>
      <w:r>
        <w:t>6.49.2 Guidance to language users</w:t>
      </w:r>
      <w:bookmarkEnd w:id="466"/>
      <w:bookmarkEnd w:id="467"/>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77777777" w:rsidR="000A697C" w:rsidRDefault="00BB0AD8" w:rsidP="00D0450B">
      <w:pPr>
        <w:pStyle w:val="Heading2"/>
        <w:rPr>
          <w:lang w:bidi="en-US"/>
        </w:rPr>
      </w:pPr>
      <w:bookmarkStart w:id="468" w:name="_Toc445194550"/>
      <w:bookmarkStart w:id="469" w:name="_Toc531003979"/>
      <w:bookmarkStart w:id="470" w:name="_Toc66095361"/>
      <w:r>
        <w:rPr>
          <w:lang w:bidi="en-US"/>
        </w:rPr>
        <w:t xml:space="preserve">6.50 </w:t>
      </w:r>
      <w:r w:rsidRPr="00D0450B">
        <w:t>Unanticipated</w:t>
      </w:r>
      <w:r w:rsidRPr="00CD6A7E">
        <w:rPr>
          <w:lang w:bidi="en-US"/>
        </w:rPr>
        <w:t xml:space="preserve"> Exceptions from Library Routines [HJW]</w:t>
      </w:r>
      <w:bookmarkEnd w:id="465"/>
      <w:bookmarkEnd w:id="468"/>
      <w:bookmarkEnd w:id="469"/>
      <w:bookmarkEnd w:id="470"/>
    </w:p>
    <w:p w14:paraId="007125B3" w14:textId="77777777" w:rsidR="000A697C" w:rsidRDefault="000A697C" w:rsidP="00830BED">
      <w:pPr>
        <w:pStyle w:val="Heading3"/>
      </w:pPr>
      <w:bookmarkStart w:id="471" w:name="_Toc519527011"/>
      <w:bookmarkStart w:id="472" w:name="_Toc531003980"/>
      <w:r>
        <w:t xml:space="preserve">6.50.1 Applicability to </w:t>
      </w:r>
      <w:r w:rsidRPr="00D0450B">
        <w:t>language</w:t>
      </w:r>
      <w:bookmarkEnd w:id="471"/>
      <w:bookmarkEnd w:id="472"/>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78963DA6"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w:t>
      </w:r>
      <w:commentRangeStart w:id="473"/>
      <w:commentRangeStart w:id="474"/>
      <w:r w:rsidR="000A697C">
        <w:rPr>
          <w:lang w:bidi="en-US"/>
        </w:rPr>
        <w:t>terminate</w:t>
      </w:r>
      <w:commentRangeEnd w:id="473"/>
      <w:r w:rsidR="00216844">
        <w:rPr>
          <w:rStyle w:val="CommentReference"/>
        </w:rPr>
        <w:commentReference w:id="473"/>
      </w:r>
      <w:commentRangeEnd w:id="474"/>
      <w:r w:rsidR="005E3E99">
        <w:rPr>
          <w:rStyle w:val="CommentReference"/>
        </w:rPr>
        <w:commentReference w:id="474"/>
      </w:r>
      <w:r w:rsidR="000A697C">
        <w:rPr>
          <w:lang w:bidi="en-US"/>
        </w:rPr>
        <w:t>.</w:t>
      </w:r>
      <w:r w:rsidR="005E3E99">
        <w:rPr>
          <w:lang w:bidi="en-US"/>
        </w:rPr>
        <w:t xml:space="preserve"> For the vulnerability of unhanded exceptions, see subclause 6.36.</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lastRenderedPageBreak/>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7D10EDA4" w14:textId="57ED564E" w:rsidR="00A254CD" w:rsidRDefault="00A254CD" w:rsidP="00BB0AD8">
      <w:pPr>
        <w:rPr>
          <w:lang w:bidi="en-US"/>
        </w:rPr>
      </w:pPr>
      <w:r>
        <w:rPr>
          <w:lang w:bidi="en-US"/>
        </w:rPr>
        <w:t>If the failure does not fit into the above categories, see ISO/IEC 24772-1 clause 7.31.</w:t>
      </w:r>
    </w:p>
    <w:p w14:paraId="15975FCD" w14:textId="77777777" w:rsidR="000A697C" w:rsidRDefault="000A697C" w:rsidP="00BB0AD8">
      <w:pPr>
        <w:rPr>
          <w:lang w:bidi="en-US"/>
        </w:rPr>
      </w:pPr>
    </w:p>
    <w:p w14:paraId="6B4308F2" w14:textId="77777777" w:rsidR="000A697C" w:rsidRDefault="000A697C" w:rsidP="000A697C">
      <w:pPr>
        <w:pStyle w:val="Heading3"/>
      </w:pPr>
      <w:bookmarkStart w:id="475" w:name="_Toc519527012"/>
      <w:bookmarkStart w:id="476" w:name="_Toc531003981"/>
      <w:r>
        <w:t>6.50.2 Guidance to language users</w:t>
      </w:r>
      <w:bookmarkEnd w:id="475"/>
      <w:bookmarkEnd w:id="476"/>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36C812F3" w:rsidR="000A697C" w:rsidRDefault="000A697C" w:rsidP="000A697C">
      <w:pPr>
        <w:pStyle w:val="ListParagraph"/>
        <w:numPr>
          <w:ilvl w:val="0"/>
          <w:numId w:val="68"/>
        </w:numPr>
        <w:spacing w:before="120" w:after="120"/>
        <w:rPr>
          <w:ins w:id="477" w:author="Roderick Chapman" w:date="2021-03-05T15:38:00Z"/>
        </w:rPr>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rPr>
          <w:ins w:id="478" w:author="Roderick Chapman" w:date="2021-03-05T15:42:00Z"/>
        </w:rPr>
      </w:pPr>
      <w:ins w:id="479" w:author="Roderick Chapman" w:date="2021-03-05T15:38:00Z">
        <w:r>
          <w:t xml:space="preserve">For calling libraries that can raise exceptions, consider “wrapping” these calls in an Ada subprogram that calls the desired subprogram, but </w:t>
        </w:r>
      </w:ins>
      <w:ins w:id="480" w:author="Roderick Chapman" w:date="2021-03-05T15:39:00Z">
        <w:r>
          <w:t>catches and handles any exceptions locally before returning a suitable error code to the SPARK caller.</w:t>
        </w:r>
      </w:ins>
    </w:p>
    <w:p w14:paraId="07782B7A" w14:textId="37BB5F7C" w:rsidR="004A7322" w:rsidRDefault="004A7322" w:rsidP="000A697C">
      <w:pPr>
        <w:pStyle w:val="ListParagraph"/>
        <w:numPr>
          <w:ilvl w:val="0"/>
          <w:numId w:val="68"/>
        </w:numPr>
        <w:spacing w:before="120" w:after="120"/>
      </w:pPr>
      <w:ins w:id="481" w:author="Roderick Chapman" w:date="2021-03-05T15:42:00Z">
        <w:r>
          <w:t>When calling a function in a foreign language that can raise an exception, it is best to handle that exception in the foreign language unit, rather than allowing an exception to propagate f</w:t>
        </w:r>
      </w:ins>
      <w:ins w:id="482" w:author="Roderick Chapman" w:date="2021-03-05T15:43:00Z">
        <w:r>
          <w:t>rom one language to another.</w:t>
        </w:r>
      </w:ins>
    </w:p>
    <w:p w14:paraId="07E65495" w14:textId="77777777" w:rsidR="000A697C" w:rsidRDefault="000A697C" w:rsidP="000A697C">
      <w:pPr>
        <w:pStyle w:val="ListParagraph"/>
        <w:numPr>
          <w:ilvl w:val="0"/>
          <w:numId w:val="68"/>
        </w:numPr>
        <w:spacing w:before="120" w:after="120"/>
        <w:rPr>
          <w:color w:val="000000"/>
        </w:rPr>
      </w:pPr>
      <w:commentRangeStart w:id="483"/>
      <w:commentRangeStart w:id="484"/>
      <w:r>
        <w:rPr>
          <w:color w:val="000000"/>
        </w:rPr>
        <w:t>Consider</w:t>
      </w:r>
      <w:commentRangeEnd w:id="483"/>
      <w:r w:rsidR="00216844">
        <w:rPr>
          <w:rStyle w:val="CommentReference"/>
        </w:rPr>
        <w:commentReference w:id="483"/>
      </w:r>
      <w:commentRangeEnd w:id="484"/>
      <w:r w:rsidR="005E3E99">
        <w:rPr>
          <w:rStyle w:val="CommentReference"/>
        </w:rPr>
        <w:commentReference w:id="484"/>
      </w:r>
      <w:r>
        <w:rPr>
          <w:color w:val="000000"/>
        </w:rPr>
        <w:t xml:space="preserve"> failure strategies and consider placing exception handlers at the top level of all tasks and </w:t>
      </w:r>
      <w:commentRangeStart w:id="485"/>
      <w:commentRangeStart w:id="486"/>
      <w:r>
        <w:rPr>
          <w:color w:val="000000"/>
        </w:rPr>
        <w:t xml:space="preserve">the main subprogram. </w:t>
      </w:r>
      <w:commentRangeEnd w:id="485"/>
      <w:r w:rsidR="00A254CD">
        <w:rPr>
          <w:rStyle w:val="CommentReference"/>
        </w:rPr>
        <w:commentReference w:id="485"/>
      </w:r>
      <w:commentRangeEnd w:id="486"/>
      <w:r w:rsidR="004A7322">
        <w:rPr>
          <w:rStyle w:val="CommentReference"/>
        </w:rPr>
        <w:commentReference w:id="486"/>
      </w:r>
    </w:p>
    <w:p w14:paraId="2A477F05" w14:textId="372420B6" w:rsidR="000A697C" w:rsidRDefault="000A697C" w:rsidP="000A697C">
      <w:pPr>
        <w:pStyle w:val="ListParagraph"/>
        <w:spacing w:before="120" w:after="120"/>
        <w:ind w:left="1440"/>
        <w:rPr>
          <w:color w:val="000000"/>
        </w:rPr>
      </w:pPr>
      <w:commentRangeStart w:id="487"/>
      <w:commentRangeStart w:id="488"/>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t>
      </w:r>
      <w:r w:rsidR="00A254CD">
        <w:rPr>
          <w:color w:val="000000"/>
        </w:rPr>
        <w:t xml:space="preserve">consider </w:t>
      </w:r>
      <w:r>
        <w:rPr>
          <w:color w:val="000000"/>
        </w:rPr>
        <w:t xml:space="preserve">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w:t>
      </w:r>
      <w:r w:rsidR="00A254CD">
        <w:rPr>
          <w:color w:val="000000"/>
        </w:rPr>
        <w:t xml:space="preserve">consider </w:t>
      </w:r>
      <w:r>
        <w:rPr>
          <w:color w:val="000000"/>
        </w:rPr>
        <w:t xml:space="preserve">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commentRangeEnd w:id="487"/>
      <w:r w:rsidR="00A254CD">
        <w:rPr>
          <w:rStyle w:val="CommentReference"/>
        </w:rPr>
        <w:commentReference w:id="487"/>
      </w:r>
      <w:commentRangeEnd w:id="488"/>
      <w:r w:rsidR="004A7322">
        <w:rPr>
          <w:rStyle w:val="CommentReference"/>
        </w:rPr>
        <w:commentReference w:id="488"/>
      </w:r>
    </w:p>
    <w:p w14:paraId="13E0A0B6" w14:textId="77777777"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Paragraph"/>
        <w:ind w:left="0"/>
        <w:rPr>
          <w:lang w:bidi="en-US"/>
        </w:rPr>
      </w:pPr>
    </w:p>
    <w:p w14:paraId="39506B90" w14:textId="77777777" w:rsidR="00BB0AD8" w:rsidRPr="00CD6A7E" w:rsidRDefault="00BB0AD8" w:rsidP="00BB0AD8">
      <w:pPr>
        <w:pStyle w:val="Heading2"/>
        <w:rPr>
          <w:lang w:bidi="en-US"/>
        </w:rPr>
      </w:pPr>
      <w:bookmarkStart w:id="489" w:name="_Toc310518202"/>
      <w:bookmarkStart w:id="490" w:name="_Toc445194551"/>
      <w:bookmarkStart w:id="491" w:name="_Toc531003982"/>
      <w:bookmarkStart w:id="492" w:name="_Toc66095362"/>
      <w:r>
        <w:rPr>
          <w:lang w:bidi="en-US"/>
        </w:rPr>
        <w:t xml:space="preserve">6.51 </w:t>
      </w:r>
      <w:r w:rsidRPr="00CD6A7E">
        <w:rPr>
          <w:lang w:bidi="en-US"/>
        </w:rPr>
        <w:t>Pre-processor Directives [NMP]</w:t>
      </w:r>
      <w:bookmarkEnd w:id="489"/>
      <w:bookmarkEnd w:id="490"/>
      <w:bookmarkEnd w:id="491"/>
      <w:bookmarkEnd w:id="492"/>
    </w:p>
    <w:p w14:paraId="5D3B4F40" w14:textId="77777777" w:rsidR="001B58BB" w:rsidRDefault="001B58BB" w:rsidP="000A697C">
      <w:bookmarkStart w:id="493" w:name="_Toc310518203"/>
      <w:r>
        <w:t>The vulnerability as described in ISO/IEC 24772-1 subclause 6.51 does not apply to SPARK, because SPARK does not have a pre-processor.</w:t>
      </w:r>
    </w:p>
    <w:p w14:paraId="475C1F38" w14:textId="77777777" w:rsidR="00BB0AD8" w:rsidRDefault="00BB0AD8" w:rsidP="00BB0AD8">
      <w:pPr>
        <w:pStyle w:val="Heading2"/>
        <w:spacing w:before="0" w:after="0"/>
        <w:rPr>
          <w:lang w:bidi="en-US"/>
        </w:rPr>
      </w:pPr>
    </w:p>
    <w:p w14:paraId="3426806F" w14:textId="77777777" w:rsidR="001F6FD5" w:rsidRDefault="00BB0AD8" w:rsidP="00012F49">
      <w:pPr>
        <w:pStyle w:val="Heading2"/>
        <w:rPr>
          <w:lang w:bidi="en-US"/>
        </w:rPr>
      </w:pPr>
      <w:bookmarkStart w:id="494" w:name="_Toc445194552"/>
      <w:bookmarkStart w:id="495" w:name="_Toc531003983"/>
      <w:bookmarkStart w:id="496" w:name="_Ref61527742"/>
      <w:bookmarkStart w:id="497" w:name="_Ref61527842"/>
      <w:bookmarkStart w:id="498" w:name="_Toc66095363"/>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bookmarkEnd w:id="494"/>
      <w:bookmarkEnd w:id="495"/>
      <w:bookmarkEnd w:id="496"/>
      <w:bookmarkEnd w:id="497"/>
      <w:bookmarkEnd w:id="498"/>
    </w:p>
    <w:p w14:paraId="4419FB0A" w14:textId="77777777" w:rsidR="001F6FD5" w:rsidRDefault="001F6FD5" w:rsidP="00012F49">
      <w:pPr>
        <w:pStyle w:val="Heading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77777777" w:rsidR="0019325D" w:rsidRDefault="000A697C" w:rsidP="000A697C">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w:t>
      </w:r>
      <w:r>
        <w:lastRenderedPageBreak/>
        <w:t xml:space="preserve">(The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4115308D" w:rsidR="000A697C" w:rsidRDefault="0019325D" w:rsidP="000A697C">
      <w:commentRangeStart w:id="499"/>
      <w:commentRangeStart w:id="500"/>
      <w:r>
        <w:t>SPARK</w:t>
      </w:r>
      <w:commentRangeEnd w:id="499"/>
      <w:r w:rsidR="00752BA3">
        <w:rPr>
          <w:rStyle w:val="CommentReference"/>
        </w:rPr>
        <w:commentReference w:id="499"/>
      </w:r>
      <w:commentRangeEnd w:id="500"/>
      <w:r w:rsidR="00A6330A">
        <w:rPr>
          <w:rStyle w:val="CommentReference"/>
        </w:rPr>
        <w:commentReference w:id="500"/>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77777777" w:rsidR="000A697C" w:rsidRDefault="000A697C" w:rsidP="00012F49">
      <w:pPr>
        <w:pStyle w:val="Heading3"/>
      </w:pPr>
      <w:bookmarkStart w:id="501" w:name="_Toc519527016"/>
      <w:bookmarkStart w:id="502" w:name="_Toc531003984"/>
      <w:r>
        <w:t xml:space="preserve">6.52.2 </w:t>
      </w:r>
      <w:r w:rsidRPr="00012F49">
        <w:t>Guidance</w:t>
      </w:r>
      <w:r>
        <w:t xml:space="preserve"> to Language Users</w:t>
      </w:r>
      <w:bookmarkEnd w:id="501"/>
      <w:bookmarkEnd w:id="502"/>
    </w:p>
    <w:p w14:paraId="0407D5B7" w14:textId="77777777" w:rsidR="00A254CD" w:rsidRPr="003265AD" w:rsidRDefault="00A254CD" w:rsidP="00A254CD">
      <w:pPr>
        <w:pStyle w:val="ListParagraph"/>
        <w:numPr>
          <w:ilvl w:val="0"/>
          <w:numId w:val="104"/>
        </w:numPr>
        <w:rPr>
          <w:lang w:bidi="en-US"/>
        </w:rPr>
      </w:pPr>
      <w:r>
        <w:rPr>
          <w:lang w:bidi="en-US"/>
        </w:rPr>
        <w:t>Verify type safety using a SPARK Analyzer.</w:t>
      </w:r>
    </w:p>
    <w:p w14:paraId="61440135" w14:textId="50D48E5C" w:rsidR="00BB0AD8" w:rsidRDefault="000A697C" w:rsidP="0019325D">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p>
    <w:p w14:paraId="5A5AACF5" w14:textId="77777777" w:rsidR="00BB0AD8" w:rsidRDefault="00BB0AD8" w:rsidP="00BB0AD8">
      <w:pPr>
        <w:pStyle w:val="Heading2"/>
        <w:spacing w:before="0" w:after="0"/>
        <w:rPr>
          <w:lang w:bidi="en-US"/>
        </w:rPr>
      </w:pPr>
      <w:bookmarkStart w:id="503" w:name="_Ref357014743"/>
    </w:p>
    <w:p w14:paraId="63AA1F20" w14:textId="77777777" w:rsidR="00BB0AD8" w:rsidRDefault="00BB0AD8" w:rsidP="00BB0AD8">
      <w:pPr>
        <w:pStyle w:val="Heading2"/>
        <w:rPr>
          <w:lang w:bidi="en-US"/>
        </w:rPr>
      </w:pPr>
      <w:bookmarkStart w:id="504" w:name="_Toc445194553"/>
      <w:bookmarkStart w:id="505" w:name="_Toc531003985"/>
      <w:bookmarkStart w:id="506" w:name="_Toc66095364"/>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503"/>
      <w:bookmarkEnd w:id="504"/>
      <w:bookmarkEnd w:id="505"/>
      <w:bookmarkEnd w:id="506"/>
    </w:p>
    <w:p w14:paraId="1078EC97" w14:textId="77777777" w:rsidR="00BB0AD8" w:rsidRDefault="00BB0AD8" w:rsidP="00BB0AD8">
      <w:pPr>
        <w:pStyle w:val="Heading3"/>
        <w:spacing w:before="0" w:after="0"/>
        <w:rPr>
          <w:lang w:bidi="en-US"/>
        </w:rPr>
      </w:pPr>
      <w:bookmarkStart w:id="507" w:name="_Toc531003986"/>
      <w:r>
        <w:rPr>
          <w:lang w:bidi="en-US"/>
        </w:rPr>
        <w:t xml:space="preserve">6.53.1 </w:t>
      </w:r>
      <w:r w:rsidRPr="00CD6A7E">
        <w:rPr>
          <w:lang w:bidi="en-US"/>
        </w:rPr>
        <w:t>Applicability to language</w:t>
      </w:r>
      <w:bookmarkEnd w:id="507"/>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7D9DEA66" w:rsidR="005A7D69" w:rsidRDefault="008A223A" w:rsidP="000A697C">
      <w:r>
        <w:rPr>
          <w:rFonts w:cs="Arial"/>
          <w:szCs w:val="20"/>
        </w:rPr>
        <w:t xml:space="preserve">Other than the use of </w:t>
      </w:r>
      <w:r w:rsidRPr="008A223A">
        <w:rPr>
          <w:rStyle w:val="codeChar"/>
          <w:rPrChange w:id="508" w:author="Roderick Chapman" w:date="2021-03-05T16:00:00Z">
            <w:rPr>
              <w:rFonts w:cs="Arial"/>
              <w:szCs w:val="20"/>
            </w:rPr>
          </w:rPrChange>
        </w:rPr>
        <w:t>pragma Assume</w:t>
      </w:r>
      <w:r>
        <w:rPr>
          <w:rFonts w:cs="Arial"/>
          <w:szCs w:val="20"/>
        </w:rPr>
        <w:t>, t</w:t>
      </w:r>
      <w:r w:rsidR="005A7D69">
        <w:rPr>
          <w:rFonts w:cs="Arial"/>
          <w:szCs w:val="20"/>
        </w:rPr>
        <w:t xml:space="preserve">he classes of vulnerability identified in </w:t>
      </w:r>
      <w:r w:rsidR="005A7D69">
        <w:t xml:space="preserve">ISO/IEC 24772-1 subclause 6.53 </w:t>
      </w:r>
      <w:r w:rsidR="007E2210">
        <w:t xml:space="preserve">and techniques defined as “Unsafe programming” in clause 3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0658B36B"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ins w:id="509" w:author="Stephen Michell" w:date="2021-03-29T00:05:00Z">
        <w:r w:rsidR="004143FE">
          <w:rPr>
            <w:lang w:bidi="en-US"/>
          </w:rPr>
          <w:t xml:space="preserve">6.37 </w:t>
        </w:r>
        <w:r w:rsidR="004143FE" w:rsidRPr="00CD6A7E">
          <w:rPr>
            <w:lang w:bidi="en-US"/>
          </w:rPr>
          <w:t>Type-breaking Reinterpretation of Data [AMV]</w:t>
        </w:r>
      </w:ins>
      <w:del w:id="510" w:author="Stephen Michell" w:date="2021-03-29T00:05:00Z">
        <w:r w:rsidR="007E2210" w:rsidDel="004143FE">
          <w:rPr>
            <w:lang w:bidi="en-US"/>
          </w:rPr>
          <w:delText xml:space="preserve">6.37 </w:delText>
        </w:r>
        <w:r w:rsidR="007E2210" w:rsidRPr="00CD6A7E" w:rsidDel="004143FE">
          <w:rPr>
            <w:lang w:bidi="en-US"/>
          </w:rPr>
          <w:delText>Type-breaking Reinterpretation of Data [AMV]</w:delText>
        </w:r>
      </w:del>
      <w:r w:rsidR="007E2210">
        <w:rPr>
          <w:rFonts w:cs="Arial"/>
          <w:szCs w:val="20"/>
        </w:rPr>
        <w:fldChar w:fldCharType="end"/>
      </w:r>
      <w:r w:rsidR="007E2210">
        <w:rPr>
          <w:rFonts w:cs="Arial"/>
          <w:szCs w:val="20"/>
        </w:rPr>
        <w:t>.</w:t>
      </w:r>
    </w:p>
    <w:p w14:paraId="737BAB49" w14:textId="498C4B7C"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ins w:id="511" w:author="Stephen Michell" w:date="2021-03-29T00:05:00Z">
        <w:r w:rsidR="004143FE">
          <w:rPr>
            <w:lang w:bidi="en-US"/>
          </w:rPr>
          <w:t xml:space="preserve">6.14 </w:t>
        </w:r>
        <w:r w:rsidR="004143FE" w:rsidRPr="00CD6A7E">
          <w:rPr>
            <w:lang w:bidi="en-US"/>
          </w:rPr>
          <w:t>Dangling Reference to Heap [XYK]</w:t>
        </w:r>
      </w:ins>
      <w:del w:id="512" w:author="Stephen Michell" w:date="2021-03-29T00:05:00Z">
        <w:r w:rsidDel="004143FE">
          <w:rPr>
            <w:lang w:bidi="en-US"/>
          </w:rPr>
          <w:delText xml:space="preserve">6.14 </w:delText>
        </w:r>
        <w:r w:rsidRPr="00CD6A7E" w:rsidDel="004143FE">
          <w:rPr>
            <w:lang w:bidi="en-US"/>
          </w:rPr>
          <w:delText>Dangling Reference to Heap [XYK]</w:delText>
        </w:r>
      </w:del>
      <w:r>
        <w:rPr>
          <w:rFonts w:cs="Arial"/>
          <w:szCs w:val="20"/>
        </w:rPr>
        <w:fldChar w:fldCharType="end"/>
      </w:r>
      <w:r>
        <w:rPr>
          <w:rFonts w:cs="Arial"/>
          <w:szCs w:val="20"/>
        </w:rPr>
        <w:t>.</w:t>
      </w:r>
    </w:p>
    <w:p w14:paraId="6A6713C4" w14:textId="4BE2A1BD" w:rsidR="007E2210" w:rsidRDefault="007E2210" w:rsidP="007E2210">
      <w:pPr>
        <w:pStyle w:val="ListParagraph"/>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ins w:id="513" w:author="Stephen Michell" w:date="2021-03-29T00:05:00Z">
        <w:r w:rsidR="004143FE">
          <w:rPr>
            <w:lang w:bidi="en-US"/>
          </w:rPr>
          <w:t xml:space="preserve">6.47 </w:t>
        </w:r>
        <w:r w:rsidR="004143FE" w:rsidRPr="00CD6A7E">
          <w:rPr>
            <w:lang w:bidi="en-US"/>
          </w:rPr>
          <w:t>Inter-</w:t>
        </w:r>
        <w:r w:rsidR="004143FE" w:rsidRPr="007345BC">
          <w:t>language</w:t>
        </w:r>
        <w:r w:rsidR="004143FE" w:rsidRPr="00CD6A7E">
          <w:rPr>
            <w:lang w:bidi="en-US"/>
          </w:rPr>
          <w:t xml:space="preserve"> Calling [DJS]</w:t>
        </w:r>
      </w:ins>
      <w:del w:id="514" w:author="Stephen Michell" w:date="2021-03-29T00:05:00Z">
        <w:r w:rsidDel="004143FE">
          <w:rPr>
            <w:lang w:bidi="en-US"/>
          </w:rPr>
          <w:delText xml:space="preserve">6.47 </w:delText>
        </w:r>
        <w:r w:rsidRPr="00CD6A7E" w:rsidDel="004143FE">
          <w:rPr>
            <w:lang w:bidi="en-US"/>
          </w:rPr>
          <w:delText>Inter-</w:delText>
        </w:r>
        <w:r w:rsidRPr="007345BC" w:rsidDel="004143FE">
          <w:delText>language</w:delText>
        </w:r>
        <w:r w:rsidRPr="00CD6A7E" w:rsidDel="004143FE">
          <w:rPr>
            <w:lang w:bidi="en-US"/>
          </w:rPr>
          <w:delText xml:space="preserve"> Calling [DJS]</w:delText>
        </w:r>
      </w:del>
      <w:r>
        <w:rPr>
          <w:rFonts w:cs="Arial"/>
          <w:szCs w:val="20"/>
        </w:rPr>
        <w:fldChar w:fldCharType="end"/>
      </w:r>
      <w:r>
        <w:rPr>
          <w:rFonts w:cs="Arial"/>
          <w:szCs w:val="20"/>
        </w:rPr>
        <w:t>.</w:t>
      </w:r>
    </w:p>
    <w:p w14:paraId="37E89451" w14:textId="4F7E4673" w:rsidR="008A223A" w:rsidRDefault="007E2210" w:rsidP="007E2210">
      <w:pPr>
        <w:pStyle w:val="ListParagraph"/>
        <w:numPr>
          <w:ilvl w:val="0"/>
          <w:numId w:val="105"/>
        </w:numPr>
        <w:rPr>
          <w:ins w:id="515" w:author="Roderick Chapman" w:date="2021-03-05T15:54:00Z"/>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ins w:id="516" w:author="Stephen Michell" w:date="2021-03-29T00:05:00Z">
        <w:r w:rsidR="004143FE">
          <w:rPr>
            <w:lang w:bidi="en-US"/>
          </w:rPr>
          <w:t xml:space="preserve">6.52 </w:t>
        </w:r>
        <w:r w:rsidR="004143FE" w:rsidRPr="00012F49">
          <w:t>Suppression</w:t>
        </w:r>
        <w:r w:rsidR="004143FE" w:rsidRPr="00CD6A7E">
          <w:rPr>
            <w:lang w:bidi="en-US"/>
          </w:rPr>
          <w:t xml:space="preserve"> of Language-defined Run-time Checking</w:t>
        </w:r>
        <w:r w:rsidR="004143FE" w:rsidRPr="00CD6A7E">
          <w:rPr>
            <w:bCs/>
            <w:lang w:bidi="en-US"/>
          </w:rPr>
          <w:t xml:space="preserve"> </w:t>
        </w:r>
        <w:r w:rsidR="004143FE" w:rsidRPr="00CD6A7E">
          <w:rPr>
            <w:lang w:bidi="en-US"/>
          </w:rPr>
          <w:t>[MXB]</w:t>
        </w:r>
      </w:ins>
      <w:del w:id="517" w:author="Stephen Michell" w:date="2021-03-29T00:05:00Z">
        <w:r w:rsidDel="004143FE">
          <w:rPr>
            <w:lang w:bidi="en-US"/>
          </w:rPr>
          <w:delText xml:space="preserve">6.52 </w:delText>
        </w:r>
        <w:r w:rsidRPr="00012F49" w:rsidDel="004143FE">
          <w:delText>Suppression</w:delText>
        </w:r>
        <w:r w:rsidRPr="00CD6A7E" w:rsidDel="004143FE">
          <w:rPr>
            <w:lang w:bidi="en-US"/>
          </w:rPr>
          <w:delText xml:space="preserve"> of Language-defined Run-time Checking</w:delText>
        </w:r>
        <w:r w:rsidRPr="00CD6A7E" w:rsidDel="004143FE">
          <w:rPr>
            <w:bCs/>
            <w:lang w:bidi="en-US"/>
          </w:rPr>
          <w:delText xml:space="preserve"> </w:delText>
        </w:r>
        <w:r w:rsidRPr="00CD6A7E" w:rsidDel="004143FE">
          <w:rPr>
            <w:lang w:bidi="en-US"/>
          </w:rPr>
          <w:delText>[MXB]</w:delText>
        </w:r>
      </w:del>
      <w:r>
        <w:rPr>
          <w:rFonts w:cs="Arial"/>
          <w:szCs w:val="20"/>
        </w:rPr>
        <w:fldChar w:fldCharType="end"/>
      </w:r>
      <w:r>
        <w:rPr>
          <w:rFonts w:cs="Arial"/>
          <w:szCs w:val="20"/>
        </w:rPr>
        <w:t>.</w:t>
      </w:r>
    </w:p>
    <w:p w14:paraId="65CCABEF" w14:textId="2EA372D8" w:rsidR="008A223A" w:rsidRDefault="008A223A" w:rsidP="008A223A">
      <w:pPr>
        <w:rPr>
          <w:ins w:id="518" w:author="Roderick Chapman" w:date="2021-03-05T15:54:00Z"/>
        </w:rPr>
      </w:pPr>
    </w:p>
    <w:p w14:paraId="4F799725" w14:textId="4E229A5B" w:rsidR="008A223A" w:rsidRDefault="008A223A" w:rsidP="008A223A">
      <w:pPr>
        <w:rPr>
          <w:ins w:id="519" w:author="Roderick Chapman" w:date="2021-03-05T15:57:00Z"/>
        </w:rPr>
      </w:pPr>
      <w:commentRangeStart w:id="520"/>
      <w:ins w:id="521" w:author="Roderick Chapman" w:date="2021-03-05T15:54:00Z">
        <w:r>
          <w:t>Pragma</w:t>
        </w:r>
      </w:ins>
      <w:ins w:id="522" w:author="Roderick Chapman" w:date="2021-03-05T15:55:00Z">
        <w:r>
          <w:t xml:space="preserve"> Assume can </w:t>
        </w:r>
      </w:ins>
      <w:commentRangeEnd w:id="520"/>
      <w:ins w:id="523" w:author="Roderick Chapman" w:date="2021-03-05T16:01:00Z">
        <w:r>
          <w:rPr>
            <w:rStyle w:val="CommentReference"/>
          </w:rPr>
          <w:commentReference w:id="520"/>
        </w:r>
      </w:ins>
      <w:ins w:id="524" w:author="Roderick Chapman" w:date="2021-03-05T15:55:00Z">
        <w:r>
          <w:t xml:space="preserve">introduce </w:t>
        </w:r>
        <w:r>
          <w:rPr>
            <w:i/>
          </w:rPr>
          <w:t>unsoundness</w:t>
        </w:r>
        <w:r>
          <w:t xml:space="preserve"> into verification because the property being introduced is </w:t>
        </w:r>
        <w:r>
          <w:rPr>
            <w:i/>
          </w:rPr>
          <w:t>not</w:t>
        </w:r>
        <w:r>
          <w:t xml:space="preserve"> required to be verified by a SPARK Analyzer.</w:t>
        </w:r>
      </w:ins>
      <w:ins w:id="525" w:author="Roderick Chapman" w:date="2021-03-05T15:56:00Z">
        <w:r>
          <w:t xml:space="preserve"> For example</w:t>
        </w:r>
      </w:ins>
      <w:ins w:id="526" w:author="Roderick Chapman" w:date="2021-03-05T15:57:00Z">
        <w:r>
          <w:t>:</w:t>
        </w:r>
      </w:ins>
    </w:p>
    <w:p w14:paraId="208869A8" w14:textId="2C4A0848" w:rsidR="008A223A" w:rsidRDefault="008A223A" w:rsidP="008A223A">
      <w:pPr>
        <w:rPr>
          <w:ins w:id="527" w:author="Roderick Chapman" w:date="2021-03-05T15:57:00Z"/>
        </w:rPr>
      </w:pPr>
    </w:p>
    <w:p w14:paraId="2F2C791D" w14:textId="66151101" w:rsidR="008A223A" w:rsidRDefault="008A223A" w:rsidP="008A223A">
      <w:pPr>
        <w:pStyle w:val="code0"/>
        <w:rPr>
          <w:ins w:id="528" w:author="Roderick Chapman" w:date="2021-03-05T15:57:00Z"/>
        </w:rPr>
      </w:pPr>
      <w:ins w:id="529" w:author="Roderick Chapman" w:date="2021-03-05T15:57:00Z">
        <w:r>
          <w:rPr>
            <w:b/>
          </w:rPr>
          <w:t>p</w:t>
        </w:r>
        <w:r w:rsidRPr="008A223A">
          <w:rPr>
            <w:b/>
          </w:rPr>
          <w:t>ragma</w:t>
        </w:r>
        <w:r>
          <w:t xml:space="preserve"> Assume (</w:t>
        </w:r>
        <w:r w:rsidRPr="008A223A">
          <w:rPr>
            <w:b/>
          </w:rPr>
          <w:t>if</w:t>
        </w:r>
        <w:r>
          <w:t xml:space="preserve"> </w:t>
        </w:r>
        <w:commentRangeStart w:id="530"/>
        <w:proofErr w:type="spellStart"/>
        <w:r>
          <w:t>World_Is_Flat</w:t>
        </w:r>
      </w:ins>
      <w:commentRangeEnd w:id="530"/>
      <w:proofErr w:type="spellEnd"/>
      <w:ins w:id="531" w:author="Roderick Chapman" w:date="2021-03-08T11:11:00Z">
        <w:r w:rsidR="00573362">
          <w:rPr>
            <w:rStyle w:val="CommentReference"/>
            <w:rFonts w:ascii="Cambria" w:hAnsi="Cambria" w:cs="Times New Roman"/>
            <w:kern w:val="0"/>
            <w:lang w:val="en-CA"/>
          </w:rPr>
          <w:commentReference w:id="530"/>
        </w:r>
      </w:ins>
      <w:ins w:id="532" w:author="Roderick Chapman" w:date="2021-03-05T15:57:00Z">
        <w:r>
          <w:t xml:space="preserve"> </w:t>
        </w:r>
        <w:r w:rsidRPr="008A223A">
          <w:rPr>
            <w:b/>
          </w:rPr>
          <w:t>then</w:t>
        </w:r>
        <w:r>
          <w:t xml:space="preserve"> </w:t>
        </w:r>
        <w:proofErr w:type="spellStart"/>
        <w:r>
          <w:t>Moon_Is_Made_Of_Cheese</w:t>
        </w:r>
        <w:proofErr w:type="spellEnd"/>
        <w:r>
          <w:t>);</w:t>
        </w:r>
      </w:ins>
    </w:p>
    <w:p w14:paraId="0DE4EF94" w14:textId="22C7C986" w:rsidR="008A223A" w:rsidRDefault="008A223A" w:rsidP="008A223A">
      <w:pPr>
        <w:pStyle w:val="code0"/>
        <w:rPr>
          <w:ins w:id="533" w:author="Roderick Chapman" w:date="2021-03-05T15:57:00Z"/>
        </w:rPr>
      </w:pPr>
    </w:p>
    <w:p w14:paraId="658ADB77" w14:textId="2D1CA54F" w:rsidR="008A223A" w:rsidRPr="008A223A" w:rsidRDefault="008A223A" w:rsidP="008A223A">
      <w:pPr>
        <w:rPr>
          <w:ins w:id="534" w:author="Roderick Chapman" w:date="2021-03-05T15:54:00Z"/>
        </w:rPr>
      </w:pPr>
      <w:ins w:id="535" w:author="Roderick Chapman" w:date="2021-03-05T15:58:00Z">
        <w:r>
          <w:t>would be accepted and used by a SPARK Analyzer without complaint, although it may be inconsistent, contradictory or just nonsense.</w:t>
        </w:r>
      </w:ins>
      <w:ins w:id="536" w:author="Roderick Chapman" w:date="2021-03-05T15:59:00Z">
        <w:r>
          <w:t xml:space="preserve"> As such, the use of pragma Assume is considered to be an instance of unsafe programming.</w:t>
        </w:r>
      </w:ins>
    </w:p>
    <w:p w14:paraId="123FB019" w14:textId="77777777" w:rsidR="007E2210" w:rsidRPr="008A223A" w:rsidRDefault="007E2210" w:rsidP="008A223A"/>
    <w:p w14:paraId="3053670E" w14:textId="77777777" w:rsidR="000A697C" w:rsidRDefault="000A697C" w:rsidP="000A697C">
      <w:pPr>
        <w:pStyle w:val="Heading3"/>
        <w:widowControl w:val="0"/>
        <w:tabs>
          <w:tab w:val="num" w:pos="0"/>
        </w:tabs>
        <w:suppressAutoHyphens/>
        <w:spacing w:after="120"/>
        <w:rPr>
          <w:kern w:val="32"/>
        </w:rPr>
      </w:pPr>
      <w:bookmarkStart w:id="537" w:name="_Toc519527019"/>
      <w:bookmarkStart w:id="538" w:name="_Toc531003987"/>
      <w:r>
        <w:rPr>
          <w:kern w:val="32"/>
        </w:rPr>
        <w:lastRenderedPageBreak/>
        <w:t>6.53.2 Guidance to language users</w:t>
      </w:r>
      <w:bookmarkEnd w:id="537"/>
      <w:bookmarkEnd w:id="538"/>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Avoid the use of unsafe programming practices</w:t>
      </w:r>
      <w:r w:rsidR="00A254CD">
        <w:t>, unless they are functionally essential.</w:t>
      </w:r>
    </w:p>
    <w:p w14:paraId="3021C896" w14:textId="3EFE8C42" w:rsidR="000A697C" w:rsidRDefault="000A697C" w:rsidP="000A697C">
      <w:pPr>
        <w:pStyle w:val="ListParagraph"/>
        <w:numPr>
          <w:ilvl w:val="0"/>
          <w:numId w:val="68"/>
        </w:numPr>
        <w:spacing w:before="120" w:after="120"/>
        <w:rPr>
          <w:ins w:id="539" w:author="Roderick Chapman" w:date="2021-03-05T15:59:00Z"/>
        </w:rPr>
      </w:pPr>
      <w:bookmarkStart w:id="540" w:name="here"/>
      <w:bookmarkEnd w:id="540"/>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43BC3BAB" w:rsidR="008A223A" w:rsidRDefault="008A223A" w:rsidP="000A697C">
      <w:pPr>
        <w:pStyle w:val="ListParagraph"/>
        <w:numPr>
          <w:ilvl w:val="0"/>
          <w:numId w:val="68"/>
        </w:numPr>
        <w:spacing w:before="120" w:after="120"/>
      </w:pPr>
      <w:commentRangeStart w:id="541"/>
      <w:ins w:id="542" w:author="Roderick Chapman" w:date="2021-03-05T15:59:00Z">
        <w:r>
          <w:t xml:space="preserve">If pragma Assume is used, then a manual review process must be used to verify the </w:t>
        </w:r>
      </w:ins>
      <w:ins w:id="543" w:author="Roderick Chapman" w:date="2021-03-05T16:00:00Z">
        <w:r>
          <w:t>consistency and truthfulness of any such properties</w:t>
        </w:r>
        <w:commentRangeEnd w:id="541"/>
        <w:r>
          <w:rPr>
            <w:rStyle w:val="CommentReference"/>
          </w:rPr>
          <w:commentReference w:id="541"/>
        </w:r>
        <w:r>
          <w:t>.</w:t>
        </w:r>
      </w:ins>
    </w:p>
    <w:p w14:paraId="1B18FCC9" w14:textId="77777777"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77777777" w:rsidR="00BB0AD8" w:rsidRDefault="00BB0AD8" w:rsidP="00BB0AD8">
      <w:pPr>
        <w:pStyle w:val="Heading2"/>
        <w:rPr>
          <w:lang w:bidi="en-US"/>
        </w:rPr>
      </w:pPr>
      <w:bookmarkStart w:id="544" w:name="_Toc445194554"/>
      <w:bookmarkStart w:id="545" w:name="_Toc531003988"/>
      <w:bookmarkStart w:id="546" w:name="_Toc66095365"/>
      <w:r>
        <w:rPr>
          <w:lang w:bidi="en-US"/>
        </w:rPr>
        <w:t xml:space="preserve">6.54 </w:t>
      </w:r>
      <w:r w:rsidRPr="00CD6A7E">
        <w:rPr>
          <w:lang w:bidi="en-US"/>
        </w:rPr>
        <w:t>Obscure Language Features [BRS]</w:t>
      </w:r>
      <w:bookmarkEnd w:id="493"/>
      <w:bookmarkEnd w:id="544"/>
      <w:bookmarkEnd w:id="545"/>
      <w:bookmarkEnd w:id="546"/>
    </w:p>
    <w:p w14:paraId="6CA57279" w14:textId="77777777" w:rsidR="00BB0AD8" w:rsidRPr="00CD6A7E" w:rsidRDefault="00BB0AD8" w:rsidP="00BB0AD8">
      <w:pPr>
        <w:pStyle w:val="Heading3"/>
        <w:rPr>
          <w:i/>
          <w:iCs/>
          <w:lang w:bidi="en-US"/>
        </w:rPr>
      </w:pPr>
      <w:bookmarkStart w:id="547" w:name="_Toc531003989"/>
      <w:r>
        <w:rPr>
          <w:lang w:bidi="en-US"/>
        </w:rPr>
        <w:t xml:space="preserve">6.54.1 </w:t>
      </w:r>
      <w:r w:rsidRPr="00CD6A7E">
        <w:rPr>
          <w:lang w:bidi="en-US"/>
        </w:rPr>
        <w:t>Applicability of language</w:t>
      </w:r>
      <w:bookmarkEnd w:id="547"/>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77777777" w:rsidR="00C42C7D" w:rsidRDefault="00C42C7D" w:rsidP="00BB0AD8">
      <w:r>
        <w:t xml:space="preserve">SPARK is designed to offer a completely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51591581"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2152A467" w14:textId="77777777" w:rsidR="00BB0AD8" w:rsidRPr="00CD6A7E" w:rsidRDefault="00BB0AD8" w:rsidP="00BB0AD8">
      <w:pPr>
        <w:pStyle w:val="Heading3"/>
        <w:spacing w:before="120" w:after="120"/>
        <w:rPr>
          <w:lang w:bidi="en-US"/>
        </w:rPr>
      </w:pPr>
      <w:bookmarkStart w:id="548" w:name="_Toc531003990"/>
      <w:r>
        <w:rPr>
          <w:lang w:bidi="en-US"/>
        </w:rPr>
        <w:t xml:space="preserve">6.54.2 </w:t>
      </w:r>
      <w:r w:rsidRPr="00CD6A7E">
        <w:rPr>
          <w:lang w:bidi="en-US"/>
        </w:rPr>
        <w:t>Guidance to language users</w:t>
      </w:r>
      <w:bookmarkEnd w:id="548"/>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77777777" w:rsidR="000A697C" w:rsidRDefault="000A697C" w:rsidP="000A697C">
      <w:pPr>
        <w:pStyle w:val="ListParagraph"/>
        <w:numPr>
          <w:ilvl w:val="0"/>
          <w:numId w:val="12"/>
        </w:numPr>
        <w:spacing w:before="120" w:after="120"/>
      </w:pPr>
      <w:r w:rsidRPr="003C44DE">
        <w:t xml:space="preserve">Use the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3D49BA1C"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 (</w:t>
      </w:r>
      <w:proofErr w:type="spellStart"/>
      <w:r w:rsidR="000A697C" w:rsidRPr="00955C4C">
        <w:rPr>
          <w:rStyle w:val="codeChar"/>
        </w:rPr>
        <w:t>No_Dependence</w:t>
      </w:r>
      <w:proofErr w:type="spellEnd"/>
      <w:r w:rsidR="003E64B6" w:rsidRPr="00955C4C">
        <w:rPr>
          <w:rStyle w:val="codeChar"/>
        </w:rPr>
        <w:t xml:space="preserve"> =&gt; …)</w:t>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77777777" w:rsidR="00EC0FFB" w:rsidRDefault="00BB0AD8" w:rsidP="008F60E7">
      <w:pPr>
        <w:pStyle w:val="Heading2"/>
        <w:rPr>
          <w:lang w:bidi="en-US"/>
        </w:rPr>
      </w:pPr>
      <w:bookmarkStart w:id="549" w:name="_Toc310518204"/>
      <w:bookmarkStart w:id="550" w:name="_Toc445194555"/>
      <w:bookmarkStart w:id="551" w:name="_Toc531003991"/>
      <w:bookmarkStart w:id="552" w:name="_Toc66095366"/>
      <w:r>
        <w:rPr>
          <w:lang w:bidi="en-US"/>
        </w:rPr>
        <w:t xml:space="preserve">6.55 </w:t>
      </w:r>
      <w:r w:rsidRPr="00CD6A7E">
        <w:rPr>
          <w:lang w:bidi="en-US"/>
        </w:rPr>
        <w:t>Unspecified Behaviour [BQF]</w:t>
      </w:r>
      <w:bookmarkEnd w:id="549"/>
      <w:bookmarkEnd w:id="550"/>
      <w:bookmarkEnd w:id="551"/>
      <w:bookmarkEnd w:id="552"/>
    </w:p>
    <w:p w14:paraId="09FB8348" w14:textId="77777777" w:rsidR="00BB0AD8" w:rsidRPr="00515970" w:rsidRDefault="00BB0AD8" w:rsidP="00BB0AD8">
      <w:pPr>
        <w:pStyle w:val="Heading3"/>
        <w:spacing w:before="120" w:after="120"/>
        <w:rPr>
          <w:iCs/>
          <w:lang w:bidi="en-US"/>
        </w:rPr>
      </w:pPr>
      <w:bookmarkStart w:id="553" w:name="_Toc531003992"/>
      <w:r>
        <w:rPr>
          <w:lang w:bidi="en-US"/>
        </w:rPr>
        <w:t xml:space="preserve">6.55.1 </w:t>
      </w:r>
      <w:r w:rsidRPr="00CD6A7E">
        <w:rPr>
          <w:lang w:bidi="en-US"/>
        </w:rPr>
        <w:t>Applicability of language</w:t>
      </w:r>
      <w:bookmarkEnd w:id="553"/>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19AD565" w:rsidR="00710A9F" w:rsidRDefault="00A254CD" w:rsidP="00EC0FFB">
      <w:pPr>
        <w:rPr>
          <w:rFonts w:cs="Arial"/>
          <w:kern w:val="32"/>
          <w:szCs w:val="20"/>
        </w:rPr>
      </w:pPr>
      <w:r>
        <w:rPr>
          <w:rFonts w:cs="Arial"/>
          <w:kern w:val="32"/>
          <w:szCs w:val="20"/>
        </w:rPr>
        <w:lastRenderedPageBreak/>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 evaluation order always yields the same result.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1BFFD15D" w:rsidR="000955D8" w:rsidRDefault="000955D8" w:rsidP="00EC0FFB">
      <w:pPr>
        <w:rPr>
          <w:rFonts w:cs="Arial"/>
          <w:kern w:val="32"/>
          <w:szCs w:val="20"/>
        </w:rPr>
      </w:pPr>
      <w:commentRangeStart w:id="554"/>
      <w:r>
        <w:rPr>
          <w:rFonts w:cs="Arial"/>
          <w:kern w:val="32"/>
          <w:szCs w:val="20"/>
        </w:rPr>
        <w:t>T</w:t>
      </w:r>
      <w:r w:rsidR="00E2799E">
        <w:rPr>
          <w:rFonts w:cs="Arial"/>
          <w:kern w:val="32"/>
          <w:szCs w:val="20"/>
        </w:rPr>
        <w:t>hree</w:t>
      </w:r>
      <w:r>
        <w:rPr>
          <w:rFonts w:cs="Arial"/>
          <w:kern w:val="32"/>
          <w:szCs w:val="20"/>
        </w:rPr>
        <w:t xml:space="preserve"> cases remain</w:t>
      </w:r>
      <w:commentRangeEnd w:id="554"/>
      <w:r w:rsidR="00D127D8">
        <w:rPr>
          <w:rStyle w:val="CommentReference"/>
        </w:rPr>
        <w:commentReference w:id="554"/>
      </w:r>
      <w:r>
        <w:rPr>
          <w:rFonts w:cs="Arial"/>
          <w:kern w:val="32"/>
          <w:szCs w:val="20"/>
        </w:rPr>
        <w:t>:</w:t>
      </w:r>
    </w:p>
    <w:p w14:paraId="157827B6" w14:textId="3C010C52"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 xml:space="preserve"> (X)</w:t>
      </w:r>
      <w:r>
        <w:rPr>
          <w:rFonts w:cs="Arial"/>
          <w:kern w:val="32"/>
          <w:szCs w:val="20"/>
        </w:rPr>
        <w:t xml:space="preserve"> is unspecified if X lies exactly halfway between two integers.</w:t>
      </w:r>
    </w:p>
    <w:p w14:paraId="2E486431" w14:textId="0F427897" w:rsidR="00260247" w:rsidRDefault="00260247" w:rsidP="00EC0FFB">
      <w:pPr>
        <w:pStyle w:val="ListParagraph"/>
        <w:numPr>
          <w:ilvl w:val="0"/>
          <w:numId w:val="116"/>
        </w:numPr>
        <w:rPr>
          <w:kern w:val="32"/>
        </w:rPr>
      </w:pPr>
      <w:r w:rsidRPr="00D127D8">
        <w:rPr>
          <w:kern w:val="32"/>
        </w:rPr>
        <w:t>Results of certain operations within a language-defined generic package</w:t>
      </w:r>
      <w:r w:rsidR="00955C4C" w:rsidRPr="00D127D8">
        <w:rPr>
          <w:kern w:val="32"/>
        </w:rPr>
        <w:t>s</w:t>
      </w:r>
      <w:r w:rsidRPr="00D127D8">
        <w:rPr>
          <w:kern w:val="32"/>
        </w:rPr>
        <w:t xml:space="preserve"> are unspecified if the actual 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0751BE5C" w14:textId="52DCEEB1" w:rsidR="003A6A8E" w:rsidRPr="00D127D8" w:rsidRDefault="003A6A8E" w:rsidP="00D127D8">
      <w:pPr>
        <w:pStyle w:val="ListParagraph"/>
        <w:numPr>
          <w:ilvl w:val="0"/>
          <w:numId w:val="116"/>
        </w:numPr>
        <w:rPr>
          <w:kern w:val="32"/>
        </w:r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this raising of exceptions) for certain arguments.</w:t>
      </w:r>
    </w:p>
    <w:p w14:paraId="2A38699E" w14:textId="77777777" w:rsidR="00BB0AD8" w:rsidRPr="00CD6A7E" w:rsidRDefault="00BB0AD8" w:rsidP="00BB0AD8"/>
    <w:p w14:paraId="5138A69E" w14:textId="77777777" w:rsidR="00BB0AD8" w:rsidRDefault="00BB0AD8" w:rsidP="00143E52">
      <w:pPr>
        <w:pStyle w:val="Heading3"/>
        <w:rPr>
          <w:lang w:bidi="en-US"/>
        </w:rPr>
      </w:pPr>
      <w:bookmarkStart w:id="555" w:name="_Toc531003993"/>
      <w:r>
        <w:rPr>
          <w:lang w:bidi="en-US"/>
        </w:rPr>
        <w:t xml:space="preserve">6.55.2 </w:t>
      </w:r>
      <w:r w:rsidRPr="00CD6A7E">
        <w:rPr>
          <w:lang w:bidi="en-US"/>
        </w:rPr>
        <w:t>Guidance to language users</w:t>
      </w:r>
      <w:bookmarkEnd w:id="555"/>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2ADEF787" w:rsidR="000955D8" w:rsidRDefault="000955D8" w:rsidP="00AE09B4">
      <w:pPr>
        <w:pStyle w:val="ListParagraph"/>
        <w:numPr>
          <w:ilvl w:val="0"/>
          <w:numId w:val="76"/>
        </w:numPr>
        <w:spacing w:before="120" w:after="120"/>
      </w:pPr>
      <w:commentRangeStart w:id="556"/>
      <w:r>
        <w:t xml:space="preserve">Verify and </w:t>
      </w:r>
      <w:commentRangeEnd w:id="556"/>
      <w:r w:rsidR="00D83EF2">
        <w:rPr>
          <w:rStyle w:val="CommentReference"/>
        </w:rPr>
        <w:commentReference w:id="556"/>
      </w:r>
      <w:r>
        <w:t xml:space="preserve">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00BDCD3A" w:rsidR="002A48F1" w:rsidRDefault="002A48F1" w:rsidP="00AE09B4">
      <w:pPr>
        <w:pStyle w:val="ListParagraph"/>
        <w:numPr>
          <w:ilvl w:val="0"/>
          <w:numId w:val="76"/>
        </w:numPr>
        <w:spacing w:before="120" w:after="120"/>
      </w:pPr>
      <w:r>
        <w:t>For situations involving generic formal subprograms, ensure that the actual subprogram satisfies all of the stated expectations.</w:t>
      </w:r>
    </w:p>
    <w:p w14:paraId="0C76E425" w14:textId="5075917F" w:rsidR="003A6A8E" w:rsidRDefault="003A6A8E" w:rsidP="00AE09B4">
      <w:pPr>
        <w:pStyle w:val="ListParagraph"/>
        <w:numPr>
          <w:ilvl w:val="0"/>
          <w:numId w:val="76"/>
        </w:numPr>
        <w:spacing w:before="120" w:after="120"/>
      </w:pPr>
      <w:commentRangeStart w:id="557"/>
      <w:r>
        <w:t>Documen</w:t>
      </w:r>
      <w:commentRangeEnd w:id="557"/>
      <w:r w:rsidR="00D83EF2">
        <w:rPr>
          <w:rStyle w:val="CommentReference"/>
        </w:rPr>
        <w:commentReference w:id="557"/>
      </w:r>
      <w:r>
        <w:t xml:space="preserve">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proofErr w:type="spellStart"/>
      <w:r w:rsidRPr="00D127D8">
        <w:rPr>
          <w:rStyle w:val="codeChar"/>
        </w:rPr>
        <w:t>No_Dependence</w:t>
      </w:r>
      <w:proofErr w:type="spellEnd"/>
      <w:r>
        <w:rPr>
          <w:kern w:val="32"/>
        </w:rPr>
        <w:t xml:space="preserve"> </w:t>
      </w:r>
      <w:r w:rsidR="008C4369">
        <w:rPr>
          <w:kern w:val="32"/>
        </w:rPr>
        <w:t>r</w:t>
      </w:r>
      <w:r>
        <w:rPr>
          <w:kern w:val="32"/>
        </w:rPr>
        <w:t>estriction identifier.</w:t>
      </w:r>
    </w:p>
    <w:p w14:paraId="0DC3C196" w14:textId="77777777" w:rsidR="00EC0FFB" w:rsidRPr="001E1DE5" w:rsidRDefault="00EC0FFB" w:rsidP="00143E52">
      <w:pPr>
        <w:rPr>
          <w:lang w:bidi="en-US"/>
        </w:rPr>
      </w:pPr>
    </w:p>
    <w:p w14:paraId="29E65ED3" w14:textId="77777777" w:rsidR="00BB0AD8" w:rsidRDefault="00BB0AD8" w:rsidP="00BB0AD8">
      <w:pPr>
        <w:pStyle w:val="Heading2"/>
        <w:rPr>
          <w:lang w:bidi="en-US"/>
        </w:rPr>
      </w:pPr>
      <w:bookmarkStart w:id="558" w:name="_Toc310518205"/>
      <w:bookmarkStart w:id="559" w:name="_Toc445194556"/>
      <w:bookmarkStart w:id="560" w:name="_Toc531003994"/>
      <w:bookmarkStart w:id="561" w:name="_Toc66095367"/>
      <w:r>
        <w:rPr>
          <w:lang w:bidi="en-US"/>
        </w:rPr>
        <w:t xml:space="preserve">6.56 </w:t>
      </w:r>
      <w:r w:rsidRPr="00CD6A7E">
        <w:rPr>
          <w:lang w:bidi="en-US"/>
        </w:rPr>
        <w:t>Undefined Behaviour [EWF]</w:t>
      </w:r>
      <w:bookmarkEnd w:id="558"/>
      <w:bookmarkEnd w:id="559"/>
      <w:bookmarkEnd w:id="560"/>
      <w:bookmarkEnd w:id="561"/>
    </w:p>
    <w:p w14:paraId="05D09B80" w14:textId="5A9ECB03" w:rsidR="00110E26" w:rsidRDefault="00110E26">
      <w:r>
        <w:t>T</w:t>
      </w:r>
      <w:commentRangeStart w:id="562"/>
      <w:commentRangeStart w:id="563"/>
      <w:r>
        <w:t xml:space="preserve">he vulnerability as described in ISO/IEC 24772-1 subclause 6.56 does not apply to SPARK, because (other than specific cases of unsafe programming techniques) undefined </w:t>
      </w:r>
      <w:r w:rsidR="00D325A6">
        <w:t>behaviour</w:t>
      </w:r>
      <w:r>
        <w:t xml:space="preserve"> is prevented by mandatory static verification.</w:t>
      </w:r>
      <w:commentRangeEnd w:id="562"/>
      <w:r w:rsidR="00A254CD">
        <w:rPr>
          <w:rStyle w:val="CommentReference"/>
        </w:rPr>
        <w:commentReference w:id="562"/>
      </w:r>
      <w:commentRangeEnd w:id="563"/>
      <w:r w:rsidR="00D83EF2">
        <w:rPr>
          <w:rStyle w:val="CommentReference"/>
        </w:rPr>
        <w:commentReference w:id="563"/>
      </w:r>
      <w:ins w:id="564" w:author="Roderick Chapman" w:date="2021-03-05T16:02:00Z">
        <w:r w:rsidR="00D83EF2">
          <w:t xml:space="preserve"> Note that </w:t>
        </w:r>
      </w:ins>
      <w:ins w:id="565" w:author="Roderick Chapman" w:date="2021-03-05T16:03:00Z">
        <w:r w:rsidR="00D83EF2">
          <w:t xml:space="preserve">ISO/IEC 8652 </w:t>
        </w:r>
      </w:ins>
      <w:ins w:id="566" w:author="Stephen Michell" w:date="2021-03-29T00:05:00Z">
        <w:r w:rsidR="00FE533C">
          <w:t xml:space="preserve">and </w:t>
        </w:r>
        <w:r w:rsidR="004143FE">
          <w:t xml:space="preserve">SPARK </w:t>
        </w:r>
      </w:ins>
      <w:ins w:id="567" w:author="Roderick Chapman" w:date="2021-03-05T16:03:00Z">
        <w:r w:rsidR="00D83EF2">
          <w:t>use</w:t>
        </w:r>
        <w:del w:id="568" w:author="Stephen Michell" w:date="2021-03-29T00:05:00Z">
          <w:r w:rsidR="00D83EF2" w:rsidDel="004143FE">
            <w:delText>s</w:delText>
          </w:r>
        </w:del>
        <w:r w:rsidR="00D83EF2">
          <w:t xml:space="preserve"> the term “erroneous behaviour” with the same meaning as “undefined behaviour” used in other languages such as C and C++.</w:t>
        </w:r>
      </w:ins>
    </w:p>
    <w:p w14:paraId="2EEA1E9F" w14:textId="77777777" w:rsidR="00BB0AD8" w:rsidRDefault="00BB0AD8" w:rsidP="00BB0AD8">
      <w:pPr>
        <w:pStyle w:val="Heading2"/>
        <w:rPr>
          <w:lang w:bidi="en-US"/>
        </w:rPr>
      </w:pPr>
      <w:bookmarkStart w:id="569" w:name="_Toc310518206"/>
      <w:bookmarkStart w:id="570" w:name="_Toc445194557"/>
      <w:bookmarkStart w:id="571" w:name="_Toc531003997"/>
      <w:bookmarkStart w:id="572" w:name="_Toc66095368"/>
      <w:r>
        <w:rPr>
          <w:lang w:bidi="en-US"/>
        </w:rPr>
        <w:lastRenderedPageBreak/>
        <w:t xml:space="preserve">6.57 </w:t>
      </w:r>
      <w:r w:rsidRPr="00CD6A7E">
        <w:rPr>
          <w:lang w:bidi="en-US"/>
        </w:rPr>
        <w:t>Implementation–defined Behaviour [FAB]</w:t>
      </w:r>
      <w:bookmarkEnd w:id="569"/>
      <w:bookmarkEnd w:id="570"/>
      <w:bookmarkEnd w:id="571"/>
      <w:bookmarkEnd w:id="572"/>
    </w:p>
    <w:p w14:paraId="66A5782D" w14:textId="77777777" w:rsidR="00BB0AD8" w:rsidRDefault="00BB0AD8" w:rsidP="00BB0AD8">
      <w:pPr>
        <w:pStyle w:val="Heading3"/>
        <w:spacing w:before="0" w:after="0"/>
        <w:rPr>
          <w:lang w:bidi="en-US"/>
        </w:rPr>
      </w:pPr>
      <w:bookmarkStart w:id="573" w:name="_Toc531003998"/>
      <w:r>
        <w:rPr>
          <w:lang w:bidi="en-US"/>
        </w:rPr>
        <w:t xml:space="preserve">6.57.1 </w:t>
      </w:r>
      <w:r w:rsidRPr="00CD6A7E">
        <w:rPr>
          <w:lang w:bidi="en-US"/>
        </w:rPr>
        <w:t>Applicability to language</w:t>
      </w:r>
      <w:bookmarkEnd w:id="573"/>
    </w:p>
    <w:p w14:paraId="75003BF3" w14:textId="77777777" w:rsidR="00BB0AD8" w:rsidRDefault="00BB0AD8" w:rsidP="00BB0AD8">
      <w:pPr>
        <w:rPr>
          <w:lang w:bidi="en-US"/>
        </w:rPr>
      </w:pPr>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77777777"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77777777"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77777777"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w:t>
      </w:r>
      <w:proofErr w:type="gramStart"/>
      <w:r>
        <w:rPr>
          <w:rFonts w:cs="Arial"/>
          <w:iCs/>
          <w:kern w:val="32"/>
          <w:szCs w:val="20"/>
        </w:rPr>
        <w:t>these impact</w:t>
      </w:r>
      <w:proofErr w:type="gramEnd"/>
      <w:r>
        <w:rPr>
          <w:rFonts w:cs="Arial"/>
          <w:iCs/>
          <w:kern w:val="32"/>
          <w:szCs w:val="20"/>
        </w:rPr>
        <w:t xml:space="preserve"> the verification of the absence of arithmetic overflow in expressions. </w:t>
      </w:r>
    </w:p>
    <w:p w14:paraId="288F4107" w14:textId="77777777" w:rsidR="00EC0FFB" w:rsidRDefault="00EC0FFB" w:rsidP="00EC0FFB">
      <w:pPr>
        <w:rPr>
          <w:rFonts w:cs="Arial"/>
          <w:iCs/>
          <w:kern w:val="32"/>
          <w:szCs w:val="20"/>
        </w:rPr>
      </w:pPr>
    </w:p>
    <w:p w14:paraId="1ABE6FAE" w14:textId="77777777"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"Attribute:'First"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"Attribute:'Last" </w:instrText>
      </w:r>
      <w:r w:rsidRPr="00A57A56">
        <w:rPr>
          <w:rFonts w:ascii="Courier New" w:hAnsi="Courier New" w:cs="Courier New"/>
          <w:iCs/>
          <w:kern w:val="32"/>
          <w:sz w:val="20"/>
          <w:szCs w:val="20"/>
        </w:rPr>
        <w:fldChar w:fldCharType="end"/>
      </w:r>
      <w:r>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Heading3"/>
        <w:spacing w:before="120" w:after="120"/>
        <w:rPr>
          <w:lang w:bidi="en-US"/>
        </w:rPr>
      </w:pPr>
      <w:bookmarkStart w:id="574" w:name="_Toc531003999"/>
      <w:r>
        <w:rPr>
          <w:lang w:bidi="en-US"/>
        </w:rPr>
        <w:t xml:space="preserve">6.57.2 </w:t>
      </w:r>
      <w:r w:rsidRPr="00CD6A7E">
        <w:rPr>
          <w:lang w:bidi="en-US"/>
        </w:rPr>
        <w:t>Guidance to language users</w:t>
      </w:r>
      <w:bookmarkEnd w:id="574"/>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1ABCBDAA" w14:textId="77777777" w:rsidR="00A57A56" w:rsidRDefault="00EC0FFB" w:rsidP="00A57A56">
      <w:pPr>
        <w:pStyle w:val="ListParagraph"/>
        <w:numPr>
          <w:ilvl w:val="0"/>
          <w:numId w:val="15"/>
        </w:numPr>
        <w:spacing w:before="120" w:after="120"/>
        <w:rPr>
          <w:kern w:val="32"/>
        </w:rPr>
      </w:pPr>
      <w:r>
        <w:rPr>
          <w:kern w:val="32"/>
        </w:rPr>
        <w:lastRenderedPageBreak/>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77777777" w:rsidR="00BB0AD8" w:rsidRPr="00CD6A7E" w:rsidRDefault="00BB0AD8" w:rsidP="00BB0AD8">
      <w:pPr>
        <w:pStyle w:val="Heading2"/>
        <w:rPr>
          <w:lang w:bidi="en-US"/>
        </w:rPr>
      </w:pPr>
      <w:bookmarkStart w:id="575" w:name="_Toc310518207"/>
      <w:bookmarkStart w:id="576" w:name="_Toc445194558"/>
      <w:bookmarkStart w:id="577" w:name="_Toc531004000"/>
      <w:bookmarkStart w:id="578" w:name="_Toc66095369"/>
      <w:r>
        <w:rPr>
          <w:lang w:bidi="en-US"/>
        </w:rPr>
        <w:t xml:space="preserve">6.58 </w:t>
      </w:r>
      <w:r w:rsidRPr="00CD6A7E">
        <w:rPr>
          <w:lang w:bidi="en-US"/>
        </w:rPr>
        <w:t>Deprecated Language Features [MEM]</w:t>
      </w:r>
      <w:bookmarkEnd w:id="575"/>
      <w:bookmarkEnd w:id="576"/>
      <w:bookmarkEnd w:id="577"/>
      <w:bookmarkEnd w:id="578"/>
    </w:p>
    <w:p w14:paraId="05107A5E" w14:textId="77777777" w:rsidR="0023070A" w:rsidRDefault="0023070A" w:rsidP="0023070A">
      <w:pPr>
        <w:pStyle w:val="Heading3"/>
        <w:spacing w:before="0" w:after="0"/>
        <w:rPr>
          <w:lang w:bidi="en-US"/>
        </w:rPr>
      </w:pPr>
      <w:bookmarkStart w:id="579" w:name="_Toc531004001"/>
      <w:r>
        <w:rPr>
          <w:lang w:bidi="en-US"/>
        </w:rPr>
        <w:t xml:space="preserve">6.58.1 </w:t>
      </w:r>
      <w:r w:rsidRPr="00CD6A7E">
        <w:rPr>
          <w:lang w:bidi="en-US"/>
        </w:rPr>
        <w:t>Applicability to language</w:t>
      </w:r>
    </w:p>
    <w:p w14:paraId="64332D4F" w14:textId="77777777" w:rsidR="003E64B6" w:rsidRDefault="003E64B6" w:rsidP="003E64B6">
      <w:r>
        <w:t>The vulnerability as described in ISO/IEC 24772-1 subclause 6.58 is mitigated by SPARK.</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5F3BCD76" w:rsidR="00BB0AD8" w:rsidRDefault="00BB0AD8" w:rsidP="00BB0AD8">
      <w:pPr>
        <w:pStyle w:val="Heading2"/>
      </w:pPr>
      <w:bookmarkStart w:id="580" w:name="_Toc358896436"/>
      <w:bookmarkStart w:id="581" w:name="_Toc445194559"/>
      <w:bookmarkStart w:id="582" w:name="_Toc531004002"/>
      <w:bookmarkStart w:id="583" w:name="_Toc66095370"/>
      <w:bookmarkEnd w:id="579"/>
      <w:r>
        <w:t>6.59 Concurrency – Activation [CGA]</w:t>
      </w:r>
      <w:bookmarkEnd w:id="580"/>
      <w:bookmarkEnd w:id="581"/>
      <w:bookmarkEnd w:id="582"/>
      <w:bookmarkEnd w:id="583"/>
    </w:p>
    <w:p w14:paraId="5C381460" w14:textId="395942CF" w:rsidR="00A254CD" w:rsidRDefault="00A254CD" w:rsidP="00A254CD">
      <w:pPr>
        <w:pStyle w:val="Heading3"/>
        <w:spacing w:before="0" w:after="0"/>
        <w:rPr>
          <w:lang w:bidi="en-US"/>
        </w:rPr>
      </w:pPr>
      <w:r>
        <w:rPr>
          <w:lang w:bidi="en-US"/>
        </w:rPr>
        <w:t xml:space="preserve">6.59.1 </w:t>
      </w:r>
      <w:r w:rsidRPr="00CD6A7E">
        <w:rPr>
          <w:lang w:bidi="en-US"/>
        </w:rPr>
        <w:t>Applicability to language</w:t>
      </w:r>
    </w:p>
    <w:p w14:paraId="1445FE43" w14:textId="77777777" w:rsidR="00A254CD" w:rsidRPr="00483E6E" w:rsidRDefault="00A254CD" w:rsidP="00DA0EA9"/>
    <w:p w14:paraId="7A4DDE74" w14:textId="12D663C3" w:rsidR="004D3EAE" w:rsidRDefault="00B15FD6" w:rsidP="00C10FA2">
      <w:pPr>
        <w:rPr>
          <w:ins w:id="584" w:author="Roderick Chapman" w:date="2021-03-12T09:50:00Z"/>
        </w:rPr>
      </w:pPr>
      <w:r>
        <w:t>The vulnerability as described in ISO/IEC 24772-1 subclause 6.59</w:t>
      </w:r>
      <w:r w:rsidR="00A254CD">
        <w:t xml:space="preserve"> is </w:t>
      </w:r>
      <w:commentRangeStart w:id="585"/>
      <w:r w:rsidR="00A254CD">
        <w:t>mitigated</w:t>
      </w:r>
      <w:commentRangeEnd w:id="585"/>
      <w:r w:rsidR="00482EC0">
        <w:rPr>
          <w:rStyle w:val="CommentReference"/>
        </w:rPr>
        <w:commentReference w:id="585"/>
      </w:r>
      <w:r w:rsidR="00A254CD">
        <w:t xml:space="preserve">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CA2CDA">
        <w:t>. Under this profile, all tasks are declared in library-level packages and are elaborated before the main program begins.</w:t>
      </w:r>
    </w:p>
    <w:p w14:paraId="1D99350D" w14:textId="77777777" w:rsidR="004D3EAE" w:rsidRDefault="004D3EAE" w:rsidP="00C10FA2">
      <w:pPr>
        <w:rPr>
          <w:ins w:id="586" w:author="Roderick Chapman" w:date="2021-03-12T09:51:00Z"/>
        </w:rPr>
      </w:pPr>
    </w:p>
    <w:p w14:paraId="1B2C6700" w14:textId="23181E59" w:rsidR="004D3EAE" w:rsidRDefault="004D3EAE" w:rsidP="00C10FA2">
      <w:pPr>
        <w:rPr>
          <w:ins w:id="587" w:author="Roderick Chapman" w:date="2021-03-12T09:54:00Z"/>
        </w:rPr>
      </w:pPr>
      <w:commentRangeStart w:id="588"/>
      <w:ins w:id="589" w:author="Roderick Chapman" w:date="2021-03-12T09:50:00Z">
        <w:r>
          <w:t>Assuming</w:t>
        </w:r>
      </w:ins>
      <w:ins w:id="590" w:author="Roderick Chapman" w:date="2021-03-12T09:51:00Z">
        <w:r>
          <w:t xml:space="preserve"> that mandatory static verification has been performed on all task bodies, a single failure mode remains: unexpected termination of a library level task owing to a </w:t>
        </w:r>
        <w:proofErr w:type="spellStart"/>
        <w:r w:rsidRPr="009E447D">
          <w:rPr>
            <w:rStyle w:val="codeChar"/>
          </w:rPr>
          <w:t>Storage_Error</w:t>
        </w:r>
        <w:proofErr w:type="spellEnd"/>
        <w:r>
          <w:t xml:space="preserve"> exception being raised during its activation</w:t>
        </w:r>
      </w:ins>
      <w:ins w:id="591" w:author="Roderick Chapman" w:date="2021-03-12T09:52:00Z">
        <w:r>
          <w:t xml:space="preserve">. </w:t>
        </w:r>
      </w:ins>
      <w:ins w:id="592" w:author="Roderick Chapman" w:date="2021-03-12T09:53:00Z">
        <w:r>
          <w:t>In that case, the behaviour is implementation-defined</w:t>
        </w:r>
      </w:ins>
      <w:ins w:id="593" w:author="Roderick Chapman" w:date="2021-03-12T09:54:00Z">
        <w:r>
          <w:t>. Possible behaviours include:</w:t>
        </w:r>
      </w:ins>
    </w:p>
    <w:p w14:paraId="6F50FEA4" w14:textId="1F3F51E2" w:rsidR="004D3EAE" w:rsidRDefault="004D3EAE" w:rsidP="004D3EAE">
      <w:pPr>
        <w:pStyle w:val="ListParagraph"/>
        <w:numPr>
          <w:ilvl w:val="0"/>
          <w:numId w:val="119"/>
        </w:numPr>
        <w:rPr>
          <w:ins w:id="594" w:author="Roderick Chapman" w:date="2021-03-12T09:55:00Z"/>
        </w:rPr>
      </w:pPr>
      <w:ins w:id="595" w:author="Roderick Chapman" w:date="2021-03-12T09:54:00Z">
        <w:r>
          <w:t>Termina</w:t>
        </w:r>
      </w:ins>
      <w:ins w:id="596" w:author="Roderick Chapman" w:date="2021-03-12T09:55:00Z">
        <w:r>
          <w:t>tion of the whole program, or</w:t>
        </w:r>
      </w:ins>
    </w:p>
    <w:p w14:paraId="3575A983" w14:textId="39A7F940" w:rsidR="004D3EAE" w:rsidRDefault="004D3EAE" w:rsidP="004D3EAE">
      <w:pPr>
        <w:pStyle w:val="ListParagraph"/>
        <w:numPr>
          <w:ilvl w:val="0"/>
          <w:numId w:val="119"/>
        </w:numPr>
        <w:rPr>
          <w:ins w:id="597" w:author="Roderick Chapman" w:date="2021-03-12T09:56:00Z"/>
        </w:rPr>
      </w:pPr>
      <w:ins w:id="598" w:author="Roderick Chapman" w:date="2021-03-12T09:55:00Z">
        <w:r>
          <w:t>A user-defined action, such as reset or restar</w:t>
        </w:r>
      </w:ins>
      <w:ins w:id="599" w:author="Roderick Chapman" w:date="2021-03-12T09:56:00Z">
        <w:r>
          <w:t>t of the target computer, or</w:t>
        </w:r>
      </w:ins>
    </w:p>
    <w:p w14:paraId="424029B4" w14:textId="3A1F1D7D" w:rsidR="004D3EAE" w:rsidRDefault="004D3EAE" w:rsidP="00482EC0">
      <w:pPr>
        <w:pStyle w:val="ListParagraph"/>
        <w:numPr>
          <w:ilvl w:val="0"/>
          <w:numId w:val="119"/>
        </w:numPr>
        <w:rPr>
          <w:ins w:id="600" w:author="Roderick Chapman" w:date="2021-03-12T09:50:00Z"/>
        </w:rPr>
      </w:pPr>
      <w:ins w:id="601" w:author="Roderick Chapman" w:date="2021-03-12T09:56:00Z">
        <w:r>
          <w:t>The program keeps running, but missing one or more tasks.</w:t>
        </w:r>
      </w:ins>
      <w:commentRangeEnd w:id="588"/>
      <w:ins w:id="602" w:author="Roderick Chapman" w:date="2021-03-12T10:00:00Z">
        <w:r w:rsidR="00482EC0">
          <w:rPr>
            <w:rStyle w:val="CommentReference"/>
          </w:rPr>
          <w:commentReference w:id="588"/>
        </w:r>
      </w:ins>
    </w:p>
    <w:p w14:paraId="1E049E0F" w14:textId="5F42702D" w:rsidR="00BB0AD8" w:rsidRPr="00C10FA2" w:rsidRDefault="00BB0AD8" w:rsidP="00C10FA2">
      <w:bookmarkStart w:id="603" w:name="_Toc358896437"/>
      <w:bookmarkStart w:id="604" w:name="_Ref411808169"/>
      <w:bookmarkStart w:id="605" w:name="_Ref411809401"/>
    </w:p>
    <w:p w14:paraId="3230685D" w14:textId="27182F9E" w:rsidR="00BB0AD8" w:rsidRDefault="00BB0AD8" w:rsidP="00BB0AD8"/>
    <w:p w14:paraId="65E78F98" w14:textId="3D7A0790" w:rsidR="00A254CD" w:rsidRDefault="00A254CD" w:rsidP="00D714FC">
      <w:pPr>
        <w:pStyle w:val="Heading3"/>
        <w:spacing w:before="120" w:after="120"/>
        <w:rPr>
          <w:lang w:bidi="en-US"/>
        </w:rPr>
      </w:pPr>
      <w:r>
        <w:rPr>
          <w:lang w:bidi="en-US"/>
        </w:rPr>
        <w:t>6.5</w:t>
      </w:r>
      <w:r w:rsidR="00D714FC">
        <w:rPr>
          <w:lang w:bidi="en-US"/>
        </w:rPr>
        <w:t>9</w:t>
      </w:r>
      <w:r>
        <w:rPr>
          <w:lang w:bidi="en-US"/>
        </w:rPr>
        <w:t xml:space="preserve">.2 </w:t>
      </w:r>
      <w:r w:rsidRPr="00CD6A7E">
        <w:rPr>
          <w:lang w:bidi="en-US"/>
        </w:rPr>
        <w:t>Guidance to language users</w:t>
      </w:r>
    </w:p>
    <w:p w14:paraId="0D8106A4" w14:textId="7C11D514" w:rsidR="00DA0EA9" w:rsidRDefault="00DA0EA9" w:rsidP="003E0982">
      <w:pPr>
        <w:pStyle w:val="ListParagraph"/>
        <w:numPr>
          <w:ilvl w:val="0"/>
          <w:numId w:val="118"/>
        </w:numPr>
        <w:rPr>
          <w:ins w:id="606" w:author="Roderick Chapman" w:date="2021-03-12T09:57:00Z"/>
          <w:lang w:val="en-US" w:bidi="en-US"/>
        </w:rPr>
      </w:pPr>
      <w:commentRangeStart w:id="607"/>
      <w:r>
        <w:rPr>
          <w:lang w:val="en-US" w:bidi="en-US"/>
        </w:rPr>
        <w:t xml:space="preserve">Do not use allocators </w:t>
      </w:r>
      <w:commentRangeEnd w:id="607"/>
      <w:r w:rsidR="003E0982">
        <w:rPr>
          <w:rStyle w:val="CommentReference"/>
        </w:rPr>
        <w:commentReference w:id="607"/>
      </w:r>
      <w:r>
        <w:rPr>
          <w:lang w:val="en-US" w:bidi="en-US"/>
        </w:rPr>
        <w:t xml:space="preserve">in the declarative parts of library level tasks, since these might raise </w:t>
      </w:r>
      <w:proofErr w:type="spellStart"/>
      <w:r w:rsidRPr="009E447D">
        <w:rPr>
          <w:rStyle w:val="codeChar"/>
        </w:rPr>
        <w:t>Storage_Error</w:t>
      </w:r>
      <w:proofErr w:type="spellEnd"/>
      <w:r>
        <w:rPr>
          <w:lang w:val="en-US" w:bidi="en-US"/>
        </w:rPr>
        <w:t>, and thus result in failure of task activation.</w:t>
      </w:r>
    </w:p>
    <w:p w14:paraId="53284F62" w14:textId="3CEC3C24" w:rsidR="004D3EAE" w:rsidRDefault="004D3EAE" w:rsidP="003E0982">
      <w:pPr>
        <w:pStyle w:val="ListParagraph"/>
        <w:numPr>
          <w:ilvl w:val="0"/>
          <w:numId w:val="118"/>
        </w:numPr>
        <w:rPr>
          <w:ins w:id="608" w:author="Roderick Chapman" w:date="2021-03-12T09:57:00Z"/>
          <w:lang w:val="en-US" w:bidi="en-US"/>
        </w:rPr>
      </w:pPr>
      <w:commentRangeStart w:id="609"/>
      <w:ins w:id="610" w:author="Roderick Chapman" w:date="2021-03-12T09:57:00Z">
        <w:r>
          <w:rPr>
            <w:lang w:val="en-US" w:bidi="en-US"/>
          </w:rPr>
          <w:lastRenderedPageBreak/>
          <w:t>Perform static analysis of worst-case stack usage for all tasks to ensure that memory space allocated to all tasks’ stacks is sufficient.</w:t>
        </w:r>
      </w:ins>
    </w:p>
    <w:p w14:paraId="4DCC139C" w14:textId="26A10D05" w:rsidR="004D3EAE" w:rsidRPr="003E0982" w:rsidRDefault="004D3EAE" w:rsidP="003E0982">
      <w:pPr>
        <w:pStyle w:val="ListParagraph"/>
        <w:numPr>
          <w:ilvl w:val="0"/>
          <w:numId w:val="118"/>
        </w:numPr>
        <w:rPr>
          <w:lang w:val="en-US" w:bidi="en-US"/>
        </w:rPr>
      </w:pPr>
      <w:ins w:id="611" w:author="Roderick Chapman" w:date="2021-03-12T09:58:00Z">
        <w:r>
          <w:rPr>
            <w:lang w:val="en-US" w:bidi="en-US"/>
          </w:rPr>
          <w:t>In the case of unexpected task termination</w:t>
        </w:r>
        <w:r w:rsidR="00A9264B">
          <w:rPr>
            <w:lang w:val="en-US" w:bidi="en-US"/>
          </w:rPr>
          <w:t xml:space="preserve"> during activation, verify and document the implementation-defined behavior of the implementation</w:t>
        </w:r>
      </w:ins>
      <w:commentRangeEnd w:id="609"/>
      <w:ins w:id="612" w:author="Roderick Chapman" w:date="2021-03-12T09:59:00Z">
        <w:r w:rsidR="00482EC0">
          <w:rPr>
            <w:rStyle w:val="CommentReference"/>
          </w:rPr>
          <w:commentReference w:id="609"/>
        </w:r>
      </w:ins>
      <w:ins w:id="613" w:author="Roderick Chapman" w:date="2021-03-12T09:58:00Z">
        <w:r w:rsidR="00A9264B">
          <w:rPr>
            <w:lang w:val="en-US" w:bidi="en-US"/>
          </w:rPr>
          <w:t>.</w:t>
        </w:r>
      </w:ins>
    </w:p>
    <w:p w14:paraId="06207322" w14:textId="77777777" w:rsidR="00BB0AD8" w:rsidRDefault="00BB0AD8" w:rsidP="00BB0AD8">
      <w:pPr>
        <w:pStyle w:val="Heading2"/>
      </w:pPr>
      <w:bookmarkStart w:id="614" w:name="_Toc445194560"/>
      <w:bookmarkStart w:id="615" w:name="_Toc531004003"/>
      <w:bookmarkStart w:id="616" w:name="_Toc66095371"/>
      <w:r>
        <w:rPr>
          <w:lang w:val="en-CA"/>
        </w:rPr>
        <w:t>6.60 Concurrency – Directed termination [CGT]</w:t>
      </w:r>
      <w:bookmarkEnd w:id="603"/>
      <w:bookmarkEnd w:id="604"/>
      <w:bookmarkEnd w:id="605"/>
      <w:bookmarkEnd w:id="614"/>
      <w:bookmarkEnd w:id="615"/>
      <w:bookmarkEnd w:id="616"/>
    </w:p>
    <w:p w14:paraId="25ED8D6F" w14:textId="68202FA1" w:rsidR="00BB0AD8" w:rsidRPr="007E5A7F" w:rsidRDefault="004824C2" w:rsidP="00BB0AD8">
      <w:r>
        <w:t>The vulnerability as described in ISO/IEC 24772-1 subclause 6.</w:t>
      </w:r>
      <w:r w:rsidR="009E03E5">
        <w:t>60</w:t>
      </w:r>
      <w:r>
        <w:t xml:space="preserve"> does not apply to SPARK, </w:t>
      </w:r>
      <w:r w:rsidR="00C10FA2">
        <w:t xml:space="preserve">because </w:t>
      </w:r>
      <w:r w:rsidR="00A254CD">
        <w:t>S</w:t>
      </w:r>
      <w:bookmarkStart w:id="617" w:name="_Toc358896438"/>
      <w:bookmarkStart w:id="618" w:name="_Ref358977270"/>
      <w:r w:rsidR="00A254CD">
        <w:rPr>
          <w:rFonts w:cs="Arial"/>
          <w:szCs w:val="20"/>
        </w:rPr>
        <w:t>PARK ensures that no tasks terminate.</w:t>
      </w:r>
    </w:p>
    <w:p w14:paraId="2557AA00" w14:textId="77777777" w:rsidR="00BB0AD8" w:rsidRDefault="00BB0AD8" w:rsidP="00BB0AD8">
      <w:pPr>
        <w:pStyle w:val="Heading2"/>
      </w:pPr>
      <w:bookmarkStart w:id="619" w:name="_Toc445194561"/>
      <w:bookmarkStart w:id="620" w:name="_Toc531004004"/>
      <w:bookmarkStart w:id="621" w:name="_Toc66095372"/>
      <w:r>
        <w:t>6.61 Concurrent Data Access [CGX]</w:t>
      </w:r>
      <w:bookmarkEnd w:id="617"/>
      <w:bookmarkEnd w:id="618"/>
      <w:bookmarkEnd w:id="619"/>
      <w:bookmarkEnd w:id="620"/>
      <w:bookmarkEnd w:id="621"/>
    </w:p>
    <w:p w14:paraId="2F219133" w14:textId="77777777" w:rsidR="00C10FA2" w:rsidRDefault="00C10FA2" w:rsidP="00C10FA2">
      <w:pPr>
        <w:pStyle w:val="Heading3"/>
        <w:rPr>
          <w:lang w:bidi="en-US"/>
        </w:rPr>
      </w:pPr>
      <w:bookmarkStart w:id="622"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622"/>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2958F2B5" w:rsidR="00147167" w:rsidRDefault="00F46EB4" w:rsidP="00C10FA2">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1A093FB" w14:textId="77777777" w:rsidR="00C6304D" w:rsidRDefault="00C6304D"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77777777" w:rsidR="00C6304D" w:rsidRDefault="00C6304D" w:rsidP="00C10FA2">
      <w:pPr>
        <w:rPr>
          <w:rFonts w:ascii="Courier New" w:hAnsi="Courier New" w:cs="Courier New"/>
        </w:rPr>
      </w:pPr>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 + 1;</w:t>
      </w:r>
    </w:p>
    <w:p w14:paraId="2FDDA246" w14:textId="77777777" w:rsidR="00C6304D" w:rsidRDefault="00C6304D" w:rsidP="00C10FA2">
      <w:pPr>
        <w:rPr>
          <w:rFonts w:ascii="Courier New" w:hAnsi="Courier New" w:cs="Courier New"/>
        </w:rPr>
      </w:pPr>
    </w:p>
    <w:p w14:paraId="64A71D1C" w14:textId="77777777" w:rsidR="00C6304D" w:rsidRDefault="00C6304D" w:rsidP="00C6304D">
      <w:proofErr w:type="gramStart"/>
      <w:r>
        <w:t>This operations</w:t>
      </w:r>
      <w:proofErr w:type="gramEnd"/>
      <w:r>
        <w:t xml:space="preserve"> involves reading, incrementing, and writing the object. While the read and write operation are individually Atomic, this sequence of actions can still suffer interference from another task.</w:t>
      </w:r>
    </w:p>
    <w:p w14:paraId="7A14B886" w14:textId="77777777" w:rsidR="00C6304D" w:rsidRDefault="00C6304D" w:rsidP="00C6304D"/>
    <w:p w14:paraId="07F7E877" w14:textId="1FA6F2D3" w:rsidR="00C6304D" w:rsidRPr="00C6304D" w:rsidRDefault="00C6304D" w:rsidP="00C6304D">
      <w:r>
        <w:t xml:space="preserve">Such operations must be programmed using a protected object, which guarantee mutually exclusive access to </w:t>
      </w:r>
      <w:r w:rsidR="003E0982" w:rsidRPr="003E0982">
        <w:rPr>
          <w:i/>
        </w:rPr>
        <w:t>all</w:t>
      </w:r>
      <w:r w:rsidR="003E0982">
        <w:t xml:space="preserve"> </w:t>
      </w:r>
      <w:r>
        <w:t>the protected data for an entire sequence of statements.</w:t>
      </w:r>
    </w:p>
    <w:p w14:paraId="4C9DD367" w14:textId="77777777" w:rsidR="00BB0AD8" w:rsidRDefault="00BB0AD8" w:rsidP="00BB0AD8">
      <w:pPr>
        <w:pStyle w:val="Heading3"/>
      </w:pPr>
      <w:bookmarkStart w:id="623" w:name="_Toc531004006"/>
      <w:r>
        <w:t>6.61.2 Guidance to language users</w:t>
      </w:r>
      <w:bookmarkEnd w:id="623"/>
    </w:p>
    <w:p w14:paraId="5DC3FCC5" w14:textId="77777777" w:rsidR="00C10FA2" w:rsidRDefault="00C10FA2" w:rsidP="00C10FA2">
      <w:pPr>
        <w:pStyle w:val="ListParagraph"/>
        <w:numPr>
          <w:ilvl w:val="0"/>
          <w:numId w:val="70"/>
        </w:numPr>
        <w:spacing w:before="120" w:after="120"/>
        <w:rPr>
          <w:kern w:val="32"/>
        </w:rPr>
      </w:pPr>
      <w:bookmarkStart w:id="624" w:name="_Toc358896439"/>
      <w:bookmarkStart w:id="625" w:name="_Ref411808187"/>
      <w:bookmarkStart w:id="626" w:name="_Ref411808224"/>
      <w:bookmarkStart w:id="627" w:name="_Ref411809438"/>
      <w:bookmarkStart w:id="628"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ins w:id="629" w:author="Stephen Michell" w:date="2021-03-01T16:50:00Z"/>
          <w:kern w:val="32"/>
        </w:rPr>
      </w:pPr>
      <w:ins w:id="630" w:author="Stephen Michell" w:date="2021-03-01T16:50:00Z">
        <w:r>
          <w:rPr>
            <w:kern w:val="32"/>
          </w:rPr>
          <w:t xml:space="preserve">Use protected objects </w:t>
        </w:r>
      </w:ins>
      <w:ins w:id="631" w:author="Stephen Michell" w:date="2021-03-01T16:53:00Z">
        <w:r>
          <w:rPr>
            <w:kern w:val="32"/>
          </w:rPr>
          <w:t>in preference to other forms of sync</w:t>
        </w:r>
      </w:ins>
      <w:ins w:id="632" w:author="Stephen Michell" w:date="2021-03-01T16:54:00Z">
        <w:r>
          <w:rPr>
            <w:kern w:val="32"/>
          </w:rPr>
          <w:t>hronization</w:t>
        </w:r>
      </w:ins>
      <w:ins w:id="633" w:author="Roderick Chapman" w:date="2021-03-08T11:24:00Z">
        <w:r w:rsidR="00F83657">
          <w:rPr>
            <w:kern w:val="32"/>
          </w:rPr>
          <w:t xml:space="preserve"> </w:t>
        </w:r>
      </w:ins>
      <w:ins w:id="634" w:author="Stephen Michell" w:date="2021-03-01T16:54:00Z">
        <w:r>
          <w:rPr>
            <w:kern w:val="32"/>
          </w:rPr>
          <w:t>such as atomic variables.</w:t>
        </w:r>
      </w:ins>
    </w:p>
    <w:p w14:paraId="42C4F00D" w14:textId="469FB203" w:rsidR="00C10FA2" w:rsidRDefault="00097D65" w:rsidP="00607F07">
      <w:pPr>
        <w:pStyle w:val="ListParagraph"/>
        <w:numPr>
          <w:ilvl w:val="0"/>
          <w:numId w:val="70"/>
        </w:numPr>
        <w:spacing w:before="120" w:after="120"/>
        <w:rPr>
          <w:ins w:id="635" w:author="Roderick Chapman" w:date="2021-03-05T16:49:00Z"/>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C10FA2" w:rsidRPr="00607F07">
        <w:rPr>
          <w:kern w:val="32"/>
        </w:rPr>
        <w:t xml:space="preserve">determine that no unprotected data is used </w:t>
      </w:r>
      <w:ins w:id="636" w:author="Roderick Chapman" w:date="2021-03-05T16:49:00Z">
        <w:r w:rsidR="003E0982">
          <w:rPr>
            <w:kern w:val="32"/>
          </w:rPr>
          <w:t xml:space="preserve">without synchronization </w:t>
        </w:r>
      </w:ins>
      <w:r w:rsidR="00C10FA2" w:rsidRPr="00607F07">
        <w:rPr>
          <w:kern w:val="32"/>
        </w:rPr>
        <w:t>by more than one task.</w:t>
      </w:r>
    </w:p>
    <w:p w14:paraId="4A437BD2" w14:textId="7CC8FF64" w:rsidR="003E0982" w:rsidRPr="00607F07" w:rsidRDefault="003E0982" w:rsidP="00607F07">
      <w:pPr>
        <w:pStyle w:val="ListParagraph"/>
        <w:numPr>
          <w:ilvl w:val="0"/>
          <w:numId w:val="70"/>
        </w:numPr>
        <w:spacing w:before="120" w:after="120"/>
        <w:rPr>
          <w:kern w:val="32"/>
        </w:rPr>
      </w:pPr>
      <w:ins w:id="637" w:author="Roderick Chapman" w:date="2021-03-05T16:49:00Z">
        <w:r>
          <w:rPr>
            <w:kern w:val="32"/>
          </w:rPr>
          <w:t xml:space="preserve">Use protected objects </w:t>
        </w:r>
      </w:ins>
      <w:ins w:id="638" w:author="Roderick Chapman" w:date="2021-03-05T16:50:00Z">
        <w:r>
          <w:rPr>
            <w:kern w:val="32"/>
          </w:rPr>
          <w:t>where atomic access to a simple object is not sufficient, or not supported.</w:t>
        </w:r>
      </w:ins>
    </w:p>
    <w:p w14:paraId="1839FE70" w14:textId="77777777" w:rsidR="00C10FA2" w:rsidRDefault="00C10FA2" w:rsidP="00C10FA2">
      <w:pPr>
        <w:pStyle w:val="ListParagraph"/>
        <w:numPr>
          <w:ilvl w:val="0"/>
          <w:numId w:val="70"/>
        </w:numPr>
        <w:spacing w:before="120" w:after="120"/>
      </w:pPr>
      <w:r>
        <w:lastRenderedPageBreak/>
        <w:t>Us</w:t>
      </w:r>
      <w:r w:rsidR="00A03D9C">
        <w:t xml:space="preserve">e the aspects </w:t>
      </w:r>
      <w:r w:rsidRPr="00017A66">
        <w:t>Atomic</w:t>
      </w:r>
      <w:r>
        <w:fldChar w:fldCharType="begin"/>
      </w:r>
      <w:r>
        <w:instrText xml:space="preserve"> XE "</w:instrText>
      </w:r>
      <w:r w:rsidR="00A03D9C">
        <w:instrText>Aspects</w:instrText>
      </w:r>
      <w:r w:rsidRPr="00C35F97">
        <w:instrText>:Atomic</w:instrText>
      </w:r>
      <w:r>
        <w:instrText xml:space="preserve">" </w:instrText>
      </w:r>
      <w:r>
        <w:fldChar w:fldCharType="end"/>
      </w:r>
      <w:r>
        <w:t xml:space="preserve"> and</w:t>
      </w:r>
      <w:r w:rsidR="00A03D9C">
        <w:rPr>
          <w:b/>
          <w:bCs/>
        </w:rPr>
        <w:t xml:space="preserve"> </w:t>
      </w:r>
      <w:proofErr w:type="spellStart"/>
      <w:r w:rsidRPr="00AD3D5B">
        <w:t>Atomic_Components</w:t>
      </w:r>
      <w:proofErr w:type="spellEnd"/>
      <w:r>
        <w:fldChar w:fldCharType="begin"/>
      </w:r>
      <w:r>
        <w:instrText xml:space="preserve"> XE "</w:instrText>
      </w:r>
      <w:r w:rsidR="00A03D9C">
        <w:rPr>
          <w:bCs/>
        </w:rPr>
        <w:instrText>Aspects</w:instrText>
      </w:r>
      <w:r w:rsidRPr="002E0306">
        <w:rPr>
          <w:bCs/>
        </w:rPr>
        <w:instrText>:</w:instrText>
      </w:r>
      <w:r w:rsidRPr="002E0306">
        <w:instrText>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03E2CEC1" w14:textId="77777777" w:rsidR="00C10FA2" w:rsidRDefault="00C10FA2" w:rsidP="00C10FA2">
      <w:pPr>
        <w:pStyle w:val="ListParagraph"/>
        <w:numPr>
          <w:ilvl w:val="0"/>
          <w:numId w:val="70"/>
        </w:numPr>
        <w:spacing w:before="120" w:after="120"/>
      </w:pPr>
      <w:r>
        <w:t>Use</w:t>
      </w:r>
      <w:r w:rsidR="00A03D9C">
        <w:t xml:space="preserve"> the aspects </w:t>
      </w:r>
      <w:r w:rsidRPr="00017A66">
        <w:t>Volatile</w:t>
      </w:r>
      <w:r>
        <w:fldChar w:fldCharType="begin"/>
      </w:r>
      <w:r>
        <w:instrText xml:space="preserve"> XE "</w:instrText>
      </w:r>
      <w:r w:rsidR="00A03D9C">
        <w:instrText>Aspects</w:instrText>
      </w:r>
      <w:r w:rsidRPr="003570F4">
        <w:instrText>:Volatile</w:instrText>
      </w:r>
      <w:r>
        <w:instrText xml:space="preserve">" </w:instrText>
      </w:r>
      <w:r>
        <w:fldChar w:fldCharType="end"/>
      </w:r>
      <w:r>
        <w:t xml:space="preserve"> and</w:t>
      </w:r>
      <w:r w:rsidR="00A03D9C">
        <w:t xml:space="preserve"> </w:t>
      </w:r>
      <w:proofErr w:type="spellStart"/>
      <w:r w:rsidRPr="00AD3D5B">
        <w:t>Volatile_Components</w:t>
      </w:r>
      <w:proofErr w:type="spellEnd"/>
      <w:r>
        <w:fldChar w:fldCharType="begin"/>
      </w:r>
      <w:r>
        <w:instrText xml:space="preserve"> XE "</w:instrText>
      </w:r>
      <w:r w:rsidR="00A03D9C">
        <w:instrText>Aspects</w:instrText>
      </w:r>
      <w:r w:rsidRPr="00456C75">
        <w:instrText>:Volatile_Components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w:t>
      </w:r>
      <w:commentRangeStart w:id="639"/>
      <w:commentRangeStart w:id="640"/>
      <w:r>
        <w:t>order</w:t>
      </w:r>
      <w:commentRangeEnd w:id="639"/>
      <w:r w:rsidR="005827C3">
        <w:rPr>
          <w:rStyle w:val="CommentReference"/>
        </w:rPr>
        <w:commentReference w:id="639"/>
      </w:r>
      <w:commentRangeEnd w:id="640"/>
      <w:r w:rsidR="003E0982">
        <w:rPr>
          <w:rStyle w:val="CommentReference"/>
        </w:rPr>
        <w:commentReference w:id="640"/>
      </w:r>
      <w:r>
        <w:t>.</w:t>
      </w:r>
    </w:p>
    <w:p w14:paraId="2F228134" w14:textId="77777777" w:rsidR="00BB0AD8" w:rsidRDefault="00BB0AD8" w:rsidP="00BB0AD8">
      <w:pPr>
        <w:pStyle w:val="Heading2"/>
        <w:rPr>
          <w:lang w:val="en-CA"/>
        </w:rPr>
      </w:pPr>
      <w:bookmarkStart w:id="641" w:name="_Toc531004007"/>
      <w:bookmarkStart w:id="642" w:name="_Toc66095373"/>
      <w:r>
        <w:rPr>
          <w:lang w:val="en-CA"/>
        </w:rPr>
        <w:t>6.62 Concurrency – Premature Termination [CGS]</w:t>
      </w:r>
      <w:bookmarkEnd w:id="624"/>
      <w:bookmarkEnd w:id="625"/>
      <w:bookmarkEnd w:id="626"/>
      <w:bookmarkEnd w:id="627"/>
      <w:bookmarkEnd w:id="628"/>
      <w:bookmarkEnd w:id="641"/>
      <w:bookmarkEnd w:id="642"/>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59C37F7B" w14:textId="358AA5B2" w:rsidR="00BB0AD8" w:rsidRPr="0009389C" w:rsidRDefault="00AF2E61" w:rsidP="00C10FA2">
      <w:r>
        <w:t>The vulnerability as described in ISO/IEC 24772-1 subclause 6.6</w:t>
      </w:r>
      <w:r w:rsidR="006C64FE">
        <w:t>2</w:t>
      </w:r>
      <w:r>
        <w:t xml:space="preserve"> does not apply 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r w:rsidR="0046620D">
        <w:t>[</w:t>
      </w:r>
      <w:proofErr w:type="gramEnd"/>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Ravenscar tasks never terminate, hence premature termination is not possible, the resources are not freed and there is no risk of claiming a terminated task’s resources. </w:t>
      </w:r>
      <w:r>
        <w:t xml:space="preserve">Mandatory static verification of type safety in SPARK prevents a task from terminating owing to an unhandled </w:t>
      </w:r>
      <w:commentRangeStart w:id="643"/>
      <w:r>
        <w:t>exception</w:t>
      </w:r>
      <w:commentRangeEnd w:id="643"/>
      <w:r w:rsidR="003A09A6">
        <w:rPr>
          <w:rStyle w:val="CommentReference"/>
        </w:rPr>
        <w:commentReference w:id="643"/>
      </w:r>
      <w:r>
        <w:t>.</w:t>
      </w:r>
    </w:p>
    <w:p w14:paraId="3BFE787C" w14:textId="77777777" w:rsidR="00BB0AD8" w:rsidRDefault="00BB0AD8" w:rsidP="00BB0AD8">
      <w:pPr>
        <w:pStyle w:val="Heading2"/>
        <w:rPr>
          <w:lang w:val="en-CA"/>
        </w:rPr>
      </w:pPr>
      <w:bookmarkStart w:id="644" w:name="_Toc358896440"/>
      <w:bookmarkStart w:id="645" w:name="_Toc445194563"/>
      <w:bookmarkStart w:id="646" w:name="_Toc531004008"/>
      <w:bookmarkStart w:id="647" w:name="_Toc66095374"/>
      <w:r>
        <w:rPr>
          <w:lang w:val="en-CA"/>
        </w:rPr>
        <w:t xml:space="preserve">6.63 </w:t>
      </w:r>
      <w:r w:rsidR="006A2699">
        <w:rPr>
          <w:lang w:val="en-CA"/>
        </w:rPr>
        <w:t xml:space="preserve">Lock </w:t>
      </w:r>
      <w:r>
        <w:rPr>
          <w:lang w:val="en-CA"/>
        </w:rPr>
        <w:t>Protocol Errors [CGM]</w:t>
      </w:r>
      <w:bookmarkEnd w:id="644"/>
      <w:bookmarkEnd w:id="645"/>
      <w:bookmarkEnd w:id="646"/>
      <w:bookmarkEnd w:id="647"/>
      <w:r>
        <w:rPr>
          <w:lang w:val="en-CA"/>
        </w:rPr>
        <w:fldChar w:fldCharType="begin"/>
      </w:r>
      <w:r>
        <w:instrText xml:space="preserve"> XE "</w:instrText>
      </w:r>
      <w:r w:rsidRPr="00B53360">
        <w:instrText>Language</w:instrText>
      </w:r>
      <w:r w:rsidRPr="00771AF9">
        <w:instrText xml:space="preserve"> Vulnerabilities:</w:instrText>
      </w:r>
      <w:r w:rsidR="006A2699">
        <w:instrText xml:space="preserve">Lock </w:instrText>
      </w:r>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C610EFB" w14:textId="77777777" w:rsidR="00BB0AD8" w:rsidRDefault="00BB0AD8" w:rsidP="00BB0AD8">
      <w:pPr>
        <w:pStyle w:val="Heading3"/>
        <w:rPr>
          <w:lang w:bidi="en-US"/>
        </w:rPr>
      </w:pPr>
      <w:bookmarkStart w:id="648"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648"/>
    </w:p>
    <w:p w14:paraId="2288762C" w14:textId="77777777" w:rsidR="00125057" w:rsidRPr="006C64FE" w:rsidRDefault="00125057" w:rsidP="00125057">
      <w:bookmarkStart w:id="649"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Paragraph"/>
        <w:numPr>
          <w:ilvl w:val="0"/>
          <w:numId w:val="106"/>
        </w:numPr>
      </w:pPr>
      <w:r>
        <w:t xml:space="preserve">Concurrent programming in SPARK is limited to Ada’s Ravenscar </w:t>
      </w:r>
      <w:proofErr w:type="gramStart"/>
      <w:r>
        <w:t>Profile</w:t>
      </w:r>
      <w:r w:rsidR="0046620D">
        <w:t>[</w:t>
      </w:r>
      <w:proofErr w:type="gramEnd"/>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5DFB935A" w14:textId="77777777" w:rsidR="006C64FE" w:rsidRDefault="006C64FE" w:rsidP="006C64FE">
      <w:pPr>
        <w:pStyle w:val="ListParagraph"/>
        <w:numPr>
          <w:ilvl w:val="0"/>
          <w:numId w:val="106"/>
        </w:numPr>
      </w:pPr>
      <w:r>
        <w:t>SPARK and the Ravenscar Profile employ a regime for task scheduling and priority assignment that is free from Deadlock.</w:t>
      </w:r>
    </w:p>
    <w:p w14:paraId="1750BCDD" w14:textId="77777777" w:rsidR="006C64FE" w:rsidRDefault="006C64FE" w:rsidP="006C64FE">
      <w:pPr>
        <w:pStyle w:val="ListParagraph"/>
        <w:numPr>
          <w:ilvl w:val="0"/>
          <w:numId w:val="106"/>
        </w:numPr>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C10FA2">
      <w:pPr>
        <w:pStyle w:val="Heading3"/>
      </w:pPr>
      <w:bookmarkStart w:id="650" w:name="_Toc519527049"/>
      <w:bookmarkStart w:id="651" w:name="_Toc531004010"/>
      <w:r>
        <w:t>6.63.2 Guidance to language users</w:t>
      </w:r>
      <w:bookmarkEnd w:id="650"/>
      <w:bookmarkEnd w:id="651"/>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2D0AF2A8" w14:textId="75963DA7" w:rsidR="00A254CD" w:rsidRPr="00155469" w:rsidRDefault="00A254CD" w:rsidP="00155469">
      <w:pPr>
        <w:pStyle w:val="ListParagraph"/>
        <w:numPr>
          <w:ilvl w:val="0"/>
          <w:numId w:val="15"/>
        </w:numPr>
        <w:spacing w:before="120" w:after="120"/>
        <w:rPr>
          <w:rFonts w:ascii="Calibri" w:hAnsi="Calibri"/>
          <w:bCs/>
        </w:rPr>
      </w:pPr>
      <w:r>
        <w:rPr>
          <w:kern w:val="32"/>
        </w:rPr>
        <w:t xml:space="preserve">Use well documented design patterns for creating groups of tasks executing known protocols using </w:t>
      </w:r>
      <w:commentRangeStart w:id="652"/>
      <w:r>
        <w:rPr>
          <w:kern w:val="32"/>
        </w:rPr>
        <w:t>Ravenscar</w:t>
      </w:r>
      <w:r w:rsidR="003A09A6">
        <w:rPr>
          <w:kern w:val="32"/>
        </w:rPr>
        <w:t xml:space="preserve"> [5].</w:t>
      </w:r>
      <w:commentRangeEnd w:id="652"/>
      <w:r w:rsidR="00F61A9A">
        <w:rPr>
          <w:rStyle w:val="CommentReference"/>
        </w:rPr>
        <w:commentReference w:id="652"/>
      </w:r>
    </w:p>
    <w:p w14:paraId="4B6D8320" w14:textId="77777777" w:rsidR="00BB0AD8" w:rsidRPr="007E5A7F" w:rsidRDefault="00BB0AD8" w:rsidP="00BB0AD8"/>
    <w:p w14:paraId="434C3C8A" w14:textId="77777777" w:rsidR="00BB0AD8" w:rsidRPr="00A90342" w:rsidRDefault="00BB0AD8" w:rsidP="00BB0AD8">
      <w:pPr>
        <w:pStyle w:val="Heading2"/>
      </w:pPr>
      <w:bookmarkStart w:id="653" w:name="_Toc445194564"/>
      <w:bookmarkStart w:id="654" w:name="_Toc531004011"/>
      <w:bookmarkStart w:id="655" w:name="_Toc66095375"/>
      <w:r>
        <w:rPr>
          <w:rFonts w:eastAsia="MS PGothic"/>
          <w:lang w:eastAsia="ja-JP"/>
        </w:rPr>
        <w:lastRenderedPageBreak/>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649"/>
      <w:bookmarkEnd w:id="653"/>
      <w:bookmarkEnd w:id="654"/>
      <w:bookmarkEnd w:id="655"/>
    </w:p>
    <w:p w14:paraId="5EBB52C5" w14:textId="77777777" w:rsidR="00E85362" w:rsidRDefault="00E85362" w:rsidP="00E85362">
      <w:bookmarkStart w:id="656"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77777777" w:rsidR="00453D4D" w:rsidRDefault="00453D4D" w:rsidP="00453D4D">
      <w:pPr>
        <w:pStyle w:val="Heading2"/>
        <w:rPr>
          <w:rFonts w:cs="Arial-BoldMT"/>
          <w:bCs/>
        </w:rPr>
      </w:pPr>
      <w:bookmarkStart w:id="657" w:name="_Toc66095376"/>
      <w:r>
        <w:rPr>
          <w:rFonts w:cs="Arial-BoldMT"/>
          <w:bCs/>
        </w:rPr>
        <w:t>6.65 Modifying Constants [UJO]</w:t>
      </w:r>
      <w:bookmarkEnd w:id="657"/>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36E66438" w14:textId="7B9F25E3" w:rsidR="00453D4D" w:rsidRPr="00171904" w:rsidRDefault="00453D4D" w:rsidP="00483E6E">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In particular, </w:t>
      </w:r>
      <w:commentRangeStart w:id="658"/>
      <w:r w:rsidR="00483E6E">
        <w:t>the Ada vulnerability of modifying constants via access discriminants</w:t>
      </w:r>
      <w:commentRangeEnd w:id="658"/>
      <w:r w:rsidR="00483E6E">
        <w:rPr>
          <w:rStyle w:val="CommentReference"/>
        </w:rPr>
        <w:commentReference w:id="658"/>
      </w:r>
      <w:r w:rsidR="00483E6E">
        <w:t xml:space="preserve"> on limited types does not exist in SPARK because access discriminants are not permitted.</w:t>
      </w:r>
    </w:p>
    <w:p w14:paraId="3F9F9614" w14:textId="77777777" w:rsidR="00BB0AD8" w:rsidRDefault="00BB0AD8" w:rsidP="00BB0AD8">
      <w:pPr>
        <w:pStyle w:val="Heading1"/>
      </w:pPr>
      <w:bookmarkStart w:id="659" w:name="_Toc445194565"/>
      <w:bookmarkStart w:id="660" w:name="_Toc531004013"/>
      <w:bookmarkStart w:id="661" w:name="_Toc66095377"/>
      <w:bookmarkEnd w:id="656"/>
      <w:r>
        <w:t xml:space="preserve">7. Language specific vulnerabilities for </w:t>
      </w:r>
      <w:r w:rsidR="00406BB4">
        <w:t>SPARK</w:t>
      </w:r>
      <w:bookmarkEnd w:id="659"/>
      <w:bookmarkEnd w:id="660"/>
      <w:bookmarkEnd w:id="661"/>
    </w:p>
    <w:p w14:paraId="684D6005" w14:textId="77777777" w:rsidR="00BB0AD8" w:rsidRPr="007E5A7F" w:rsidRDefault="00325014" w:rsidP="00BB0AD8">
      <w:commentRangeStart w:id="662"/>
      <w:r>
        <w:t>This clause is intentionally left blank</w:t>
      </w:r>
      <w:commentRangeEnd w:id="662"/>
      <w:r>
        <w:rPr>
          <w:rStyle w:val="CommentReference"/>
        </w:rPr>
        <w:commentReference w:id="662"/>
      </w:r>
      <w:r>
        <w:t>.</w:t>
      </w:r>
    </w:p>
    <w:p w14:paraId="7B698916" w14:textId="77777777" w:rsidR="00BB0AD8" w:rsidRPr="004506CF" w:rsidRDefault="00BB0AD8" w:rsidP="00BB0AD8"/>
    <w:p w14:paraId="1ABD1911" w14:textId="77777777" w:rsidR="00BB0AD8" w:rsidRDefault="00BB0AD8" w:rsidP="00BB0AD8">
      <w:pPr>
        <w:pStyle w:val="Heading1"/>
      </w:pPr>
      <w:bookmarkStart w:id="663" w:name="_Toc445194566"/>
      <w:bookmarkStart w:id="664" w:name="_Toc531004014"/>
      <w:bookmarkStart w:id="665" w:name="_Toc66095378"/>
      <w:r>
        <w:t>8. Implications for standardization</w:t>
      </w:r>
      <w:bookmarkEnd w:id="663"/>
      <w:bookmarkEnd w:id="664"/>
      <w:bookmarkEnd w:id="665"/>
    </w:p>
    <w:p w14:paraId="63774F41" w14:textId="77777777" w:rsidR="00BB0AD8" w:rsidRDefault="005112F7" w:rsidP="00BB0AD8">
      <w:pPr>
        <w:widowControl w:val="0"/>
        <w:suppressLineNumbers/>
        <w:overflowPunct w:val="0"/>
        <w:adjustRightInd w:val="0"/>
        <w:spacing w:after="120"/>
        <w:rPr>
          <w:shd w:val="clear" w:color="auto" w:fill="FFFFFF"/>
          <w:lang w:val="en-GB"/>
        </w:rPr>
      </w:pPr>
      <w:bookmarkStart w:id="666" w:name="_Python.3_Type_System"/>
      <w:bookmarkStart w:id="667" w:name="_Python.19_Dead_Store"/>
      <w:bookmarkStart w:id="668" w:name="I3468"/>
      <w:bookmarkStart w:id="669" w:name="_Toc443470372"/>
      <w:bookmarkStart w:id="670" w:name="_Toc450303224"/>
      <w:bookmarkEnd w:id="666"/>
      <w:bookmarkEnd w:id="667"/>
      <w:bookmarkEnd w:id="668"/>
      <w:commentRangeStart w:id="671"/>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671"/>
      <w:r w:rsidR="003833A8">
        <w:rPr>
          <w:rStyle w:val="CommentReference"/>
        </w:rPr>
        <w:commentReference w:id="671"/>
      </w:r>
      <w:r w:rsidR="00D2610F">
        <w:rPr>
          <w:shd w:val="clear" w:color="auto" w:fill="FFFFFF"/>
          <w:lang w:val="en-GB"/>
        </w:rPr>
        <w:t>. As such, clause 8 of ISO/IEC 24772-2 applies.</w:t>
      </w:r>
    </w:p>
    <w:p w14:paraId="732865A6" w14:textId="77777777"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14:paraId="6FD086DD" w14:textId="77777777" w:rsidR="00BB0AD8" w:rsidRDefault="00BB0AD8" w:rsidP="00BB0AD8">
      <w:r>
        <w:br w:type="page"/>
      </w:r>
    </w:p>
    <w:bookmarkEnd w:id="669"/>
    <w:bookmarkEnd w:id="670"/>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672" w:name="_Toc358896893"/>
      <w:bookmarkStart w:id="673" w:name="_Toc445194567"/>
      <w:bookmarkStart w:id="674" w:name="_Toc531004015"/>
      <w:bookmarkStart w:id="675" w:name="_Toc66095379"/>
      <w:r>
        <w:t>Bibliography</w:t>
      </w:r>
      <w:bookmarkEnd w:id="672"/>
      <w:bookmarkEnd w:id="673"/>
      <w:bookmarkEnd w:id="674"/>
      <w:bookmarkEnd w:id="675"/>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1801DF15"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w:t>
      </w:r>
      <w:commentRangeStart w:id="676"/>
      <w:r w:rsidRPr="00F61A9A">
        <w:rPr>
          <w:rFonts w:cs="Arial"/>
          <w:color w:val="0F1111"/>
          <w:shd w:val="clear" w:color="auto" w:fill="FFFFFF"/>
          <w:lang w:val="en-GB"/>
        </w:rPr>
        <w:t>0521866972</w:t>
      </w:r>
      <w:commentRangeEnd w:id="676"/>
      <w:r w:rsidR="00F83657">
        <w:rPr>
          <w:rStyle w:val="CommentReference"/>
        </w:rPr>
        <w:commentReference w:id="676"/>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236EDA40" w14:textId="77777777" w:rsidR="00BB0AD8" w:rsidRDefault="00BB0AD8" w:rsidP="00BB0AD8">
      <w:pPr>
        <w:spacing w:after="240"/>
        <w:ind w:left="630" w:hanging="720"/>
      </w:pPr>
      <w:r>
        <w:br w:type="page"/>
      </w:r>
    </w:p>
    <w:p w14:paraId="6EB7A004" w14:textId="77777777" w:rsidR="00BB0AD8" w:rsidRDefault="00BB0AD8" w:rsidP="00BB0AD8">
      <w:pPr>
        <w:spacing w:after="240"/>
        <w:ind w:left="630" w:hanging="630"/>
      </w:pPr>
    </w:p>
    <w:p w14:paraId="1582A055" w14:textId="77777777" w:rsidR="00BB0AD8" w:rsidRDefault="00BB0AD8" w:rsidP="00BB0AD8">
      <w:pPr>
        <w:spacing w:after="240"/>
        <w:ind w:left="630" w:hanging="720"/>
      </w:pPr>
    </w:p>
    <w:p w14:paraId="4F4D9F7D" w14:textId="77777777" w:rsidR="00BB0AD8" w:rsidRDefault="00BB0AD8" w:rsidP="00BB0AD8">
      <w:pPr>
        <w:pStyle w:val="Heading1"/>
        <w:jc w:val="center"/>
      </w:pPr>
      <w:bookmarkStart w:id="677" w:name="_Toc445194568"/>
      <w:bookmarkStart w:id="678" w:name="_Toc531004016"/>
      <w:bookmarkStart w:id="679" w:name="_Toc66095380"/>
      <w:r w:rsidRPr="00AB6756">
        <w:t>I</w:t>
      </w:r>
      <w:commentRangeStart w:id="680"/>
      <w:r w:rsidRPr="00AB6756">
        <w:t>ndex</w:t>
      </w:r>
      <w:bookmarkEnd w:id="677"/>
      <w:bookmarkEnd w:id="678"/>
      <w:commentRangeEnd w:id="680"/>
      <w:r w:rsidR="001E24E1">
        <w:rPr>
          <w:rStyle w:val="CommentReference"/>
          <w:rFonts w:ascii="Times New Roman" w:eastAsia="Times New Roman" w:hAnsi="Times New Roman" w:cs="Times New Roman"/>
          <w:b w:val="0"/>
          <w:bCs w:val="0"/>
          <w:lang w:val="en-CA"/>
        </w:rPr>
        <w:commentReference w:id="680"/>
      </w:r>
      <w:bookmarkEnd w:id="679"/>
    </w:p>
    <w:p w14:paraId="6FEC6A9B" w14:textId="77777777" w:rsidR="00BB0AD8" w:rsidRDefault="00BB0AD8" w:rsidP="00BB0AD8"/>
    <w:p w14:paraId="4DD8AC0E" w14:textId="77777777" w:rsidR="00E6697C" w:rsidRDefault="00BB0AD8" w:rsidP="00BB0AD8">
      <w:pPr>
        <w:rPr>
          <w:noProof/>
        </w:rPr>
        <w:sectPr w:rsidR="00E6697C"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0C4D6BA2"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126D177" w14:textId="77777777" w:rsidR="00E6697C" w:rsidRDefault="00E6697C">
      <w:pPr>
        <w:pStyle w:val="Index1"/>
        <w:tabs>
          <w:tab w:val="right" w:leader="dot" w:pos="4310"/>
        </w:tabs>
        <w:rPr>
          <w:noProof/>
          <w:lang w:val="en-US"/>
        </w:rPr>
      </w:pPr>
      <w:r>
        <w:rPr>
          <w:noProof/>
          <w:lang w:val="en-US"/>
        </w:rPr>
        <w:t>Aspects</w:t>
      </w:r>
    </w:p>
    <w:p w14:paraId="193E6AC5" w14:textId="77777777" w:rsidR="00E6697C" w:rsidRDefault="00E6697C">
      <w:pPr>
        <w:pStyle w:val="Index2"/>
        <w:tabs>
          <w:tab w:val="right" w:leader="dot" w:pos="4310"/>
        </w:tabs>
        <w:rPr>
          <w:noProof/>
          <w:lang w:val="en-US"/>
        </w:rPr>
      </w:pPr>
      <w:r>
        <w:rPr>
          <w:noProof/>
          <w:lang w:val="en-US"/>
        </w:rPr>
        <w:t>Atomic, 48</w:t>
      </w:r>
    </w:p>
    <w:p w14:paraId="0A92C550" w14:textId="77777777" w:rsidR="00E6697C" w:rsidRDefault="00E6697C">
      <w:pPr>
        <w:pStyle w:val="Index2"/>
        <w:tabs>
          <w:tab w:val="right" w:leader="dot" w:pos="4310"/>
        </w:tabs>
        <w:rPr>
          <w:noProof/>
          <w:lang w:val="en-US"/>
        </w:rPr>
      </w:pPr>
      <w:r>
        <w:rPr>
          <w:noProof/>
          <w:lang w:val="en-US"/>
        </w:rPr>
        <w:t>Atomic_Components, 48</w:t>
      </w:r>
    </w:p>
    <w:p w14:paraId="3BA834F3" w14:textId="77777777" w:rsidR="00E6697C" w:rsidRDefault="00E6697C">
      <w:pPr>
        <w:pStyle w:val="Index2"/>
        <w:tabs>
          <w:tab w:val="right" w:leader="dot" w:pos="4310"/>
        </w:tabs>
        <w:rPr>
          <w:noProof/>
          <w:lang w:val="en-US"/>
        </w:rPr>
      </w:pPr>
      <w:r>
        <w:rPr>
          <w:noProof/>
          <w:lang w:val="en-US"/>
        </w:rPr>
        <w:t>Convention, 41</w:t>
      </w:r>
    </w:p>
    <w:p w14:paraId="3F043288" w14:textId="77777777" w:rsidR="00E6697C" w:rsidRDefault="00E6697C">
      <w:pPr>
        <w:pStyle w:val="Index2"/>
        <w:tabs>
          <w:tab w:val="right" w:leader="dot" w:pos="4310"/>
        </w:tabs>
        <w:rPr>
          <w:noProof/>
          <w:lang w:val="en-US"/>
        </w:rPr>
      </w:pPr>
      <w:r>
        <w:rPr>
          <w:noProof/>
          <w:lang w:val="en-US"/>
        </w:rPr>
        <w:t>Export, 41</w:t>
      </w:r>
    </w:p>
    <w:p w14:paraId="1F136699" w14:textId="77777777" w:rsidR="00E6697C" w:rsidRDefault="00E6697C">
      <w:pPr>
        <w:pStyle w:val="Index2"/>
        <w:tabs>
          <w:tab w:val="right" w:leader="dot" w:pos="4310"/>
        </w:tabs>
        <w:rPr>
          <w:noProof/>
          <w:lang w:val="en-US"/>
        </w:rPr>
      </w:pPr>
      <w:r>
        <w:rPr>
          <w:noProof/>
          <w:lang w:val="en-US"/>
        </w:rPr>
        <w:t>Import, 41</w:t>
      </w:r>
    </w:p>
    <w:p w14:paraId="4653B13B" w14:textId="77777777" w:rsidR="00E6697C" w:rsidRDefault="00E6697C">
      <w:pPr>
        <w:pStyle w:val="Index2"/>
        <w:tabs>
          <w:tab w:val="right" w:leader="dot" w:pos="4310"/>
        </w:tabs>
        <w:rPr>
          <w:noProof/>
          <w:lang w:val="en-US"/>
        </w:rPr>
      </w:pPr>
      <w:r>
        <w:rPr>
          <w:noProof/>
          <w:lang w:val="en-US"/>
        </w:rPr>
        <w:t>Volatile, 48</w:t>
      </w:r>
    </w:p>
    <w:p w14:paraId="13C30060" w14:textId="77777777" w:rsidR="00E6697C" w:rsidRDefault="00E6697C">
      <w:pPr>
        <w:pStyle w:val="Index2"/>
        <w:tabs>
          <w:tab w:val="right" w:leader="dot" w:pos="4310"/>
        </w:tabs>
        <w:rPr>
          <w:noProof/>
          <w:lang w:val="en-US"/>
        </w:rPr>
      </w:pPr>
      <w:r>
        <w:rPr>
          <w:noProof/>
          <w:lang w:val="en-US"/>
        </w:rPr>
        <w:t>Volatile_Components, 48</w:t>
      </w:r>
    </w:p>
    <w:p w14:paraId="3AF2117B" w14:textId="77777777" w:rsidR="00E6697C" w:rsidRDefault="00E6697C">
      <w:pPr>
        <w:pStyle w:val="Index1"/>
        <w:tabs>
          <w:tab w:val="right" w:leader="dot" w:pos="4310"/>
        </w:tabs>
        <w:rPr>
          <w:noProof/>
          <w:lang w:val="en-US"/>
        </w:rPr>
      </w:pPr>
      <w:r>
        <w:rPr>
          <w:noProof/>
          <w:lang w:val="en-US"/>
        </w:rPr>
        <w:t>Atomic, 48</w:t>
      </w:r>
    </w:p>
    <w:p w14:paraId="739574C5"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Attribute</w:t>
      </w:r>
    </w:p>
    <w:p w14:paraId="47ADA8A5"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'First</w:t>
      </w:r>
      <w:r>
        <w:rPr>
          <w:noProof/>
          <w:lang w:val="en-US"/>
        </w:rPr>
        <w:t>, 31, 46</w:t>
      </w:r>
    </w:p>
    <w:p w14:paraId="6C2B9E2D" w14:textId="77777777" w:rsidR="00E6697C" w:rsidRDefault="00E6697C">
      <w:pPr>
        <w:pStyle w:val="Index2"/>
        <w:tabs>
          <w:tab w:val="right" w:leader="dot" w:pos="4310"/>
        </w:tabs>
        <w:rPr>
          <w:noProof/>
          <w:lang w:val="en-US"/>
        </w:rPr>
      </w:pPr>
      <w:r>
        <w:rPr>
          <w:noProof/>
          <w:lang w:val="en-US"/>
        </w:rPr>
        <w:t>'Last, 31, 46</w:t>
      </w:r>
    </w:p>
    <w:p w14:paraId="60601530"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'Length</w:t>
      </w:r>
      <w:r>
        <w:rPr>
          <w:noProof/>
          <w:lang w:val="en-US"/>
        </w:rPr>
        <w:t>, 30, 31</w:t>
      </w:r>
    </w:p>
    <w:p w14:paraId="6119C18E"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'Range</w:t>
      </w:r>
      <w:r>
        <w:rPr>
          <w:noProof/>
          <w:lang w:val="en-US"/>
        </w:rPr>
        <w:t>, 31</w:t>
      </w:r>
    </w:p>
    <w:p w14:paraId="34234CBD" w14:textId="77777777" w:rsidR="00E6697C" w:rsidRDefault="00E6697C">
      <w:pPr>
        <w:pStyle w:val="Index2"/>
        <w:tabs>
          <w:tab w:val="right" w:leader="dot" w:pos="4310"/>
        </w:tabs>
        <w:rPr>
          <w:noProof/>
          <w:lang w:val="en-US"/>
        </w:rPr>
      </w:pPr>
      <w:r>
        <w:rPr>
          <w:noProof/>
          <w:lang w:val="en-US"/>
        </w:rPr>
        <w:t>'Valid, 40</w:t>
      </w:r>
    </w:p>
    <w:p w14:paraId="4943B491"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5730A93" w14:textId="77777777" w:rsidR="00E6697C" w:rsidRDefault="00E6697C">
      <w:pPr>
        <w:pStyle w:val="Index1"/>
        <w:tabs>
          <w:tab w:val="right" w:leader="dot" w:pos="4310"/>
        </w:tabs>
        <w:rPr>
          <w:noProof/>
          <w:lang w:val="en-US"/>
        </w:rPr>
      </w:pPr>
      <w:r>
        <w:rPr>
          <w:noProof/>
          <w:lang w:val="en-US"/>
        </w:rPr>
        <w:t>Case statement, 21, 29</w:t>
      </w:r>
    </w:p>
    <w:p w14:paraId="69697275" w14:textId="77777777" w:rsidR="00E6697C" w:rsidRDefault="00E6697C">
      <w:pPr>
        <w:pStyle w:val="Index1"/>
        <w:tabs>
          <w:tab w:val="right" w:leader="dot" w:pos="4310"/>
        </w:tabs>
        <w:rPr>
          <w:noProof/>
          <w:lang w:val="en-US"/>
        </w:rPr>
      </w:pPr>
      <w:r w:rsidRPr="00A43E8B">
        <w:rPr>
          <w:noProof/>
        </w:rPr>
        <w:t>CGM – Lock Protocol Errors</w:t>
      </w:r>
      <w:r>
        <w:rPr>
          <w:noProof/>
          <w:lang w:val="en-US"/>
        </w:rPr>
        <w:t>, 49</w:t>
      </w:r>
    </w:p>
    <w:p w14:paraId="0D58D02B" w14:textId="77777777" w:rsidR="00E6697C" w:rsidRDefault="00E6697C">
      <w:pPr>
        <w:pStyle w:val="Index1"/>
        <w:tabs>
          <w:tab w:val="right" w:leader="dot" w:pos="4310"/>
        </w:tabs>
        <w:rPr>
          <w:noProof/>
          <w:lang w:val="en-US"/>
        </w:rPr>
      </w:pPr>
      <w:r w:rsidRPr="00A43E8B">
        <w:rPr>
          <w:noProof/>
        </w:rPr>
        <w:t>CGS – Concurrency – Premature Termination</w:t>
      </w:r>
      <w:r>
        <w:rPr>
          <w:noProof/>
          <w:lang w:val="en-US"/>
        </w:rPr>
        <w:t>, 49</w:t>
      </w:r>
    </w:p>
    <w:p w14:paraId="2336B70C"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5190E65" w14:textId="77777777" w:rsidR="00E6697C" w:rsidRDefault="00E6697C">
      <w:pPr>
        <w:pStyle w:val="Index1"/>
        <w:tabs>
          <w:tab w:val="right" w:leader="dot" w:pos="4310"/>
        </w:tabs>
        <w:rPr>
          <w:noProof/>
          <w:lang w:val="en-US"/>
        </w:rPr>
      </w:pPr>
      <w:r>
        <w:rPr>
          <w:noProof/>
          <w:lang w:val="en-US"/>
        </w:rPr>
        <w:t>Exception, 42, 46</w:t>
      </w:r>
    </w:p>
    <w:p w14:paraId="2D49F3A9" w14:textId="77777777" w:rsidR="00E6697C" w:rsidRDefault="00E6697C">
      <w:pPr>
        <w:pStyle w:val="Index2"/>
        <w:tabs>
          <w:tab w:val="right" w:leader="dot" w:pos="4310"/>
        </w:tabs>
        <w:rPr>
          <w:noProof/>
          <w:lang w:val="en-US"/>
        </w:rPr>
      </w:pPr>
      <w:r>
        <w:rPr>
          <w:noProof/>
          <w:lang w:val="en-US"/>
        </w:rPr>
        <w:t>Constraint_Error, 46</w:t>
      </w:r>
    </w:p>
    <w:p w14:paraId="0915725D" w14:textId="77777777" w:rsidR="00E6697C" w:rsidRDefault="00E6697C">
      <w:pPr>
        <w:pStyle w:val="Index2"/>
        <w:tabs>
          <w:tab w:val="right" w:leader="dot" w:pos="4310"/>
        </w:tabs>
        <w:rPr>
          <w:noProof/>
          <w:lang w:val="en-US"/>
        </w:rPr>
      </w:pPr>
      <w:r>
        <w:rPr>
          <w:noProof/>
          <w:lang w:val="en-US"/>
        </w:rPr>
        <w:t>Storage_Error, 33</w:t>
      </w:r>
    </w:p>
    <w:p w14:paraId="16D116B4"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E60C4B7" w14:textId="77777777" w:rsidR="00E6697C" w:rsidRDefault="00E6697C">
      <w:pPr>
        <w:pStyle w:val="Index1"/>
        <w:tabs>
          <w:tab w:val="right" w:leader="dot" w:pos="4310"/>
        </w:tabs>
        <w:rPr>
          <w:noProof/>
          <w:lang w:val="en-US"/>
        </w:rPr>
      </w:pPr>
      <w:r>
        <w:rPr>
          <w:noProof/>
          <w:lang w:val="en-US"/>
        </w:rPr>
        <w:t>Identifier length, 24</w:t>
      </w:r>
    </w:p>
    <w:p w14:paraId="11678BB5" w14:textId="77777777" w:rsidR="00E6697C" w:rsidRDefault="00E6697C">
      <w:pPr>
        <w:pStyle w:val="Index1"/>
        <w:tabs>
          <w:tab w:val="right" w:leader="dot" w:pos="4310"/>
        </w:tabs>
        <w:rPr>
          <w:noProof/>
          <w:lang w:val="en-US"/>
        </w:rPr>
      </w:pPr>
      <w:r>
        <w:rPr>
          <w:noProof/>
          <w:lang w:val="en-US"/>
        </w:rPr>
        <w:t>International character sets, 24</w:t>
      </w:r>
    </w:p>
    <w:p w14:paraId="4C674F88"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262F7C3" w14:textId="77777777" w:rsidR="00E6697C" w:rsidRDefault="00E6697C">
      <w:pPr>
        <w:pStyle w:val="Index1"/>
        <w:tabs>
          <w:tab w:val="right" w:leader="dot" w:pos="4310"/>
        </w:tabs>
        <w:rPr>
          <w:noProof/>
          <w:lang w:val="en-US"/>
        </w:rPr>
      </w:pPr>
      <w:r>
        <w:rPr>
          <w:noProof/>
          <w:lang w:val="en-US"/>
        </w:rPr>
        <w:t>Language Vulnerabilities</w:t>
      </w:r>
    </w:p>
    <w:p w14:paraId="19C7C823" w14:textId="77777777" w:rsidR="00E6697C" w:rsidRDefault="00E6697C">
      <w:pPr>
        <w:pStyle w:val="Index2"/>
        <w:tabs>
          <w:tab w:val="right" w:leader="dot" w:pos="4310"/>
        </w:tabs>
        <w:rPr>
          <w:noProof/>
          <w:lang w:val="en-US"/>
        </w:rPr>
      </w:pPr>
      <w:r>
        <w:rPr>
          <w:noProof/>
          <w:lang w:val="en-US"/>
        </w:rPr>
        <w:t>Concurrency – Premature Termination [CGS], 49</w:t>
      </w:r>
    </w:p>
    <w:p w14:paraId="2055A775" w14:textId="77777777" w:rsidR="00E6697C" w:rsidRDefault="00E6697C">
      <w:pPr>
        <w:pStyle w:val="Index2"/>
        <w:tabs>
          <w:tab w:val="right" w:leader="dot" w:pos="4310"/>
        </w:tabs>
        <w:rPr>
          <w:noProof/>
          <w:lang w:val="en-US"/>
        </w:rPr>
      </w:pPr>
      <w:r>
        <w:rPr>
          <w:noProof/>
          <w:lang w:val="en-US"/>
        </w:rPr>
        <w:t>Lock Protocol Errors [CGM], 49</w:t>
      </w:r>
    </w:p>
    <w:p w14:paraId="1105E496" w14:textId="77777777" w:rsidR="00E6697C" w:rsidRDefault="00E6697C">
      <w:pPr>
        <w:pStyle w:val="Index2"/>
        <w:tabs>
          <w:tab w:val="right" w:leader="dot" w:pos="4310"/>
        </w:tabs>
        <w:rPr>
          <w:noProof/>
          <w:lang w:val="en-US"/>
        </w:rPr>
      </w:pPr>
      <w:r>
        <w:rPr>
          <w:noProof/>
          <w:lang w:val="en-US"/>
        </w:rPr>
        <w:t>Modifying Constants [UJO], 50</w:t>
      </w:r>
    </w:p>
    <w:p w14:paraId="2A1F00FF" w14:textId="77777777" w:rsidR="00E6697C" w:rsidRDefault="00E6697C">
      <w:pPr>
        <w:pStyle w:val="Index2"/>
        <w:tabs>
          <w:tab w:val="right" w:leader="dot" w:pos="4310"/>
        </w:tabs>
        <w:rPr>
          <w:noProof/>
          <w:lang w:val="en-US"/>
        </w:rPr>
      </w:pPr>
      <w:r>
        <w:rPr>
          <w:noProof/>
          <w:lang w:val="en-US"/>
        </w:rPr>
        <w:t>Uncontrolled Format String [SHL], 50</w:t>
      </w:r>
    </w:p>
    <w:p w14:paraId="0275FA73"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315D005" w14:textId="77777777" w:rsidR="00E6697C" w:rsidRDefault="00E6697C">
      <w:pPr>
        <w:pStyle w:val="Index1"/>
        <w:tabs>
          <w:tab w:val="right" w:leader="dot" w:pos="4310"/>
        </w:tabs>
        <w:rPr>
          <w:noProof/>
          <w:lang w:val="en-US"/>
        </w:rPr>
      </w:pPr>
      <w:r>
        <w:rPr>
          <w:noProof/>
          <w:lang w:val="en-US"/>
        </w:rPr>
        <w:t>Mixed casing, 24</w:t>
      </w:r>
    </w:p>
    <w:p w14:paraId="76D9F2CF"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244D95F" w14:textId="77777777" w:rsidR="00E6697C" w:rsidRDefault="00E6697C">
      <w:pPr>
        <w:pStyle w:val="Index1"/>
        <w:tabs>
          <w:tab w:val="right" w:leader="dot" w:pos="4310"/>
        </w:tabs>
        <w:rPr>
          <w:noProof/>
          <w:lang w:val="en-US"/>
        </w:rPr>
      </w:pPr>
      <w:r>
        <w:rPr>
          <w:noProof/>
          <w:lang w:val="en-US"/>
        </w:rPr>
        <w:t>Postconditions, 40</w:t>
      </w:r>
    </w:p>
    <w:p w14:paraId="4653CC2E"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Pragma</w:t>
      </w:r>
      <w:r>
        <w:rPr>
          <w:noProof/>
          <w:lang w:val="en-US"/>
        </w:rPr>
        <w:t>, 43</w:t>
      </w:r>
    </w:p>
    <w:p w14:paraId="17CCE32B" w14:textId="77777777" w:rsidR="00E6697C" w:rsidRDefault="00E6697C">
      <w:pPr>
        <w:pStyle w:val="Index2"/>
        <w:tabs>
          <w:tab w:val="right" w:leader="dot" w:pos="4310"/>
        </w:tabs>
        <w:rPr>
          <w:noProof/>
          <w:lang w:val="en-US"/>
        </w:rPr>
      </w:pPr>
      <w:r w:rsidRPr="00A43E8B">
        <w:rPr>
          <w:rFonts w:eastAsia="Helvetica" w:cs="Helvetica"/>
          <w:noProof/>
          <w:color w:val="000000"/>
          <w:lang w:val="en-US"/>
        </w:rPr>
        <w:t>pragma Restrictions</w:t>
      </w:r>
      <w:r>
        <w:rPr>
          <w:noProof/>
          <w:lang w:val="en-US"/>
        </w:rPr>
        <w:t>, 44, 47</w:t>
      </w:r>
    </w:p>
    <w:p w14:paraId="2A33B606"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pragma Suppress</w:t>
      </w:r>
      <w:r>
        <w:rPr>
          <w:noProof/>
          <w:lang w:val="en-US"/>
        </w:rPr>
        <w:t>, 43</w:t>
      </w:r>
    </w:p>
    <w:p w14:paraId="1CDAD002" w14:textId="77777777" w:rsidR="00E6697C" w:rsidRDefault="00E6697C">
      <w:pPr>
        <w:pStyle w:val="Index1"/>
        <w:tabs>
          <w:tab w:val="right" w:leader="dot" w:pos="4310"/>
        </w:tabs>
        <w:rPr>
          <w:noProof/>
          <w:lang w:val="en-US"/>
        </w:rPr>
      </w:pPr>
      <w:r>
        <w:rPr>
          <w:noProof/>
          <w:lang w:val="en-US"/>
        </w:rPr>
        <w:t>Preconditions, 40</w:t>
      </w:r>
    </w:p>
    <w:p w14:paraId="116AAFAD"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4E2363F" w14:textId="77777777" w:rsidR="00E6697C" w:rsidRDefault="00E6697C">
      <w:pPr>
        <w:pStyle w:val="Index1"/>
        <w:tabs>
          <w:tab w:val="right" w:leader="dot" w:pos="4310"/>
        </w:tabs>
        <w:rPr>
          <w:noProof/>
          <w:lang w:val="en-US"/>
        </w:rPr>
      </w:pPr>
      <w:r>
        <w:rPr>
          <w:noProof/>
          <w:lang w:val="en-US"/>
        </w:rPr>
        <w:t>SHL – Uncontrolled Format String, 50</w:t>
      </w:r>
    </w:p>
    <w:p w14:paraId="3547E3C8" w14:textId="77777777" w:rsidR="00E6697C" w:rsidRDefault="00E6697C">
      <w:pPr>
        <w:pStyle w:val="Index1"/>
        <w:tabs>
          <w:tab w:val="right" w:leader="dot" w:pos="4310"/>
        </w:tabs>
        <w:rPr>
          <w:noProof/>
          <w:lang w:val="en-US"/>
        </w:rPr>
      </w:pPr>
      <w:r>
        <w:rPr>
          <w:noProof/>
          <w:lang w:val="en-US"/>
        </w:rPr>
        <w:t>Singular/plural forms, 24</w:t>
      </w:r>
    </w:p>
    <w:p w14:paraId="21FA41C8"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8BA4C22" w14:textId="77777777" w:rsidR="00E6697C" w:rsidRDefault="00E6697C">
      <w:pPr>
        <w:pStyle w:val="Index1"/>
        <w:tabs>
          <w:tab w:val="right" w:leader="dot" w:pos="4310"/>
        </w:tabs>
        <w:rPr>
          <w:noProof/>
          <w:lang w:val="en-US"/>
        </w:rPr>
      </w:pPr>
      <w:r>
        <w:rPr>
          <w:noProof/>
          <w:lang w:val="en-US"/>
        </w:rPr>
        <w:t>Type invariants, 40</w:t>
      </w:r>
    </w:p>
    <w:p w14:paraId="3E0769DA"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D749E32" w14:textId="77777777" w:rsidR="00E6697C" w:rsidRDefault="00E6697C">
      <w:pPr>
        <w:pStyle w:val="Index1"/>
        <w:tabs>
          <w:tab w:val="right" w:leader="dot" w:pos="4310"/>
        </w:tabs>
        <w:rPr>
          <w:noProof/>
          <w:lang w:val="en-US"/>
        </w:rPr>
      </w:pPr>
      <w:r w:rsidRPr="00A43E8B">
        <w:rPr>
          <w:rFonts w:cs="Arial-BoldMT"/>
          <w:bCs/>
          <w:noProof/>
          <w:lang w:val="en-US"/>
        </w:rPr>
        <w:t xml:space="preserve">UJO </w:t>
      </w:r>
      <w:r>
        <w:rPr>
          <w:noProof/>
          <w:lang w:val="en-US"/>
        </w:rPr>
        <w:t>– Modifying Constants, 50</w:t>
      </w:r>
    </w:p>
    <w:p w14:paraId="3DE5C160" w14:textId="77777777" w:rsidR="00E6697C" w:rsidRDefault="00E6697C">
      <w:pPr>
        <w:pStyle w:val="Index1"/>
        <w:tabs>
          <w:tab w:val="right" w:leader="dot" w:pos="4310"/>
        </w:tabs>
        <w:rPr>
          <w:noProof/>
          <w:lang w:val="en-US"/>
        </w:rPr>
      </w:pPr>
      <w:r>
        <w:rPr>
          <w:noProof/>
          <w:lang w:val="en-US"/>
        </w:rPr>
        <w:t>Underscores and periods, 24</w:t>
      </w:r>
    </w:p>
    <w:p w14:paraId="32385837"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69D15BD" w14:textId="77777777" w:rsidR="00E6697C" w:rsidRDefault="00E6697C">
      <w:pPr>
        <w:pStyle w:val="Index1"/>
        <w:tabs>
          <w:tab w:val="right" w:leader="dot" w:pos="4310"/>
        </w:tabs>
        <w:rPr>
          <w:noProof/>
          <w:lang w:val="en-US"/>
        </w:rPr>
      </w:pPr>
      <w:r>
        <w:rPr>
          <w:noProof/>
          <w:lang w:val="en-US"/>
        </w:rPr>
        <w:t>Volatile, 48</w:t>
      </w:r>
    </w:p>
    <w:p w14:paraId="6E23ED8B" w14:textId="735CE561" w:rsidR="00E6697C" w:rsidRDefault="00E6697C" w:rsidP="00BB0AD8">
      <w:pPr>
        <w:rPr>
          <w:noProof/>
        </w:rPr>
        <w:sectPr w:rsidR="00E6697C" w:rsidSect="00E6697C">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Roderick Chapman" w:date="2021-02-15T09:51:00Z" w:initials="RCC">
    <w:p w14:paraId="6568C6FC" w14:textId="77777777" w:rsidR="00382511" w:rsidRDefault="00382511">
      <w:pPr>
        <w:pStyle w:val="CommentText"/>
      </w:pPr>
      <w:r>
        <w:rPr>
          <w:rStyle w:val="CommentReference"/>
        </w:rPr>
        <w:annotationRef/>
      </w:r>
      <w:r>
        <w:t>Is this bit really needed if this document becomes an IS?</w:t>
      </w:r>
    </w:p>
  </w:comment>
  <w:comment w:id="54" w:author="Stephen Michell" w:date="2021-03-28T23:42:00Z" w:initials="SM">
    <w:p w14:paraId="0AC2B069" w14:textId="649F0239" w:rsidR="00382511" w:rsidRDefault="00382511">
      <w:pPr>
        <w:pStyle w:val="CommentText"/>
      </w:pPr>
      <w:r>
        <w:rPr>
          <w:rStyle w:val="CommentReference"/>
        </w:rPr>
        <w:annotationRef/>
      </w:r>
      <w:r>
        <w:t>Unfortunately, yes. This is ISO boilerplate.</w:t>
      </w:r>
    </w:p>
  </w:comment>
  <w:comment w:id="55" w:author="Roderick Chapman" w:date="2021-02-15T09:44:00Z" w:initials="RCC">
    <w:p w14:paraId="7FA6AEC0" w14:textId="77777777" w:rsidR="00382511" w:rsidRDefault="00382511">
      <w:pPr>
        <w:pStyle w:val="CommentText"/>
      </w:pPr>
      <w:r>
        <w:rPr>
          <w:rStyle w:val="CommentReference"/>
        </w:rPr>
        <w:annotationRef/>
      </w:r>
      <w:r>
        <w:t>Complete this bit for SPARK</w:t>
      </w:r>
    </w:p>
  </w:comment>
  <w:comment w:id="64" w:author="ploedere" w:date="2021-02-01T17:33:00Z" w:initials="p">
    <w:p w14:paraId="388AE998" w14:textId="77777777" w:rsidR="00382511" w:rsidRDefault="00382511">
      <w:pPr>
        <w:pStyle w:val="CommentText"/>
      </w:pPr>
      <w:r>
        <w:rPr>
          <w:rStyle w:val="CommentReference"/>
        </w:rPr>
        <w:annotationRef/>
      </w:r>
      <w:r>
        <w:t>Turn to Standards verbage</w:t>
      </w:r>
    </w:p>
  </w:comment>
  <w:comment w:id="65" w:author="Roderick Chapman" w:date="2021-02-15T09:48:00Z" w:initials="RCC">
    <w:p w14:paraId="44305126" w14:textId="77777777" w:rsidR="00382511" w:rsidRDefault="00382511">
      <w:pPr>
        <w:pStyle w:val="CommentText"/>
      </w:pPr>
      <w:r>
        <w:rPr>
          <w:rStyle w:val="CommentReference"/>
        </w:rPr>
        <w:annotationRef/>
      </w:r>
      <w:r>
        <w:t>I have highlighted all instances of “technical report” and “this report” here and below with Yellow background to be updated later.</w:t>
      </w:r>
    </w:p>
  </w:comment>
  <w:comment w:id="116" w:author="Roderick Chapman" w:date="2021-02-15T10:16:00Z" w:initials="RCC">
    <w:p w14:paraId="0CA5EBFC" w14:textId="77777777" w:rsidR="00382511" w:rsidRDefault="00382511">
      <w:pPr>
        <w:pStyle w:val="CommentText"/>
      </w:pPr>
      <w:r>
        <w:rPr>
          <w:rStyle w:val="CommentReference"/>
        </w:rPr>
        <w:annotationRef/>
      </w:r>
      <w:r>
        <w:t>Added this placeholder clause 4 to fall into line with the structure of the Ada part.</w:t>
      </w:r>
    </w:p>
  </w:comment>
  <w:comment w:id="153" w:author="Roderick Chapman" w:date="2020-12-23T13:22:00Z" w:initials="RCC">
    <w:p w14:paraId="2B148642" w14:textId="77777777" w:rsidR="00382511" w:rsidRDefault="00382511">
      <w:pPr>
        <w:pStyle w:val="CommentText"/>
      </w:pPr>
      <w:r>
        <w:rPr>
          <w:rStyle w:val="CommentReference"/>
        </w:rPr>
        <w:annotationRef/>
      </w:r>
      <w:r>
        <w:t>Note to RCC: re-check all of these refs once clause 6 for SPARK is complete</w:t>
      </w:r>
    </w:p>
  </w:comment>
  <w:comment w:id="159" w:author="ploedere" w:date="2021-02-01T18:17:00Z" w:initials="p">
    <w:p w14:paraId="4D6F55F0" w14:textId="77777777" w:rsidR="00382511" w:rsidRDefault="00382511">
      <w:pPr>
        <w:pStyle w:val="CommentText"/>
      </w:pPr>
      <w:r>
        <w:rPr>
          <w:rStyle w:val="CommentReference"/>
        </w:rPr>
        <w:annotationRef/>
      </w:r>
      <w:r>
        <w:t xml:space="preserve">This turns into a contraction –either the Analyzer is mandatiory then this is not avoiging and vulnerability, or the Analyzer is not mandatory, but then this is wrong in the whole document. </w:t>
      </w:r>
    </w:p>
    <w:p w14:paraId="4340A85C" w14:textId="77777777" w:rsidR="00382511" w:rsidRDefault="00382511">
      <w:pPr>
        <w:pStyle w:val="CommentText"/>
      </w:pPr>
    </w:p>
    <w:p w14:paraId="2287B8E6" w14:textId="77777777" w:rsidR="00382511" w:rsidRDefault="00382511">
      <w:pPr>
        <w:pStyle w:val="CommentText"/>
      </w:pPr>
      <w:r>
        <w:t>This comment applies for other TOP10 as well.</w:t>
      </w:r>
    </w:p>
    <w:p w14:paraId="4BCD2379" w14:textId="77777777" w:rsidR="00382511" w:rsidRDefault="00382511">
      <w:pPr>
        <w:pStyle w:val="CommentText"/>
      </w:pPr>
    </w:p>
  </w:comment>
  <w:comment w:id="160" w:author="ploedere" w:date="2021-02-01T18:16:00Z" w:initials="p">
    <w:p w14:paraId="17D6C395" w14:textId="77777777" w:rsidR="00382511" w:rsidRDefault="00382511">
      <w:pPr>
        <w:pStyle w:val="CommentText"/>
      </w:pPr>
      <w:r>
        <w:rPr>
          <w:rStyle w:val="CommentReference"/>
        </w:rPr>
        <w:annotationRef/>
      </w:r>
      <w:r>
        <w:t>Rule 1 ought to be: Run all mandatory and optional SPARK Analyzers.</w:t>
      </w:r>
    </w:p>
  </w:comment>
  <w:comment w:id="161" w:author="Roderick Chapman" w:date="2021-02-15T10:30:00Z" w:initials="RCC">
    <w:p w14:paraId="2519F0D0" w14:textId="77777777" w:rsidR="00382511" w:rsidRDefault="00382511">
      <w:pPr>
        <w:pStyle w:val="CommentText"/>
      </w:pPr>
      <w:r>
        <w:rPr>
          <w:rStyle w:val="CommentReference"/>
        </w:rPr>
        <w:annotationRef/>
      </w:r>
      <w:r>
        <w:t>Agreed – TBD</w:t>
      </w:r>
    </w:p>
  </w:comment>
  <w:comment w:id="168" w:author="Roderick Chapman" w:date="2021-01-18T15:48:00Z" w:initials="RCC">
    <w:p w14:paraId="6F38328D" w14:textId="77777777" w:rsidR="00382511" w:rsidRDefault="00382511">
      <w:pPr>
        <w:pStyle w:val="CommentText"/>
      </w:pPr>
      <w:r>
        <w:rPr>
          <w:rStyle w:val="CommentReference"/>
        </w:rPr>
        <w:annotationRef/>
      </w:r>
      <w:r>
        <w:t>Remove row 4, renumber others, and correct caption below when this is finalized.</w:t>
      </w:r>
    </w:p>
  </w:comment>
  <w:comment w:id="170" w:author="Roderick Chapman" w:date="2020-12-23T13:06:00Z" w:initials="RCC">
    <w:p w14:paraId="59F84701" w14:textId="77777777" w:rsidR="00382511" w:rsidRDefault="00382511" w:rsidP="009077B1">
      <w:pPr>
        <w:pStyle w:val="CommentText"/>
      </w:pPr>
      <w:r>
        <w:rPr>
          <w:rStyle w:val="CommentReference"/>
        </w:rPr>
        <w:annotationRef/>
      </w:r>
      <w:r>
        <w:t>Wording correct to what I think is the original intent</w:t>
      </w:r>
    </w:p>
  </w:comment>
  <w:comment w:id="171" w:author="Roderick Chapman" w:date="2021-02-15T10:31:00Z" w:initials="RCC">
    <w:p w14:paraId="24C8CDE7" w14:textId="77777777" w:rsidR="00382511" w:rsidRDefault="00382511">
      <w:pPr>
        <w:pStyle w:val="CommentText"/>
      </w:pPr>
      <w:r>
        <w:rPr>
          <w:rStyle w:val="CommentReference"/>
        </w:rPr>
        <w:annotationRef/>
      </w:r>
      <w:r>
        <w:t>Fix these items when the table above is complete</w:t>
      </w:r>
    </w:p>
  </w:comment>
  <w:comment w:id="403" w:author="Stephen Michell" w:date="2021-02-17T16:06:00Z" w:initials="SM">
    <w:p w14:paraId="10CA4750" w14:textId="7B842FE3" w:rsidR="00382511" w:rsidRDefault="00382511">
      <w:pPr>
        <w:pStyle w:val="CommentText"/>
      </w:pPr>
      <w:r>
        <w:rPr>
          <w:rStyle w:val="CommentReference"/>
        </w:rPr>
        <w:annotationRef/>
      </w:r>
      <w:r>
        <w:t>Stephen, Erhard, consider taking this guidance to 24772-2 Ada.</w:t>
      </w:r>
    </w:p>
  </w:comment>
  <w:comment w:id="442" w:author="Roderick Chapman" w:date="2021-03-05T15:33:00Z" w:initials="RCC">
    <w:p w14:paraId="5F696662" w14:textId="7FD23D75" w:rsidR="00382511" w:rsidRDefault="00382511">
      <w:pPr>
        <w:pStyle w:val="CommentText"/>
      </w:pPr>
      <w:r>
        <w:rPr>
          <w:rStyle w:val="CommentReference"/>
        </w:rPr>
        <w:annotationRef/>
      </w:r>
      <w:r>
        <w:t>Re-wrote this bit for body in SPARK, Ada, or “other”</w:t>
      </w:r>
    </w:p>
  </w:comment>
  <w:comment w:id="445" w:author="Roderick Chapman" w:date="2021-03-05T15:32:00Z" w:initials="RCC">
    <w:p w14:paraId="02131CA8" w14:textId="5ED9AA5C" w:rsidR="00382511" w:rsidRDefault="00382511">
      <w:pPr>
        <w:pStyle w:val="CommentText"/>
      </w:pPr>
      <w:r>
        <w:rPr>
          <w:rStyle w:val="CommentReference"/>
        </w:rPr>
        <w:annotationRef/>
      </w:r>
      <w:r>
        <w:t>Moved this down to here, and only apply to Ada as per Steve’s suggestion.</w:t>
      </w:r>
    </w:p>
  </w:comment>
  <w:comment w:id="450" w:author="Stephen Michell" w:date="2021-03-01T15:02:00Z" w:initials="SM">
    <w:p w14:paraId="259F1BBB" w14:textId="393E343A" w:rsidR="00382511" w:rsidRDefault="00382511">
      <w:pPr>
        <w:pStyle w:val="CommentText"/>
      </w:pPr>
      <w:r>
        <w:rPr>
          <w:rStyle w:val="CommentReference"/>
        </w:rPr>
        <w:annotationRef/>
      </w:r>
      <w:r>
        <w:t>Add a note that other languages are usually interfaced through the C language calls.</w:t>
      </w:r>
    </w:p>
  </w:comment>
  <w:comment w:id="451" w:author="Roderick Chapman" w:date="2021-03-05T15:34:00Z" w:initials="RCC">
    <w:p w14:paraId="22666CBD" w14:textId="361FE4AE" w:rsidR="00382511" w:rsidRDefault="00382511">
      <w:pPr>
        <w:pStyle w:val="CommentText"/>
      </w:pPr>
      <w:r>
        <w:rPr>
          <w:rStyle w:val="CommentReference"/>
        </w:rPr>
        <w:annotationRef/>
      </w:r>
      <w:r>
        <w:t>Done</w:t>
      </w:r>
    </w:p>
  </w:comment>
  <w:comment w:id="473" w:author="ploedere" w:date="2021-02-17T18:53:00Z" w:initials="p">
    <w:p w14:paraId="1DC38442" w14:textId="0B3DFB4B" w:rsidR="00382511" w:rsidRDefault="00382511">
      <w:pPr>
        <w:pStyle w:val="CommentText"/>
      </w:pPr>
      <w:r>
        <w:rPr>
          <w:rStyle w:val="CommentReference"/>
        </w:rPr>
        <w:annotationRef/>
      </w:r>
      <w:r>
        <w:t xml:space="preserve">Add: for the vulnerability of unhandled exceptions, see subclause 6.36.  </w:t>
      </w:r>
    </w:p>
  </w:comment>
  <w:comment w:id="474" w:author="Roderick Chapman" w:date="2021-03-05T15:37:00Z" w:initials="RCC">
    <w:p w14:paraId="4FBECF9F" w14:textId="670048D7" w:rsidR="00382511" w:rsidRDefault="00382511">
      <w:pPr>
        <w:pStyle w:val="CommentText"/>
      </w:pPr>
      <w:r>
        <w:rPr>
          <w:rStyle w:val="CommentReference"/>
        </w:rPr>
        <w:annotationRef/>
      </w:r>
      <w:r>
        <w:t>Done</w:t>
      </w:r>
    </w:p>
  </w:comment>
  <w:comment w:id="483" w:author="ploedere" w:date="2021-02-17T18:55:00Z" w:initials="p">
    <w:p w14:paraId="70B5890E" w14:textId="77777777" w:rsidR="00382511" w:rsidRDefault="00382511">
      <w:pPr>
        <w:pStyle w:val="CommentText"/>
      </w:pPr>
      <w:r>
        <w:rPr>
          <w:rStyle w:val="CommentReference"/>
        </w:rPr>
        <w:annotationRef/>
      </w:r>
      <w:r>
        <w:t xml:space="preserve">What about wrapping such calls in Ada code with an exception handler and error status returns, and call the Ada wrapper?  </w:t>
      </w:r>
    </w:p>
  </w:comment>
  <w:comment w:id="484" w:author="Roderick Chapman" w:date="2021-03-05T15:39:00Z" w:initials="RCC">
    <w:p w14:paraId="02375048" w14:textId="1862BE0A" w:rsidR="00382511" w:rsidRDefault="00382511">
      <w:pPr>
        <w:pStyle w:val="CommentText"/>
      </w:pPr>
      <w:r>
        <w:rPr>
          <w:rStyle w:val="CommentReference"/>
        </w:rPr>
        <w:annotationRef/>
      </w:r>
      <w:r>
        <w:t>Added bullet 3 here</w:t>
      </w:r>
    </w:p>
  </w:comment>
  <w:comment w:id="485" w:author="Stephen Michell" w:date="2021-03-01T15:26:00Z" w:initials="SM">
    <w:p w14:paraId="4EEAE07C" w14:textId="77777777" w:rsidR="00382511" w:rsidRDefault="00382511">
      <w:pPr>
        <w:pStyle w:val="CommentText"/>
      </w:pPr>
      <w:r>
        <w:rPr>
          <w:rStyle w:val="CommentReference"/>
        </w:rPr>
        <w:annotationRef/>
      </w:r>
      <w:r>
        <w:t xml:space="preserve">We need advice about handling local exceptions, such as file-not-found. </w:t>
      </w:r>
    </w:p>
    <w:p w14:paraId="7AC46C0F" w14:textId="77777777" w:rsidR="00382511" w:rsidRDefault="00382511">
      <w:pPr>
        <w:pStyle w:val="CommentText"/>
      </w:pPr>
      <w:r>
        <w:t>Need advice to handle any exception raised in a different language system should be handled in that language system (i.e. write a wrapper)</w:t>
      </w:r>
    </w:p>
    <w:p w14:paraId="68600F5F" w14:textId="6E66D9F5" w:rsidR="00382511" w:rsidRDefault="00382511">
      <w:pPr>
        <w:pStyle w:val="CommentText"/>
      </w:pPr>
    </w:p>
  </w:comment>
  <w:comment w:id="486" w:author="Roderick Chapman" w:date="2021-03-05T15:43:00Z" w:initials="RCC">
    <w:p w14:paraId="2A4AE5C0" w14:textId="631644AD" w:rsidR="00382511" w:rsidRDefault="00382511">
      <w:pPr>
        <w:pStyle w:val="CommentText"/>
      </w:pPr>
      <w:r>
        <w:rPr>
          <w:rStyle w:val="CommentReference"/>
        </w:rPr>
        <w:annotationRef/>
      </w:r>
      <w:r>
        <w:t>Added bullet 4 recommending no cross-language exception propagation.</w:t>
      </w:r>
    </w:p>
  </w:comment>
  <w:comment w:id="487" w:author="Stephen Michell" w:date="2021-03-01T15:28:00Z" w:initials="SM">
    <w:p w14:paraId="621195C1" w14:textId="528420D4" w:rsidR="00382511" w:rsidRDefault="00382511">
      <w:pPr>
        <w:pStyle w:val="CommentText"/>
      </w:pPr>
      <w:r>
        <w:rPr>
          <w:rStyle w:val="CommentReference"/>
        </w:rPr>
        <w:annotationRef/>
      </w:r>
      <w:r>
        <w:t>Needs clarification or move to description. Issues about Ravenscar tasks and top-level wrapper functions that may include exception handlers.</w:t>
      </w:r>
    </w:p>
  </w:comment>
  <w:comment w:id="488" w:author="Roderick Chapman" w:date="2021-03-05T15:44:00Z" w:initials="RCC">
    <w:p w14:paraId="68557E35" w14:textId="0538D76B" w:rsidR="00382511" w:rsidRDefault="00382511">
      <w:pPr>
        <w:pStyle w:val="CommentText"/>
      </w:pPr>
      <w:r>
        <w:rPr>
          <w:rStyle w:val="CommentReference"/>
        </w:rPr>
        <w:annotationRef/>
      </w:r>
      <w:r>
        <w:t>Actually, this is OK. A top-level task body CAN be written in Ada (so can have a top-level handler) calling a “main loop” procedure that is in SPARK. I can supply example code if necessary.</w:t>
      </w:r>
    </w:p>
  </w:comment>
  <w:comment w:id="499" w:author="ploedere" w:date="2021-02-17T18:58:00Z" w:initials="p">
    <w:p w14:paraId="7F57CDF3" w14:textId="77777777" w:rsidR="00382511" w:rsidRDefault="00382511">
      <w:pPr>
        <w:pStyle w:val="CommentText"/>
      </w:pPr>
      <w:r>
        <w:rPr>
          <w:rStyle w:val="CommentReference"/>
        </w:rPr>
        <w:annotationRef/>
      </w:r>
      <w:r>
        <w:t>Indeed, strengthen, Probably to “not apply”, since the checking is mandatory, right?</w:t>
      </w:r>
    </w:p>
    <w:p w14:paraId="6684EAD2" w14:textId="77777777" w:rsidR="00382511" w:rsidRDefault="00382511">
      <w:pPr>
        <w:pStyle w:val="CommentText"/>
      </w:pPr>
      <w:r>
        <w:t xml:space="preserve">Rephrase Suppress as the </w:t>
      </w:r>
      <w:r w:rsidRPr="00752BA3">
        <w:rPr>
          <w:u w:val="single"/>
        </w:rPr>
        <w:t>consequential</w:t>
      </w:r>
      <w:r>
        <w:t xml:space="preserve"> means in SPARK to tell the Ada compiler not to bother to create checks. </w:t>
      </w:r>
    </w:p>
    <w:p w14:paraId="14316AC2" w14:textId="77777777" w:rsidR="00382511" w:rsidRDefault="00382511">
      <w:pPr>
        <w:pStyle w:val="CommentText"/>
      </w:pPr>
    </w:p>
  </w:comment>
  <w:comment w:id="500" w:author="Roderick Chapman" w:date="2021-03-05T15:50:00Z" w:initials="RCC">
    <w:p w14:paraId="4923FC17" w14:textId="1E72BDDD" w:rsidR="00382511" w:rsidRDefault="00382511">
      <w:pPr>
        <w:pStyle w:val="CommentText"/>
      </w:pPr>
      <w:r>
        <w:rPr>
          <w:rStyle w:val="CommentReference"/>
        </w:rPr>
        <w:annotationRef/>
      </w:r>
      <w:r>
        <w:t>Not sure... what if type safety verification yields false alarms?</w:t>
      </w:r>
    </w:p>
  </w:comment>
  <w:comment w:id="520" w:author="Roderick Chapman" w:date="2021-03-05T16:01:00Z" w:initials="RCC">
    <w:p w14:paraId="574378E2" w14:textId="3FD72255" w:rsidR="00382511" w:rsidRDefault="00382511">
      <w:pPr>
        <w:pStyle w:val="CommentText"/>
      </w:pPr>
      <w:r>
        <w:rPr>
          <w:rStyle w:val="CommentReference"/>
        </w:rPr>
        <w:annotationRef/>
      </w:r>
      <w:r>
        <w:t>Added material on pragma Assume and how it can be abused.</w:t>
      </w:r>
    </w:p>
  </w:comment>
  <w:comment w:id="530" w:author="Roderick Chapman" w:date="2021-03-08T11:11:00Z" w:initials="RCC">
    <w:p w14:paraId="1780BED5" w14:textId="045A9061" w:rsidR="00382511" w:rsidRDefault="00382511">
      <w:pPr>
        <w:pStyle w:val="CommentText"/>
      </w:pPr>
      <w:r>
        <w:rPr>
          <w:rStyle w:val="CommentReference"/>
        </w:rPr>
        <w:annotationRef/>
      </w:r>
      <w:r>
        <w:t>Not too controversial I hope!</w:t>
      </w:r>
    </w:p>
  </w:comment>
  <w:comment w:id="541" w:author="Roderick Chapman" w:date="2021-03-05T16:00:00Z" w:initials="RCC">
    <w:p w14:paraId="2749ED75" w14:textId="4E32CEE6" w:rsidR="00382511" w:rsidRDefault="00382511">
      <w:pPr>
        <w:pStyle w:val="CommentText"/>
      </w:pPr>
      <w:r>
        <w:rPr>
          <w:rStyle w:val="CommentReference"/>
        </w:rPr>
        <w:annotationRef/>
      </w:r>
      <w:r>
        <w:t>Added this bit.</w:t>
      </w:r>
    </w:p>
  </w:comment>
  <w:comment w:id="554" w:author="Roderick Chapman" w:date="2021-03-05T15:02:00Z" w:initials="RCC">
    <w:p w14:paraId="495BA05C" w14:textId="7E6779AE" w:rsidR="00382511" w:rsidRDefault="00382511">
      <w:pPr>
        <w:pStyle w:val="CommentText"/>
      </w:pPr>
      <w:r>
        <w:rPr>
          <w:rStyle w:val="CommentReference"/>
        </w:rPr>
        <w:annotationRef/>
      </w:r>
      <w:r>
        <w:t>Revised this bit and below following complete check of all unspecified behaviours</w:t>
      </w:r>
    </w:p>
  </w:comment>
  <w:comment w:id="556" w:author="Roderick Chapman" w:date="2021-03-05T16:02:00Z" w:initials="RCC">
    <w:p w14:paraId="12D0ADFA" w14:textId="77777777" w:rsidR="00382511" w:rsidRDefault="00382511">
      <w:pPr>
        <w:pStyle w:val="CommentText"/>
      </w:pPr>
      <w:r>
        <w:rPr>
          <w:rStyle w:val="CommentReference"/>
        </w:rPr>
        <w:annotationRef/>
      </w:r>
      <w:r>
        <w:t>New</w:t>
      </w:r>
    </w:p>
    <w:p w14:paraId="1D6A4AB7" w14:textId="5F5D213B" w:rsidR="00382511" w:rsidRDefault="00382511">
      <w:pPr>
        <w:pStyle w:val="CommentText"/>
      </w:pPr>
    </w:p>
  </w:comment>
  <w:comment w:id="557" w:author="Roderick Chapman" w:date="2021-03-05T16:02:00Z" w:initials="RCC">
    <w:p w14:paraId="6AAF059E" w14:textId="352AFA3E" w:rsidR="00382511" w:rsidRDefault="00382511">
      <w:pPr>
        <w:pStyle w:val="CommentText"/>
      </w:pPr>
      <w:r>
        <w:rPr>
          <w:rStyle w:val="CommentReference"/>
        </w:rPr>
        <w:annotationRef/>
      </w:r>
      <w:r>
        <w:t>New</w:t>
      </w:r>
    </w:p>
  </w:comment>
  <w:comment w:id="562" w:author="Stephen Michell" w:date="2021-03-01T16:04:00Z" w:initials="SM">
    <w:p w14:paraId="0C172D08" w14:textId="1FB49A50" w:rsidR="00382511" w:rsidRDefault="00382511">
      <w:pPr>
        <w:pStyle w:val="CommentText"/>
      </w:pPr>
      <w:r>
        <w:rPr>
          <w:rStyle w:val="CommentReference"/>
        </w:rPr>
        <w:annotationRef/>
      </w:r>
      <w:r>
        <w:t>Include the Ada/SPARK term “erroneous behaviour”</w:t>
      </w:r>
    </w:p>
  </w:comment>
  <w:comment w:id="563" w:author="Roderick Chapman" w:date="2021-03-05T16:03:00Z" w:initials="RCC">
    <w:p w14:paraId="3BF1ABB2" w14:textId="30C4881F" w:rsidR="00382511" w:rsidRDefault="00382511">
      <w:pPr>
        <w:pStyle w:val="CommentText"/>
      </w:pPr>
      <w:r>
        <w:rPr>
          <w:rStyle w:val="CommentReference"/>
        </w:rPr>
        <w:annotationRef/>
      </w:r>
      <w:r>
        <w:t>Added below.</w:t>
      </w:r>
    </w:p>
  </w:comment>
  <w:comment w:id="585" w:author="Roderick Chapman" w:date="2021-03-12T09:59:00Z" w:initials="RCC">
    <w:p w14:paraId="45BDFB84" w14:textId="1825BEC2" w:rsidR="00382511" w:rsidRDefault="00382511">
      <w:pPr>
        <w:pStyle w:val="CommentText"/>
      </w:pPr>
      <w:r>
        <w:rPr>
          <w:rStyle w:val="CommentReference"/>
        </w:rPr>
        <w:annotationRef/>
      </w:r>
      <w:r>
        <w:t>Only “mitigated” now that there is still an implemention-defined vulnerability.</w:t>
      </w:r>
    </w:p>
  </w:comment>
  <w:comment w:id="588" w:author="Roderick Chapman" w:date="2021-03-12T10:00:00Z" w:initials="RCC">
    <w:p w14:paraId="7B13C428" w14:textId="5BA195DC" w:rsidR="00382511" w:rsidRDefault="00382511">
      <w:pPr>
        <w:pStyle w:val="CommentText"/>
      </w:pPr>
      <w:r>
        <w:rPr>
          <w:rStyle w:val="CommentReference"/>
        </w:rPr>
        <w:annotationRef/>
      </w:r>
      <w:r>
        <w:t>Re-wrote this section following discussion with AdaCore</w:t>
      </w:r>
    </w:p>
  </w:comment>
  <w:comment w:id="607" w:author="Roderick Chapman" w:date="2021-03-05T16:46:00Z" w:initials="RCC">
    <w:p w14:paraId="5E8E7B8E" w14:textId="6F455801" w:rsidR="00382511" w:rsidRDefault="00382511">
      <w:pPr>
        <w:pStyle w:val="CommentText"/>
      </w:pPr>
      <w:r>
        <w:rPr>
          <w:rStyle w:val="CommentReference"/>
        </w:rPr>
        <w:annotationRef/>
      </w:r>
      <w:r>
        <w:t>Added this advice</w:t>
      </w:r>
    </w:p>
  </w:comment>
  <w:comment w:id="609" w:author="Roderick Chapman" w:date="2021-03-12T09:59:00Z" w:initials="RCC">
    <w:p w14:paraId="60B69AC7" w14:textId="074D363F" w:rsidR="00382511" w:rsidRDefault="00382511">
      <w:pPr>
        <w:pStyle w:val="CommentText"/>
      </w:pPr>
      <w:r>
        <w:rPr>
          <w:rStyle w:val="CommentReference"/>
        </w:rPr>
        <w:annotationRef/>
      </w:r>
      <w:r>
        <w:t>Added these two bullets</w:t>
      </w:r>
    </w:p>
  </w:comment>
  <w:comment w:id="639" w:author="ploedere" w:date="2021-02-17T19:26:00Z" w:initials="p">
    <w:p w14:paraId="716D8530" w14:textId="77777777" w:rsidR="00382511" w:rsidRDefault="00382511">
      <w:pPr>
        <w:pStyle w:val="CommentText"/>
      </w:pPr>
      <w:r>
        <w:rPr>
          <w:rStyle w:val="CommentReference"/>
        </w:rPr>
        <w:annotationRef/>
      </w:r>
      <w:r>
        <w:t xml:space="preserve">Add a bullet : Use protected objects, when atomicity of access is insufficient or not supported. </w:t>
      </w:r>
    </w:p>
  </w:comment>
  <w:comment w:id="640" w:author="Roderick Chapman" w:date="2021-03-05T16:50:00Z" w:initials="RCC">
    <w:p w14:paraId="45FA9C02" w14:textId="47C69DEB" w:rsidR="00382511" w:rsidRDefault="00382511">
      <w:pPr>
        <w:pStyle w:val="CommentText"/>
      </w:pPr>
      <w:r>
        <w:rPr>
          <w:rStyle w:val="CommentReference"/>
        </w:rPr>
        <w:annotationRef/>
      </w:r>
      <w:r>
        <w:t>Added above</w:t>
      </w:r>
    </w:p>
  </w:comment>
  <w:comment w:id="643" w:author="Roderick Chapman" w:date="2021-03-05T16:52:00Z" w:initials="RCC">
    <w:p w14:paraId="23036E84" w14:textId="4288B069" w:rsidR="00382511" w:rsidRDefault="00382511">
      <w:pPr>
        <w:pStyle w:val="CommentText"/>
      </w:pPr>
      <w:r>
        <w:rPr>
          <w:rStyle w:val="CommentReference"/>
        </w:rPr>
        <w:annotationRef/>
      </w:r>
      <w:r>
        <w:t>Removed comment about dynamic priorities – N/A in Ravenscar.</w:t>
      </w:r>
    </w:p>
  </w:comment>
  <w:comment w:id="652" w:author="Roderick Chapman" w:date="2021-03-05T17:01:00Z" w:initials="RCC">
    <w:p w14:paraId="6028BA99" w14:textId="76190755" w:rsidR="00382511" w:rsidRDefault="00382511">
      <w:pPr>
        <w:pStyle w:val="CommentText"/>
      </w:pPr>
      <w:r>
        <w:rPr>
          <w:rStyle w:val="CommentReference"/>
        </w:rPr>
        <w:annotationRef/>
      </w:r>
      <w:r>
        <w:t>Added this ref to bibliography</w:t>
      </w:r>
    </w:p>
  </w:comment>
  <w:comment w:id="658" w:author="Roderick Chapman" w:date="2021-03-03T16:36:00Z" w:initials="RCC">
    <w:p w14:paraId="237D7A3D" w14:textId="2B4E5A7A" w:rsidR="00382511" w:rsidRDefault="00382511">
      <w:pPr>
        <w:pStyle w:val="CommentText"/>
      </w:pPr>
      <w:r>
        <w:rPr>
          <w:rStyle w:val="CommentReference"/>
        </w:rPr>
        <w:annotationRef/>
      </w:r>
      <w:r>
        <w:t>Added short note here that the “Rosen Trick” is not possible in SPARK.</w:t>
      </w:r>
    </w:p>
  </w:comment>
  <w:comment w:id="662" w:author="Roderick Chapman" w:date="2021-01-15T11:03:00Z" w:initials="RCC">
    <w:p w14:paraId="3D141738" w14:textId="77777777" w:rsidR="00382511" w:rsidRDefault="00382511">
      <w:pPr>
        <w:pStyle w:val="CommentText"/>
      </w:pPr>
      <w:r>
        <w:rPr>
          <w:rStyle w:val="CommentReference"/>
        </w:rPr>
        <w:annotationRef/>
      </w:r>
      <w:r>
        <w:t>As in Part 2 – if it’s blank for Ada, then it must be blank for SPARK, right?</w:t>
      </w:r>
    </w:p>
  </w:comment>
  <w:comment w:id="671" w:author="Roderick Chapman" w:date="2021-01-15T11:06:00Z" w:initials="RCC">
    <w:p w14:paraId="46CBA16D" w14:textId="77777777" w:rsidR="00382511" w:rsidRDefault="00382511">
      <w:pPr>
        <w:pStyle w:val="CommentText"/>
      </w:pPr>
      <w:r>
        <w:rPr>
          <w:rStyle w:val="CommentReference"/>
        </w:rPr>
        <w:annotationRef/>
      </w:r>
      <w:r>
        <w:t>Should we mention Ada 202X here? Tricky to try to second-guess what will be in 202X when it’s not formally published yet...</w:t>
      </w:r>
    </w:p>
  </w:comment>
  <w:comment w:id="676" w:author="Roderick Chapman" w:date="2021-03-08T11:26:00Z" w:initials="RCC">
    <w:p w14:paraId="777CF008" w14:textId="116FD59E" w:rsidR="00382511" w:rsidRDefault="00382511">
      <w:pPr>
        <w:pStyle w:val="CommentText"/>
      </w:pPr>
      <w:r>
        <w:rPr>
          <w:rStyle w:val="CommentReference"/>
        </w:rPr>
        <w:annotationRef/>
      </w:r>
      <w:r>
        <w:t>Added Burns/Wellings book and removed all old entries</w:t>
      </w:r>
    </w:p>
  </w:comment>
  <w:comment w:id="680" w:author="Roderick Chapman" w:date="2021-01-15T11:54:00Z" w:initials="RCC">
    <w:p w14:paraId="0CFCA386" w14:textId="77777777" w:rsidR="00382511" w:rsidRDefault="00382511">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68C6FC" w15:done="0"/>
  <w15:commentEx w15:paraId="0AC2B069" w15:paraIdParent="6568C6FC" w15:done="0"/>
  <w15:commentEx w15:paraId="7FA6AEC0" w15:done="0"/>
  <w15:commentEx w15:paraId="388AE998" w15:done="0"/>
  <w15:commentEx w15:paraId="44305126" w15:done="0"/>
  <w15:commentEx w15:paraId="0CA5EBFC" w15:done="0"/>
  <w15:commentEx w15:paraId="2B148642" w15:done="0"/>
  <w15:commentEx w15:paraId="4BCD2379" w15:done="0"/>
  <w15:commentEx w15:paraId="17D6C395" w15:done="0"/>
  <w15:commentEx w15:paraId="2519F0D0" w15:done="0"/>
  <w15:commentEx w15:paraId="6F38328D" w15:done="0"/>
  <w15:commentEx w15:paraId="59F84701" w15:done="0"/>
  <w15:commentEx w15:paraId="24C8CDE7" w15:done="0"/>
  <w15:commentEx w15:paraId="10CA4750" w15:done="0"/>
  <w15:commentEx w15:paraId="5F696662" w15:done="0"/>
  <w15:commentEx w15:paraId="02131CA8" w15:done="0"/>
  <w15:commentEx w15:paraId="259F1BBB" w15:done="1"/>
  <w15:commentEx w15:paraId="22666CBD" w15:paraIdParent="259F1BBB" w15:done="0"/>
  <w15:commentEx w15:paraId="1DC38442" w15:done="0"/>
  <w15:commentEx w15:paraId="4FBECF9F" w15:paraIdParent="1DC38442" w15:done="0"/>
  <w15:commentEx w15:paraId="70B5890E" w15:done="0"/>
  <w15:commentEx w15:paraId="02375048" w15:paraIdParent="70B5890E" w15:done="0"/>
  <w15:commentEx w15:paraId="68600F5F" w15:done="0"/>
  <w15:commentEx w15:paraId="2A4AE5C0" w15:paraIdParent="68600F5F" w15:done="0"/>
  <w15:commentEx w15:paraId="621195C1" w15:done="0"/>
  <w15:commentEx w15:paraId="68557E35" w15:paraIdParent="621195C1" w15:done="0"/>
  <w15:commentEx w15:paraId="14316AC2" w15:done="0"/>
  <w15:commentEx w15:paraId="4923FC17" w15:paraIdParent="14316AC2" w15:done="0"/>
  <w15:commentEx w15:paraId="574378E2" w15:done="0"/>
  <w15:commentEx w15:paraId="1780BED5" w15:done="0"/>
  <w15:commentEx w15:paraId="2749ED75" w15:done="0"/>
  <w15:commentEx w15:paraId="495BA05C" w15:done="0"/>
  <w15:commentEx w15:paraId="1D6A4AB7" w15:done="0"/>
  <w15:commentEx w15:paraId="6AAF059E" w15:done="0"/>
  <w15:commentEx w15:paraId="0C172D08" w15:done="0"/>
  <w15:commentEx w15:paraId="3BF1ABB2" w15:paraIdParent="0C172D08" w15:done="0"/>
  <w15:commentEx w15:paraId="45BDFB84" w15:done="0"/>
  <w15:commentEx w15:paraId="7B13C428" w15:done="0"/>
  <w15:commentEx w15:paraId="5E8E7B8E" w15:done="0"/>
  <w15:commentEx w15:paraId="60B69AC7" w15:done="0"/>
  <w15:commentEx w15:paraId="716D8530" w15:done="0"/>
  <w15:commentEx w15:paraId="45FA9C02" w15:paraIdParent="716D8530" w15:done="0"/>
  <w15:commentEx w15:paraId="23036E84" w15:done="0"/>
  <w15:commentEx w15:paraId="6028BA99" w15:done="0"/>
  <w15:commentEx w15:paraId="237D7A3D" w15:done="0"/>
  <w15:commentEx w15:paraId="3D141738" w15:done="0"/>
  <w15:commentEx w15:paraId="46CBA16D" w15:done="0"/>
  <w15:commentEx w15:paraId="777CF008"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92F0" w16cex:dateUtc="2021-03-29T03:42:00Z"/>
  <w16cex:commentExtensible w16cex:durableId="23D7BD9A" w16cex:dateUtc="2021-02-17T21:06:00Z"/>
  <w16cex:commentExtensible w16cex:durableId="23E7806B" w16cex:dateUtc="2021-03-01T20:02:00Z"/>
  <w16cex:commentExtensible w16cex:durableId="23E78625" w16cex:dateUtc="2021-03-01T20:26:00Z"/>
  <w16cex:commentExtensible w16cex:durableId="23E786B0" w16cex:dateUtc="2021-03-01T20:28:00Z"/>
  <w16cex:commentExtensible w16cex:durableId="23E78F2B" w16cex:dateUtc="2021-03-01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68C6FC" w16cid:durableId="23D7A07D"/>
  <w16cid:commentId w16cid:paraId="0AC2B069" w16cid:durableId="240B92F0"/>
  <w16cid:commentId w16cid:paraId="7FA6AEC0" w16cid:durableId="23D7A07E"/>
  <w16cid:commentId w16cid:paraId="388AE998" w16cid:durableId="23D7A07F"/>
  <w16cid:commentId w16cid:paraId="44305126" w16cid:durableId="23D7A080"/>
  <w16cid:commentId w16cid:paraId="0CA5EBFC" w16cid:durableId="23D7A081"/>
  <w16cid:commentId w16cid:paraId="2B148642" w16cid:durableId="23D7A087"/>
  <w16cid:commentId w16cid:paraId="4BCD2379" w16cid:durableId="23D7A088"/>
  <w16cid:commentId w16cid:paraId="17D6C395" w16cid:durableId="23D7A089"/>
  <w16cid:commentId w16cid:paraId="2519F0D0" w16cid:durableId="23D7A08A"/>
  <w16cid:commentId w16cid:paraId="6F38328D" w16cid:durableId="23D7A08B"/>
  <w16cid:commentId w16cid:paraId="59F84701" w16cid:durableId="23D7A08C"/>
  <w16cid:commentId w16cid:paraId="24C8CDE7" w16cid:durableId="23D7A08D"/>
  <w16cid:commentId w16cid:paraId="10CA4750" w16cid:durableId="23D7BD9A"/>
  <w16cid:commentId w16cid:paraId="5F696662" w16cid:durableId="23ECCDB9"/>
  <w16cid:commentId w16cid:paraId="02131CA8" w16cid:durableId="23ECCD88"/>
  <w16cid:commentId w16cid:paraId="259F1BBB" w16cid:durableId="23E7806B"/>
  <w16cid:commentId w16cid:paraId="22666CBD" w16cid:durableId="23ECCE0F"/>
  <w16cid:commentId w16cid:paraId="1DC38442" w16cid:durableId="23D7A0BF"/>
  <w16cid:commentId w16cid:paraId="4FBECF9F" w16cid:durableId="23ECCEAE"/>
  <w16cid:commentId w16cid:paraId="70B5890E" w16cid:durableId="23D7A0C0"/>
  <w16cid:commentId w16cid:paraId="02375048" w16cid:durableId="23ECCF35"/>
  <w16cid:commentId w16cid:paraId="68600F5F" w16cid:durableId="23E78625"/>
  <w16cid:commentId w16cid:paraId="2A4AE5C0" w16cid:durableId="23ECD00C"/>
  <w16cid:commentId w16cid:paraId="621195C1" w16cid:durableId="23E786B0"/>
  <w16cid:commentId w16cid:paraId="68557E35" w16cid:durableId="23ECD044"/>
  <w16cid:commentId w16cid:paraId="14316AC2" w16cid:durableId="23D7A0C1"/>
  <w16cid:commentId w16cid:paraId="4923FC17" w16cid:durableId="23ECD1C8"/>
  <w16cid:commentId w16cid:paraId="574378E2" w16cid:durableId="23ECD447"/>
  <w16cid:commentId w16cid:paraId="1780BED5" w16cid:durableId="23F084C9"/>
  <w16cid:commentId w16cid:paraId="2749ED75" w16cid:durableId="23ECD413"/>
  <w16cid:commentId w16cid:paraId="495BA05C" w16cid:durableId="23ECC668"/>
  <w16cid:commentId w16cid:paraId="1D6A4AB7" w16cid:durableId="23ECD497"/>
  <w16cid:commentId w16cid:paraId="6AAF059E" w16cid:durableId="23ECD49D"/>
  <w16cid:commentId w16cid:paraId="0C172D08" w16cid:durableId="23E78F2B"/>
  <w16cid:commentId w16cid:paraId="3BF1ABB2" w16cid:durableId="23ECD4EA"/>
  <w16cid:commentId w16cid:paraId="45BDFB84" w16cid:durableId="23F5BA17"/>
  <w16cid:commentId w16cid:paraId="7B13C428" w16cid:durableId="23F5BA35"/>
  <w16cid:commentId w16cid:paraId="5E8E7B8E" w16cid:durableId="23ECDEE0"/>
  <w16cid:commentId w16cid:paraId="60B69AC7" w16cid:durableId="23F5B9EC"/>
  <w16cid:commentId w16cid:paraId="716D8530" w16cid:durableId="23D7A0D3"/>
  <w16cid:commentId w16cid:paraId="45FA9C02" w16cid:durableId="23ECDFD5"/>
  <w16cid:commentId w16cid:paraId="23036E84" w16cid:durableId="23ECE04B"/>
  <w16cid:commentId w16cid:paraId="6028BA99" w16cid:durableId="23ECE256"/>
  <w16cid:commentId w16cid:paraId="237D7A3D" w16cid:durableId="23EA3994"/>
  <w16cid:commentId w16cid:paraId="3D141738" w16cid:durableId="23D7A0E0"/>
  <w16cid:commentId w16cid:paraId="46CBA16D" w16cid:durableId="23D7A0E1"/>
  <w16cid:commentId w16cid:paraId="777CF008" w16cid:durableId="23F0886E"/>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B1B07" w14:textId="77777777" w:rsidR="00D120A3" w:rsidRDefault="00D120A3" w:rsidP="00BB0AD8">
      <w:r>
        <w:separator/>
      </w:r>
    </w:p>
  </w:endnote>
  <w:endnote w:type="continuationSeparator" w:id="0">
    <w:p w14:paraId="4580B96C" w14:textId="77777777" w:rsidR="00D120A3" w:rsidRDefault="00D120A3"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82511" w14:paraId="6E0187CB" w14:textId="77777777">
      <w:trPr>
        <w:cantSplit/>
        <w:jc w:val="center"/>
      </w:trPr>
      <w:tc>
        <w:tcPr>
          <w:tcW w:w="4876" w:type="dxa"/>
          <w:tcBorders>
            <w:top w:val="nil"/>
            <w:left w:val="nil"/>
            <w:bottom w:val="nil"/>
            <w:right w:val="nil"/>
          </w:tcBorders>
        </w:tcPr>
        <w:p w14:paraId="0A374645" w14:textId="77777777" w:rsidR="00382511" w:rsidRDefault="00382511">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382511" w:rsidRDefault="00382511">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382511" w:rsidRDefault="00382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82511" w14:paraId="609C38F2" w14:textId="77777777">
      <w:trPr>
        <w:cantSplit/>
        <w:jc w:val="center"/>
      </w:trPr>
      <w:tc>
        <w:tcPr>
          <w:tcW w:w="4876" w:type="dxa"/>
          <w:tcBorders>
            <w:top w:val="nil"/>
            <w:left w:val="nil"/>
            <w:bottom w:val="nil"/>
            <w:right w:val="nil"/>
          </w:tcBorders>
        </w:tcPr>
        <w:p w14:paraId="3D8CEFC2" w14:textId="77777777" w:rsidR="00382511" w:rsidRDefault="00382511">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382511" w:rsidRDefault="00382511">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382511" w:rsidRDefault="0038251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82511" w14:paraId="5877567F" w14:textId="77777777">
      <w:trPr>
        <w:cantSplit/>
        <w:jc w:val="center"/>
      </w:trPr>
      <w:tc>
        <w:tcPr>
          <w:tcW w:w="4876" w:type="dxa"/>
          <w:tcBorders>
            <w:top w:val="nil"/>
            <w:left w:val="nil"/>
            <w:bottom w:val="nil"/>
            <w:right w:val="nil"/>
          </w:tcBorders>
        </w:tcPr>
        <w:p w14:paraId="6E826DB7" w14:textId="77777777" w:rsidR="00382511" w:rsidRDefault="00382511">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382511" w:rsidRDefault="00382511">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382511" w:rsidRDefault="003825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82511" w14:paraId="3B29B0BE" w14:textId="77777777">
      <w:trPr>
        <w:cantSplit/>
      </w:trPr>
      <w:tc>
        <w:tcPr>
          <w:tcW w:w="4876" w:type="dxa"/>
          <w:tcBorders>
            <w:top w:val="nil"/>
            <w:left w:val="nil"/>
            <w:bottom w:val="nil"/>
            <w:right w:val="nil"/>
          </w:tcBorders>
        </w:tcPr>
        <w:p w14:paraId="50AF93BD" w14:textId="77777777" w:rsidR="00382511" w:rsidRDefault="00382511">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382511" w:rsidRDefault="00382511">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382511" w:rsidRDefault="00382511">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82511" w14:paraId="460E7ABE" w14:textId="77777777">
      <w:trPr>
        <w:cantSplit/>
        <w:jc w:val="center"/>
      </w:trPr>
      <w:tc>
        <w:tcPr>
          <w:tcW w:w="4876" w:type="dxa"/>
          <w:tcBorders>
            <w:top w:val="nil"/>
            <w:left w:val="nil"/>
            <w:bottom w:val="nil"/>
            <w:right w:val="nil"/>
          </w:tcBorders>
        </w:tcPr>
        <w:p w14:paraId="466EA8E3" w14:textId="77777777" w:rsidR="00382511" w:rsidRDefault="00382511">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382511" w:rsidRDefault="00382511"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382511" w:rsidRDefault="003825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2BA07" w14:textId="77777777" w:rsidR="00D120A3" w:rsidRDefault="00D120A3" w:rsidP="00BB0AD8">
      <w:r>
        <w:separator/>
      </w:r>
    </w:p>
  </w:footnote>
  <w:footnote w:type="continuationSeparator" w:id="0">
    <w:p w14:paraId="1905E15A" w14:textId="77777777" w:rsidR="00D120A3" w:rsidRDefault="00D120A3" w:rsidP="00BB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382511" w:rsidRPr="00BD083E" w:rsidRDefault="00382511"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382511" w:rsidRDefault="00382511" w:rsidP="00184B5B">
    <w:pPr>
      <w:pStyle w:val="Header"/>
      <w:jc w:val="center"/>
      <w:rPr>
        <w:color w:val="000000"/>
      </w:rPr>
    </w:pPr>
    <w:sdt>
      <w:sdtPr>
        <w:rPr>
          <w:color w:val="000000"/>
        </w:rPr>
        <w:id w:val="-1045909499"/>
        <w:docPartObj>
          <w:docPartGallery w:val="Watermarks"/>
          <w:docPartUnique/>
        </w:docPartObj>
      </w:sdtPr>
      <w:sdtContent>
        <w:r>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382511" w:rsidRDefault="00382511"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382511" w:rsidRDefault="00382511"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ISO/IEC 24772</w:t>
    </w:r>
    <w:r w:rsidRPr="00076C3F">
      <w:rPr>
        <w:color w:val="000000"/>
      </w:rPr>
      <w:t>–</w:t>
    </w:r>
    <w:r>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382511" w:rsidRDefault="00382511">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382511" w:rsidRDefault="003825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82511"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382511" w:rsidRPr="00BD083E" w:rsidRDefault="00382511">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382511" w:rsidRPr="00BD083E" w:rsidRDefault="00382511">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382511" w:rsidRDefault="00382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3"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8"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3"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8"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8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09"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7"/>
  </w:num>
  <w:num w:numId="2">
    <w:abstractNumId w:val="5"/>
  </w:num>
  <w:num w:numId="3">
    <w:abstractNumId w:val="4"/>
  </w:num>
  <w:num w:numId="4">
    <w:abstractNumId w:val="3"/>
  </w:num>
  <w:num w:numId="5">
    <w:abstractNumId w:val="2"/>
  </w:num>
  <w:num w:numId="6">
    <w:abstractNumId w:val="1"/>
  </w:num>
  <w:num w:numId="7">
    <w:abstractNumId w:val="0"/>
  </w:num>
  <w:num w:numId="8">
    <w:abstractNumId w:val="55"/>
  </w:num>
  <w:num w:numId="9">
    <w:abstractNumId w:val="118"/>
  </w:num>
  <w:num w:numId="10">
    <w:abstractNumId w:val="19"/>
  </w:num>
  <w:num w:numId="11">
    <w:abstractNumId w:val="28"/>
  </w:num>
  <w:num w:numId="12">
    <w:abstractNumId w:val="54"/>
  </w:num>
  <w:num w:numId="13">
    <w:abstractNumId w:val="40"/>
  </w:num>
  <w:num w:numId="14">
    <w:abstractNumId w:val="27"/>
  </w:num>
  <w:num w:numId="15">
    <w:abstractNumId w:val="97"/>
  </w:num>
  <w:num w:numId="16">
    <w:abstractNumId w:val="103"/>
  </w:num>
  <w:num w:numId="17">
    <w:abstractNumId w:val="6"/>
  </w:num>
  <w:num w:numId="18">
    <w:abstractNumId w:val="58"/>
  </w:num>
  <w:num w:numId="19">
    <w:abstractNumId w:val="67"/>
  </w:num>
  <w:num w:numId="20">
    <w:abstractNumId w:val="35"/>
  </w:num>
  <w:num w:numId="21">
    <w:abstractNumId w:val="20"/>
  </w:num>
  <w:num w:numId="22">
    <w:abstractNumId w:val="86"/>
  </w:num>
  <w:num w:numId="23">
    <w:abstractNumId w:val="16"/>
  </w:num>
  <w:num w:numId="24">
    <w:abstractNumId w:val="34"/>
  </w:num>
  <w:num w:numId="25">
    <w:abstractNumId w:val="49"/>
  </w:num>
  <w:num w:numId="26">
    <w:abstractNumId w:val="11"/>
  </w:num>
  <w:num w:numId="27">
    <w:abstractNumId w:val="106"/>
  </w:num>
  <w:num w:numId="28">
    <w:abstractNumId w:val="45"/>
  </w:num>
  <w:num w:numId="29">
    <w:abstractNumId w:val="56"/>
  </w:num>
  <w:num w:numId="30">
    <w:abstractNumId w:val="85"/>
  </w:num>
  <w:num w:numId="31">
    <w:abstractNumId w:val="79"/>
  </w:num>
  <w:num w:numId="32">
    <w:abstractNumId w:val="41"/>
  </w:num>
  <w:num w:numId="33">
    <w:abstractNumId w:val="74"/>
  </w:num>
  <w:num w:numId="34">
    <w:abstractNumId w:val="23"/>
  </w:num>
  <w:num w:numId="35">
    <w:abstractNumId w:val="115"/>
  </w:num>
  <w:num w:numId="36">
    <w:abstractNumId w:val="95"/>
  </w:num>
  <w:num w:numId="37">
    <w:abstractNumId w:val="82"/>
  </w:num>
  <w:num w:numId="38">
    <w:abstractNumId w:val="29"/>
  </w:num>
  <w:num w:numId="39">
    <w:abstractNumId w:val="53"/>
  </w:num>
  <w:num w:numId="40">
    <w:abstractNumId w:val="117"/>
  </w:num>
  <w:num w:numId="41">
    <w:abstractNumId w:val="80"/>
  </w:num>
  <w:num w:numId="42">
    <w:abstractNumId w:val="104"/>
  </w:num>
  <w:num w:numId="43">
    <w:abstractNumId w:val="59"/>
  </w:num>
  <w:num w:numId="44">
    <w:abstractNumId w:val="73"/>
  </w:num>
  <w:num w:numId="45">
    <w:abstractNumId w:val="83"/>
  </w:num>
  <w:num w:numId="46">
    <w:abstractNumId w:val="72"/>
  </w:num>
  <w:num w:numId="47">
    <w:abstractNumId w:val="17"/>
  </w:num>
  <w:num w:numId="48">
    <w:abstractNumId w:val="60"/>
  </w:num>
  <w:num w:numId="49">
    <w:abstractNumId w:val="68"/>
  </w:num>
  <w:num w:numId="50">
    <w:abstractNumId w:val="96"/>
  </w:num>
  <w:num w:numId="51">
    <w:abstractNumId w:val="99"/>
  </w:num>
  <w:num w:numId="52">
    <w:abstractNumId w:val="101"/>
  </w:num>
  <w:num w:numId="53">
    <w:abstractNumId w:val="76"/>
  </w:num>
  <w:num w:numId="54">
    <w:abstractNumId w:val="88"/>
  </w:num>
  <w:num w:numId="55">
    <w:abstractNumId w:val="116"/>
  </w:num>
  <w:num w:numId="56">
    <w:abstractNumId w:val="57"/>
  </w:num>
  <w:num w:numId="57">
    <w:abstractNumId w:val="62"/>
  </w:num>
  <w:num w:numId="58">
    <w:abstractNumId w:val="107"/>
  </w:num>
  <w:num w:numId="59">
    <w:abstractNumId w:val="22"/>
  </w:num>
  <w:num w:numId="60">
    <w:abstractNumId w:val="50"/>
  </w:num>
  <w:num w:numId="61">
    <w:abstractNumId w:val="51"/>
  </w:num>
  <w:num w:numId="62">
    <w:abstractNumId w:val="81"/>
  </w:num>
  <w:num w:numId="63">
    <w:abstractNumId w:val="114"/>
  </w:num>
  <w:num w:numId="64">
    <w:abstractNumId w:val="9"/>
  </w:num>
  <w:num w:numId="65">
    <w:abstractNumId w:val="15"/>
  </w:num>
  <w:num w:numId="66">
    <w:abstractNumId w:val="7"/>
  </w:num>
  <w:num w:numId="67">
    <w:abstractNumId w:val="110"/>
  </w:num>
  <w:num w:numId="68">
    <w:abstractNumId w:val="111"/>
  </w:num>
  <w:num w:numId="69">
    <w:abstractNumId w:val="14"/>
  </w:num>
  <w:num w:numId="70">
    <w:abstractNumId w:val="71"/>
  </w:num>
  <w:num w:numId="71">
    <w:abstractNumId w:val="37"/>
  </w:num>
  <w:num w:numId="72">
    <w:abstractNumId w:val="30"/>
  </w:num>
  <w:num w:numId="73">
    <w:abstractNumId w:val="63"/>
  </w:num>
  <w:num w:numId="74">
    <w:abstractNumId w:val="75"/>
  </w:num>
  <w:num w:numId="75">
    <w:abstractNumId w:val="78"/>
  </w:num>
  <w:num w:numId="76">
    <w:abstractNumId w:val="26"/>
  </w:num>
  <w:num w:numId="77">
    <w:abstractNumId w:val="69"/>
  </w:num>
  <w:num w:numId="78">
    <w:abstractNumId w:val="42"/>
  </w:num>
  <w:num w:numId="79">
    <w:abstractNumId w:val="44"/>
  </w:num>
  <w:num w:numId="80">
    <w:abstractNumId w:val="25"/>
  </w:num>
  <w:num w:numId="81">
    <w:abstractNumId w:val="94"/>
  </w:num>
  <w:num w:numId="82">
    <w:abstractNumId w:val="21"/>
  </w:num>
  <w:num w:numId="83">
    <w:abstractNumId w:val="46"/>
  </w:num>
  <w:num w:numId="84">
    <w:abstractNumId w:val="112"/>
  </w:num>
  <w:num w:numId="85">
    <w:abstractNumId w:val="32"/>
  </w:num>
  <w:num w:numId="86">
    <w:abstractNumId w:val="108"/>
  </w:num>
  <w:num w:numId="87">
    <w:abstractNumId w:val="12"/>
  </w:num>
  <w:num w:numId="88">
    <w:abstractNumId w:val="87"/>
  </w:num>
  <w:num w:numId="89">
    <w:abstractNumId w:val="47"/>
  </w:num>
  <w:num w:numId="90">
    <w:abstractNumId w:val="33"/>
  </w:num>
  <w:num w:numId="91">
    <w:abstractNumId w:val="113"/>
  </w:num>
  <w:num w:numId="92">
    <w:abstractNumId w:val="36"/>
  </w:num>
  <w:num w:numId="93">
    <w:abstractNumId w:val="13"/>
  </w:num>
  <w:num w:numId="94">
    <w:abstractNumId w:val="18"/>
  </w:num>
  <w:num w:numId="95">
    <w:abstractNumId w:val="92"/>
  </w:num>
  <w:num w:numId="96">
    <w:abstractNumId w:val="93"/>
  </w:num>
  <w:num w:numId="97">
    <w:abstractNumId w:val="109"/>
  </w:num>
  <w:num w:numId="98">
    <w:abstractNumId w:val="90"/>
  </w:num>
  <w:num w:numId="99">
    <w:abstractNumId w:val="31"/>
  </w:num>
  <w:num w:numId="100">
    <w:abstractNumId w:val="84"/>
  </w:num>
  <w:num w:numId="101">
    <w:abstractNumId w:val="8"/>
  </w:num>
  <w:num w:numId="102">
    <w:abstractNumId w:val="89"/>
  </w:num>
  <w:num w:numId="103">
    <w:abstractNumId w:val="105"/>
  </w:num>
  <w:num w:numId="104">
    <w:abstractNumId w:val="61"/>
  </w:num>
  <w:num w:numId="105">
    <w:abstractNumId w:val="98"/>
  </w:num>
  <w:num w:numId="106">
    <w:abstractNumId w:val="38"/>
  </w:num>
  <w:num w:numId="107">
    <w:abstractNumId w:val="10"/>
  </w:num>
  <w:num w:numId="108">
    <w:abstractNumId w:val="65"/>
  </w:num>
  <w:num w:numId="109">
    <w:abstractNumId w:val="66"/>
  </w:num>
  <w:num w:numId="110">
    <w:abstractNumId w:val="102"/>
  </w:num>
  <w:num w:numId="111">
    <w:abstractNumId w:val="64"/>
  </w:num>
  <w:num w:numId="112">
    <w:abstractNumId w:val="100"/>
  </w:num>
  <w:num w:numId="113">
    <w:abstractNumId w:val="39"/>
  </w:num>
  <w:num w:numId="114">
    <w:abstractNumId w:val="91"/>
  </w:num>
  <w:num w:numId="115">
    <w:abstractNumId w:val="70"/>
  </w:num>
  <w:num w:numId="116">
    <w:abstractNumId w:val="48"/>
  </w:num>
  <w:num w:numId="117">
    <w:abstractNumId w:val="52"/>
  </w:num>
  <w:num w:numId="118">
    <w:abstractNumId w:val="43"/>
  </w:num>
  <w:num w:numId="119">
    <w:abstractNumId w:val="24"/>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AF5"/>
    <w:rsid w:val="00012F49"/>
    <w:rsid w:val="0001381A"/>
    <w:rsid w:val="000140B1"/>
    <w:rsid w:val="00015136"/>
    <w:rsid w:val="00016E0E"/>
    <w:rsid w:val="00017DC3"/>
    <w:rsid w:val="00020CEB"/>
    <w:rsid w:val="00023DB5"/>
    <w:rsid w:val="0002446E"/>
    <w:rsid w:val="00027ECE"/>
    <w:rsid w:val="00031828"/>
    <w:rsid w:val="00031D1E"/>
    <w:rsid w:val="00033C06"/>
    <w:rsid w:val="00034D3D"/>
    <w:rsid w:val="00044EE1"/>
    <w:rsid w:val="0004642E"/>
    <w:rsid w:val="00046712"/>
    <w:rsid w:val="00056EBC"/>
    <w:rsid w:val="00062525"/>
    <w:rsid w:val="00062F23"/>
    <w:rsid w:val="00063B52"/>
    <w:rsid w:val="00065799"/>
    <w:rsid w:val="0007061A"/>
    <w:rsid w:val="00070B79"/>
    <w:rsid w:val="0007225F"/>
    <w:rsid w:val="00077E6D"/>
    <w:rsid w:val="00081AAE"/>
    <w:rsid w:val="000925CC"/>
    <w:rsid w:val="00093B4B"/>
    <w:rsid w:val="000955D8"/>
    <w:rsid w:val="00097D65"/>
    <w:rsid w:val="000A0D69"/>
    <w:rsid w:val="000A2C1E"/>
    <w:rsid w:val="000A4F37"/>
    <w:rsid w:val="000A697C"/>
    <w:rsid w:val="000B0DE6"/>
    <w:rsid w:val="000B10B7"/>
    <w:rsid w:val="000B3325"/>
    <w:rsid w:val="000E3428"/>
    <w:rsid w:val="00104702"/>
    <w:rsid w:val="00110C1E"/>
    <w:rsid w:val="00110E26"/>
    <w:rsid w:val="00114B99"/>
    <w:rsid w:val="001163F5"/>
    <w:rsid w:val="00117703"/>
    <w:rsid w:val="00125057"/>
    <w:rsid w:val="0012542C"/>
    <w:rsid w:val="00130067"/>
    <w:rsid w:val="001322A6"/>
    <w:rsid w:val="001409BC"/>
    <w:rsid w:val="001420B6"/>
    <w:rsid w:val="001430FA"/>
    <w:rsid w:val="00143E52"/>
    <w:rsid w:val="00144401"/>
    <w:rsid w:val="00147167"/>
    <w:rsid w:val="00154907"/>
    <w:rsid w:val="00155469"/>
    <w:rsid w:val="00155542"/>
    <w:rsid w:val="00155FE5"/>
    <w:rsid w:val="00165BA0"/>
    <w:rsid w:val="00166577"/>
    <w:rsid w:val="00170B3B"/>
    <w:rsid w:val="00171904"/>
    <w:rsid w:val="0018116E"/>
    <w:rsid w:val="00184B5B"/>
    <w:rsid w:val="0019029A"/>
    <w:rsid w:val="00192934"/>
    <w:rsid w:val="0019325D"/>
    <w:rsid w:val="00194CBA"/>
    <w:rsid w:val="001951BC"/>
    <w:rsid w:val="00195B7D"/>
    <w:rsid w:val="00196C77"/>
    <w:rsid w:val="001A1234"/>
    <w:rsid w:val="001A242C"/>
    <w:rsid w:val="001A4270"/>
    <w:rsid w:val="001A53D1"/>
    <w:rsid w:val="001A6C7B"/>
    <w:rsid w:val="001B0FB5"/>
    <w:rsid w:val="001B13CF"/>
    <w:rsid w:val="001B15FA"/>
    <w:rsid w:val="001B2F1A"/>
    <w:rsid w:val="001B58BB"/>
    <w:rsid w:val="001D059B"/>
    <w:rsid w:val="001D1BCF"/>
    <w:rsid w:val="001D450F"/>
    <w:rsid w:val="001D4A98"/>
    <w:rsid w:val="001D558D"/>
    <w:rsid w:val="001E12B6"/>
    <w:rsid w:val="001E1DE5"/>
    <w:rsid w:val="001E24E1"/>
    <w:rsid w:val="001E2FEA"/>
    <w:rsid w:val="001E4B3C"/>
    <w:rsid w:val="001E7862"/>
    <w:rsid w:val="001F1C88"/>
    <w:rsid w:val="001F5280"/>
    <w:rsid w:val="001F6FD5"/>
    <w:rsid w:val="00205DF4"/>
    <w:rsid w:val="00205F6C"/>
    <w:rsid w:val="00211127"/>
    <w:rsid w:val="00212083"/>
    <w:rsid w:val="00216844"/>
    <w:rsid w:val="002210DD"/>
    <w:rsid w:val="0022727F"/>
    <w:rsid w:val="0023070A"/>
    <w:rsid w:val="002356C3"/>
    <w:rsid w:val="00240A58"/>
    <w:rsid w:val="00244E67"/>
    <w:rsid w:val="00246BF1"/>
    <w:rsid w:val="00247DEC"/>
    <w:rsid w:val="00252C2C"/>
    <w:rsid w:val="002530DF"/>
    <w:rsid w:val="002551D5"/>
    <w:rsid w:val="00260247"/>
    <w:rsid w:val="002621AD"/>
    <w:rsid w:val="00263667"/>
    <w:rsid w:val="00267212"/>
    <w:rsid w:val="00267A3D"/>
    <w:rsid w:val="00267BFF"/>
    <w:rsid w:val="00271999"/>
    <w:rsid w:val="002758E4"/>
    <w:rsid w:val="00276121"/>
    <w:rsid w:val="0027687A"/>
    <w:rsid w:val="00276D7A"/>
    <w:rsid w:val="00277466"/>
    <w:rsid w:val="00277C37"/>
    <w:rsid w:val="0028007E"/>
    <w:rsid w:val="00286E87"/>
    <w:rsid w:val="002900F6"/>
    <w:rsid w:val="00290957"/>
    <w:rsid w:val="00293923"/>
    <w:rsid w:val="002939BE"/>
    <w:rsid w:val="00296868"/>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48F7"/>
    <w:rsid w:val="002F494F"/>
    <w:rsid w:val="0030120E"/>
    <w:rsid w:val="00305DB3"/>
    <w:rsid w:val="00310FDF"/>
    <w:rsid w:val="00311635"/>
    <w:rsid w:val="003123B2"/>
    <w:rsid w:val="00312831"/>
    <w:rsid w:val="003154DD"/>
    <w:rsid w:val="00325014"/>
    <w:rsid w:val="00330EED"/>
    <w:rsid w:val="00332246"/>
    <w:rsid w:val="003448C9"/>
    <w:rsid w:val="0034779A"/>
    <w:rsid w:val="003509EA"/>
    <w:rsid w:val="00351640"/>
    <w:rsid w:val="00351996"/>
    <w:rsid w:val="00352178"/>
    <w:rsid w:val="00352549"/>
    <w:rsid w:val="0035761C"/>
    <w:rsid w:val="00357939"/>
    <w:rsid w:val="00362ADD"/>
    <w:rsid w:val="00365055"/>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8EF"/>
    <w:rsid w:val="003B5EFE"/>
    <w:rsid w:val="003C4826"/>
    <w:rsid w:val="003C482F"/>
    <w:rsid w:val="003C519F"/>
    <w:rsid w:val="003C5AF3"/>
    <w:rsid w:val="003D1B97"/>
    <w:rsid w:val="003D1DCD"/>
    <w:rsid w:val="003D4060"/>
    <w:rsid w:val="003D4301"/>
    <w:rsid w:val="003E0634"/>
    <w:rsid w:val="003E0982"/>
    <w:rsid w:val="003E1FFC"/>
    <w:rsid w:val="003E3076"/>
    <w:rsid w:val="003E5CA0"/>
    <w:rsid w:val="003E5CDC"/>
    <w:rsid w:val="003E64B6"/>
    <w:rsid w:val="003E746A"/>
    <w:rsid w:val="003E7AE5"/>
    <w:rsid w:val="003F20D4"/>
    <w:rsid w:val="003F2620"/>
    <w:rsid w:val="003F36FD"/>
    <w:rsid w:val="003F49F0"/>
    <w:rsid w:val="00400333"/>
    <w:rsid w:val="00401E51"/>
    <w:rsid w:val="0040641F"/>
    <w:rsid w:val="00406BB4"/>
    <w:rsid w:val="00410DF9"/>
    <w:rsid w:val="004136DA"/>
    <w:rsid w:val="004143FE"/>
    <w:rsid w:val="00415D76"/>
    <w:rsid w:val="004168D1"/>
    <w:rsid w:val="00417180"/>
    <w:rsid w:val="00417571"/>
    <w:rsid w:val="00421DB3"/>
    <w:rsid w:val="00422B33"/>
    <w:rsid w:val="00424C7F"/>
    <w:rsid w:val="00426485"/>
    <w:rsid w:val="004352FF"/>
    <w:rsid w:val="00446E1C"/>
    <w:rsid w:val="00447AA4"/>
    <w:rsid w:val="0045041C"/>
    <w:rsid w:val="00450870"/>
    <w:rsid w:val="00453D4D"/>
    <w:rsid w:val="004543B7"/>
    <w:rsid w:val="00455CB0"/>
    <w:rsid w:val="00455EB2"/>
    <w:rsid w:val="0045798A"/>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866"/>
    <w:rsid w:val="004960BC"/>
    <w:rsid w:val="004974AA"/>
    <w:rsid w:val="00497DB5"/>
    <w:rsid w:val="004A2347"/>
    <w:rsid w:val="004A245C"/>
    <w:rsid w:val="004A2737"/>
    <w:rsid w:val="004A5203"/>
    <w:rsid w:val="004A7322"/>
    <w:rsid w:val="004B3C61"/>
    <w:rsid w:val="004B6945"/>
    <w:rsid w:val="004C02FE"/>
    <w:rsid w:val="004C2666"/>
    <w:rsid w:val="004C35BE"/>
    <w:rsid w:val="004C47F7"/>
    <w:rsid w:val="004D3EAE"/>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560EA"/>
    <w:rsid w:val="00560B45"/>
    <w:rsid w:val="0056129A"/>
    <w:rsid w:val="00563E98"/>
    <w:rsid w:val="005669BB"/>
    <w:rsid w:val="005710C0"/>
    <w:rsid w:val="00573362"/>
    <w:rsid w:val="005737D5"/>
    <w:rsid w:val="00574422"/>
    <w:rsid w:val="00576052"/>
    <w:rsid w:val="0057628B"/>
    <w:rsid w:val="00576B5F"/>
    <w:rsid w:val="005827C3"/>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63B5"/>
    <w:rsid w:val="005D67D5"/>
    <w:rsid w:val="005E17C3"/>
    <w:rsid w:val="005E3E99"/>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7DED"/>
    <w:rsid w:val="00650AAC"/>
    <w:rsid w:val="00657CC0"/>
    <w:rsid w:val="00657EE8"/>
    <w:rsid w:val="00663136"/>
    <w:rsid w:val="00665C20"/>
    <w:rsid w:val="0066784C"/>
    <w:rsid w:val="006824C4"/>
    <w:rsid w:val="00684903"/>
    <w:rsid w:val="006920B9"/>
    <w:rsid w:val="006A0E0A"/>
    <w:rsid w:val="006A125B"/>
    <w:rsid w:val="006A2699"/>
    <w:rsid w:val="006A5A8C"/>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2BA3"/>
    <w:rsid w:val="00755C9E"/>
    <w:rsid w:val="0076295B"/>
    <w:rsid w:val="007636DD"/>
    <w:rsid w:val="00765A4F"/>
    <w:rsid w:val="00766687"/>
    <w:rsid w:val="00766E91"/>
    <w:rsid w:val="00770056"/>
    <w:rsid w:val="00777BFC"/>
    <w:rsid w:val="00780BA1"/>
    <w:rsid w:val="0078322A"/>
    <w:rsid w:val="00795E92"/>
    <w:rsid w:val="00796638"/>
    <w:rsid w:val="007A22ED"/>
    <w:rsid w:val="007A64AD"/>
    <w:rsid w:val="007A6B13"/>
    <w:rsid w:val="007B2487"/>
    <w:rsid w:val="007B379E"/>
    <w:rsid w:val="007B4A8D"/>
    <w:rsid w:val="007C00CF"/>
    <w:rsid w:val="007C2BFD"/>
    <w:rsid w:val="007C2FB9"/>
    <w:rsid w:val="007D01FF"/>
    <w:rsid w:val="007E14F0"/>
    <w:rsid w:val="007E19CF"/>
    <w:rsid w:val="007E2210"/>
    <w:rsid w:val="007E74FE"/>
    <w:rsid w:val="007F0D8E"/>
    <w:rsid w:val="007F111C"/>
    <w:rsid w:val="008017BD"/>
    <w:rsid w:val="00802291"/>
    <w:rsid w:val="008047BA"/>
    <w:rsid w:val="008063A2"/>
    <w:rsid w:val="00806856"/>
    <w:rsid w:val="0080791A"/>
    <w:rsid w:val="00811060"/>
    <w:rsid w:val="008158AB"/>
    <w:rsid w:val="00820A04"/>
    <w:rsid w:val="00830BED"/>
    <w:rsid w:val="00833CAD"/>
    <w:rsid w:val="00840CA5"/>
    <w:rsid w:val="0084513B"/>
    <w:rsid w:val="008610E6"/>
    <w:rsid w:val="00864A9D"/>
    <w:rsid w:val="00864B90"/>
    <w:rsid w:val="008666BF"/>
    <w:rsid w:val="00866C68"/>
    <w:rsid w:val="008677A4"/>
    <w:rsid w:val="0087608B"/>
    <w:rsid w:val="008771AC"/>
    <w:rsid w:val="00886162"/>
    <w:rsid w:val="008866D8"/>
    <w:rsid w:val="008879D9"/>
    <w:rsid w:val="008A00A8"/>
    <w:rsid w:val="008A223A"/>
    <w:rsid w:val="008A2246"/>
    <w:rsid w:val="008A4601"/>
    <w:rsid w:val="008A55F5"/>
    <w:rsid w:val="008B0B8B"/>
    <w:rsid w:val="008B5D07"/>
    <w:rsid w:val="008C2DF4"/>
    <w:rsid w:val="008C3BA9"/>
    <w:rsid w:val="008C3C14"/>
    <w:rsid w:val="008C4369"/>
    <w:rsid w:val="008C5043"/>
    <w:rsid w:val="008C51D1"/>
    <w:rsid w:val="008C55CD"/>
    <w:rsid w:val="008C5E85"/>
    <w:rsid w:val="008C73FD"/>
    <w:rsid w:val="008C7561"/>
    <w:rsid w:val="008D4CBF"/>
    <w:rsid w:val="008E1E02"/>
    <w:rsid w:val="008E3583"/>
    <w:rsid w:val="008E75AD"/>
    <w:rsid w:val="008F124D"/>
    <w:rsid w:val="008F2E21"/>
    <w:rsid w:val="008F3CDC"/>
    <w:rsid w:val="008F60E7"/>
    <w:rsid w:val="00902DCB"/>
    <w:rsid w:val="00906624"/>
    <w:rsid w:val="0090716C"/>
    <w:rsid w:val="009077B1"/>
    <w:rsid w:val="0091227F"/>
    <w:rsid w:val="0091462D"/>
    <w:rsid w:val="00915F48"/>
    <w:rsid w:val="009169A4"/>
    <w:rsid w:val="009176E2"/>
    <w:rsid w:val="00925A16"/>
    <w:rsid w:val="00937663"/>
    <w:rsid w:val="0094330C"/>
    <w:rsid w:val="00945780"/>
    <w:rsid w:val="009520BE"/>
    <w:rsid w:val="00954844"/>
    <w:rsid w:val="00955C4C"/>
    <w:rsid w:val="009579FC"/>
    <w:rsid w:val="00961244"/>
    <w:rsid w:val="009632D5"/>
    <w:rsid w:val="009652E1"/>
    <w:rsid w:val="009760A8"/>
    <w:rsid w:val="0099218F"/>
    <w:rsid w:val="00993232"/>
    <w:rsid w:val="009964BA"/>
    <w:rsid w:val="009973A3"/>
    <w:rsid w:val="00997502"/>
    <w:rsid w:val="009A05CE"/>
    <w:rsid w:val="009A10D1"/>
    <w:rsid w:val="009A2855"/>
    <w:rsid w:val="009A3EFF"/>
    <w:rsid w:val="009A44EC"/>
    <w:rsid w:val="009A6017"/>
    <w:rsid w:val="009B0596"/>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866"/>
    <w:rsid w:val="009D5D5D"/>
    <w:rsid w:val="009E03E5"/>
    <w:rsid w:val="009E2A07"/>
    <w:rsid w:val="009E3654"/>
    <w:rsid w:val="009E3D79"/>
    <w:rsid w:val="009E447D"/>
    <w:rsid w:val="009E4A8B"/>
    <w:rsid w:val="009E577D"/>
    <w:rsid w:val="009E67C1"/>
    <w:rsid w:val="009F1987"/>
    <w:rsid w:val="009F1AC3"/>
    <w:rsid w:val="009F4A7F"/>
    <w:rsid w:val="00A03D9C"/>
    <w:rsid w:val="00A04D1F"/>
    <w:rsid w:val="00A17DE3"/>
    <w:rsid w:val="00A211F1"/>
    <w:rsid w:val="00A233AD"/>
    <w:rsid w:val="00A23D67"/>
    <w:rsid w:val="00A254CD"/>
    <w:rsid w:val="00A25C65"/>
    <w:rsid w:val="00A30B99"/>
    <w:rsid w:val="00A3179F"/>
    <w:rsid w:val="00A33163"/>
    <w:rsid w:val="00A33291"/>
    <w:rsid w:val="00A338DE"/>
    <w:rsid w:val="00A34D98"/>
    <w:rsid w:val="00A35AC0"/>
    <w:rsid w:val="00A36436"/>
    <w:rsid w:val="00A44BE2"/>
    <w:rsid w:val="00A45E32"/>
    <w:rsid w:val="00A47599"/>
    <w:rsid w:val="00A47870"/>
    <w:rsid w:val="00A51261"/>
    <w:rsid w:val="00A51F1F"/>
    <w:rsid w:val="00A536BD"/>
    <w:rsid w:val="00A554EB"/>
    <w:rsid w:val="00A57A56"/>
    <w:rsid w:val="00A6004E"/>
    <w:rsid w:val="00A6307F"/>
    <w:rsid w:val="00A6330A"/>
    <w:rsid w:val="00A65995"/>
    <w:rsid w:val="00A7377B"/>
    <w:rsid w:val="00A7497D"/>
    <w:rsid w:val="00A836B9"/>
    <w:rsid w:val="00A83ABC"/>
    <w:rsid w:val="00A91A6B"/>
    <w:rsid w:val="00A9264B"/>
    <w:rsid w:val="00A92F57"/>
    <w:rsid w:val="00A934AE"/>
    <w:rsid w:val="00AA1017"/>
    <w:rsid w:val="00AA204F"/>
    <w:rsid w:val="00AA2539"/>
    <w:rsid w:val="00AB1A03"/>
    <w:rsid w:val="00AB421D"/>
    <w:rsid w:val="00AB4992"/>
    <w:rsid w:val="00AB4E67"/>
    <w:rsid w:val="00AB604E"/>
    <w:rsid w:val="00AC3742"/>
    <w:rsid w:val="00AE09B4"/>
    <w:rsid w:val="00AE0EB6"/>
    <w:rsid w:val="00AE7C1C"/>
    <w:rsid w:val="00AF2E61"/>
    <w:rsid w:val="00AF5071"/>
    <w:rsid w:val="00AF685C"/>
    <w:rsid w:val="00B01920"/>
    <w:rsid w:val="00B01FDA"/>
    <w:rsid w:val="00B05434"/>
    <w:rsid w:val="00B10D9D"/>
    <w:rsid w:val="00B132FB"/>
    <w:rsid w:val="00B13ACC"/>
    <w:rsid w:val="00B15632"/>
    <w:rsid w:val="00B15FD6"/>
    <w:rsid w:val="00B174E9"/>
    <w:rsid w:val="00B234C3"/>
    <w:rsid w:val="00B245FA"/>
    <w:rsid w:val="00B24736"/>
    <w:rsid w:val="00B26843"/>
    <w:rsid w:val="00B27DE8"/>
    <w:rsid w:val="00B31FA2"/>
    <w:rsid w:val="00B35D50"/>
    <w:rsid w:val="00B43BB0"/>
    <w:rsid w:val="00B443CF"/>
    <w:rsid w:val="00B44592"/>
    <w:rsid w:val="00B5061C"/>
    <w:rsid w:val="00B510EF"/>
    <w:rsid w:val="00B55039"/>
    <w:rsid w:val="00B629B7"/>
    <w:rsid w:val="00B62A32"/>
    <w:rsid w:val="00B67602"/>
    <w:rsid w:val="00B67C11"/>
    <w:rsid w:val="00B67FC6"/>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D3EA8"/>
    <w:rsid w:val="00BD40A4"/>
    <w:rsid w:val="00BD53E0"/>
    <w:rsid w:val="00BD540C"/>
    <w:rsid w:val="00BD5427"/>
    <w:rsid w:val="00BE0C74"/>
    <w:rsid w:val="00BE7596"/>
    <w:rsid w:val="00BF053C"/>
    <w:rsid w:val="00BF0F28"/>
    <w:rsid w:val="00BF13CF"/>
    <w:rsid w:val="00BF238C"/>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6039B"/>
    <w:rsid w:val="00C6304D"/>
    <w:rsid w:val="00C6431A"/>
    <w:rsid w:val="00C6757D"/>
    <w:rsid w:val="00C71203"/>
    <w:rsid w:val="00C7548E"/>
    <w:rsid w:val="00C80BC1"/>
    <w:rsid w:val="00C811C7"/>
    <w:rsid w:val="00C8219C"/>
    <w:rsid w:val="00C8457D"/>
    <w:rsid w:val="00C96591"/>
    <w:rsid w:val="00CA240D"/>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C3F"/>
    <w:rsid w:val="00D0187F"/>
    <w:rsid w:val="00D01914"/>
    <w:rsid w:val="00D031BF"/>
    <w:rsid w:val="00D0450B"/>
    <w:rsid w:val="00D120A3"/>
    <w:rsid w:val="00D127D8"/>
    <w:rsid w:val="00D1431C"/>
    <w:rsid w:val="00D158EB"/>
    <w:rsid w:val="00D20BE2"/>
    <w:rsid w:val="00D2359B"/>
    <w:rsid w:val="00D2610F"/>
    <w:rsid w:val="00D309AA"/>
    <w:rsid w:val="00D325A6"/>
    <w:rsid w:val="00D373EB"/>
    <w:rsid w:val="00D41B2C"/>
    <w:rsid w:val="00D454C9"/>
    <w:rsid w:val="00D50C30"/>
    <w:rsid w:val="00D52196"/>
    <w:rsid w:val="00D52469"/>
    <w:rsid w:val="00D6052D"/>
    <w:rsid w:val="00D61A80"/>
    <w:rsid w:val="00D65899"/>
    <w:rsid w:val="00D67157"/>
    <w:rsid w:val="00D714FC"/>
    <w:rsid w:val="00D7643C"/>
    <w:rsid w:val="00D80232"/>
    <w:rsid w:val="00D80A0C"/>
    <w:rsid w:val="00D83EF2"/>
    <w:rsid w:val="00D84B66"/>
    <w:rsid w:val="00D8723A"/>
    <w:rsid w:val="00DA0EA9"/>
    <w:rsid w:val="00DA6796"/>
    <w:rsid w:val="00DA747F"/>
    <w:rsid w:val="00DA7BB9"/>
    <w:rsid w:val="00DA7D4A"/>
    <w:rsid w:val="00DB04DE"/>
    <w:rsid w:val="00DB0A28"/>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112D4"/>
    <w:rsid w:val="00E115DD"/>
    <w:rsid w:val="00E12A1A"/>
    <w:rsid w:val="00E13381"/>
    <w:rsid w:val="00E223B6"/>
    <w:rsid w:val="00E2240D"/>
    <w:rsid w:val="00E234A0"/>
    <w:rsid w:val="00E2655D"/>
    <w:rsid w:val="00E2799E"/>
    <w:rsid w:val="00E324A5"/>
    <w:rsid w:val="00E40EE6"/>
    <w:rsid w:val="00E43B47"/>
    <w:rsid w:val="00E44013"/>
    <w:rsid w:val="00E44161"/>
    <w:rsid w:val="00E51638"/>
    <w:rsid w:val="00E5277E"/>
    <w:rsid w:val="00E6697C"/>
    <w:rsid w:val="00E74F03"/>
    <w:rsid w:val="00E81988"/>
    <w:rsid w:val="00E826D8"/>
    <w:rsid w:val="00E83478"/>
    <w:rsid w:val="00E85362"/>
    <w:rsid w:val="00E86994"/>
    <w:rsid w:val="00E92A84"/>
    <w:rsid w:val="00E94222"/>
    <w:rsid w:val="00EA0474"/>
    <w:rsid w:val="00EA6D5C"/>
    <w:rsid w:val="00EA7487"/>
    <w:rsid w:val="00EB080E"/>
    <w:rsid w:val="00EB11FB"/>
    <w:rsid w:val="00EB46B0"/>
    <w:rsid w:val="00EB62C7"/>
    <w:rsid w:val="00EB7746"/>
    <w:rsid w:val="00EC0FFB"/>
    <w:rsid w:val="00EC186B"/>
    <w:rsid w:val="00EC1E94"/>
    <w:rsid w:val="00EC64C6"/>
    <w:rsid w:val="00EC7FFD"/>
    <w:rsid w:val="00ED39A4"/>
    <w:rsid w:val="00EE0D3F"/>
    <w:rsid w:val="00EE19EA"/>
    <w:rsid w:val="00EE23AB"/>
    <w:rsid w:val="00EE5E73"/>
    <w:rsid w:val="00EF186F"/>
    <w:rsid w:val="00EF24D7"/>
    <w:rsid w:val="00EF3D84"/>
    <w:rsid w:val="00EF5A6A"/>
    <w:rsid w:val="00F04146"/>
    <w:rsid w:val="00F06D04"/>
    <w:rsid w:val="00F11F6F"/>
    <w:rsid w:val="00F12707"/>
    <w:rsid w:val="00F13797"/>
    <w:rsid w:val="00F13866"/>
    <w:rsid w:val="00F1402A"/>
    <w:rsid w:val="00F167A6"/>
    <w:rsid w:val="00F168A0"/>
    <w:rsid w:val="00F17192"/>
    <w:rsid w:val="00F207D1"/>
    <w:rsid w:val="00F21CCF"/>
    <w:rsid w:val="00F27DEC"/>
    <w:rsid w:val="00F30E36"/>
    <w:rsid w:val="00F33D58"/>
    <w:rsid w:val="00F34F27"/>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523D"/>
    <w:rsid w:val="00F96B51"/>
    <w:rsid w:val="00F97510"/>
    <w:rsid w:val="00F9775B"/>
    <w:rsid w:val="00FA4203"/>
    <w:rsid w:val="00FB0A39"/>
    <w:rsid w:val="00FB144D"/>
    <w:rsid w:val="00FB542D"/>
    <w:rsid w:val="00FB7C32"/>
    <w:rsid w:val="00FC03FE"/>
    <w:rsid w:val="00FC18C2"/>
    <w:rsid w:val="00FC2514"/>
    <w:rsid w:val="00FC4712"/>
    <w:rsid w:val="00FC4EA5"/>
    <w:rsid w:val="00FC790B"/>
    <w:rsid w:val="00FD07C5"/>
    <w:rsid w:val="00FD1176"/>
    <w:rsid w:val="00FD1C8E"/>
    <w:rsid w:val="00FD24DD"/>
    <w:rsid w:val="00FE0799"/>
    <w:rsid w:val="00FE4175"/>
    <w:rsid w:val="00FE49CF"/>
    <w:rsid w:val="00FE533C"/>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acore.com/papers/spark-2014-reference-manual-release-202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D093E-B122-E145-BF7F-63760E8C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15284</Words>
  <Characters>87120</Characters>
  <Application>Microsoft Office Word</Application>
  <DocSecurity>0</DocSecurity>
  <Lines>726</Lines>
  <Paragraphs>204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102200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2</cp:revision>
  <cp:lastPrinted>2021-03-29T04:05:00Z</cp:lastPrinted>
  <dcterms:created xsi:type="dcterms:W3CDTF">2021-03-29T04:08:00Z</dcterms:created>
  <dcterms:modified xsi:type="dcterms:W3CDTF">2021-03-29T04:08:00Z</dcterms:modified>
</cp:coreProperties>
</file>